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E4284" w14:textId="77777777" w:rsidR="00E23828" w:rsidRPr="00D66FAC" w:rsidRDefault="00711C4A" w:rsidP="00B93ADB">
      <w:pPr>
        <w:keepNext/>
        <w:keepLines/>
        <w:pBdr>
          <w:bottom w:val="single" w:sz="8" w:space="4" w:color="AFC7DA"/>
        </w:pBdr>
        <w:spacing w:before="60" w:after="60" w:line="240" w:lineRule="auto"/>
        <w:rPr>
          <w:rFonts w:ascii="Sylfaen" w:hAnsi="Sylfaen"/>
          <w:sz w:val="24"/>
          <w:szCs w:val="24"/>
        </w:rPr>
      </w:pPr>
      <w:proofErr w:type="spellStart"/>
      <w:r w:rsidRPr="00D66FAC">
        <w:rPr>
          <w:rFonts w:ascii="Sylfaen" w:eastAsia="Sylfaen" w:hAnsi="Sylfaen"/>
          <w:b/>
          <w:color w:val="1F4E78"/>
          <w:sz w:val="24"/>
          <w:szCs w:val="24"/>
        </w:rPr>
        <w:t>ფასთა</w:t>
      </w:r>
      <w:proofErr w:type="spellEnd"/>
      <w:r w:rsidRPr="00D66FAC">
        <w:rPr>
          <w:rFonts w:ascii="Sylfaen" w:eastAsia="Sylfaen" w:hAnsi="Sylfaen"/>
          <w:b/>
          <w:color w:val="1F4E78"/>
          <w:sz w:val="24"/>
          <w:szCs w:val="24"/>
        </w:rPr>
        <w:t xml:space="preserve"> </w:t>
      </w:r>
      <w:proofErr w:type="spellStart"/>
      <w:r w:rsidRPr="00D66FAC">
        <w:rPr>
          <w:rFonts w:ascii="Sylfaen" w:eastAsia="Sylfaen" w:hAnsi="Sylfaen"/>
          <w:b/>
          <w:color w:val="1F4E78"/>
          <w:sz w:val="24"/>
          <w:szCs w:val="24"/>
        </w:rPr>
        <w:t>გამოკითხვის</w:t>
      </w:r>
      <w:proofErr w:type="spellEnd"/>
      <w:r w:rsidRPr="00D66FAC">
        <w:rPr>
          <w:rFonts w:ascii="Sylfaen" w:eastAsia="Sylfaen" w:hAnsi="Sylfaen"/>
          <w:b/>
          <w:color w:val="1F4E78"/>
          <w:sz w:val="24"/>
          <w:szCs w:val="24"/>
        </w:rPr>
        <w:t xml:space="preserve"> </w:t>
      </w:r>
      <w:proofErr w:type="spellStart"/>
      <w:r w:rsidRPr="00D66FAC">
        <w:rPr>
          <w:rFonts w:ascii="Sylfaen" w:eastAsia="Sylfaen" w:hAnsi="Sylfaen"/>
          <w:b/>
          <w:color w:val="1F4E78"/>
          <w:sz w:val="24"/>
          <w:szCs w:val="24"/>
        </w:rPr>
        <w:t>მოთხოვნები</w:t>
      </w:r>
      <w:proofErr w:type="spellEnd"/>
    </w:p>
    <w:tbl>
      <w:tblPr>
        <w:tblW w:w="10035" w:type="dxa"/>
        <w:jc w:val="center"/>
        <w:tblBorders>
          <w:top w:val="single" w:sz="6" w:space="0" w:color="B8C4CE"/>
          <w:left w:val="single" w:sz="6" w:space="0" w:color="B8C4CE"/>
          <w:bottom w:val="single" w:sz="6" w:space="0" w:color="B8C4CE"/>
          <w:right w:val="single" w:sz="6" w:space="0" w:color="B8C4CE"/>
          <w:insideH w:val="single" w:sz="6" w:space="0" w:color="B8C4CE"/>
          <w:insideV w:val="single" w:sz="6" w:space="0" w:color="B8C4CE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7830"/>
      </w:tblGrid>
      <w:tr w:rsidR="00E23828" w:rsidRPr="00D66FAC" w14:paraId="1711021E" w14:textId="77777777" w:rsidTr="008E3BB5">
        <w:trPr>
          <w:cantSplit/>
          <w:tblHeader/>
          <w:jc w:val="center"/>
        </w:trPr>
        <w:tc>
          <w:tcPr>
            <w:tcW w:w="2275" w:type="dxa"/>
            <w:shd w:val="clear" w:color="auto" w:fill="1F4E7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CAB738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FFFFFF"/>
                <w:sz w:val="24"/>
                <w:szCs w:val="24"/>
              </w:rPr>
              <w:t>მიმართულება</w:t>
            </w:r>
            <w:proofErr w:type="spellEnd"/>
          </w:p>
        </w:tc>
        <w:tc>
          <w:tcPr>
            <w:tcW w:w="8093" w:type="dxa"/>
            <w:shd w:val="clear" w:color="auto" w:fill="1F4E78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E39D28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FFFFFF"/>
                <w:sz w:val="24"/>
                <w:szCs w:val="24"/>
              </w:rPr>
              <w:t>მომსახურების</w:t>
            </w:r>
            <w:proofErr w:type="spellEnd"/>
            <w:r w:rsidRPr="00D66FAC">
              <w:rPr>
                <w:rFonts w:ascii="Sylfaen" w:eastAsia="Sylfaen" w:hAnsi="Sylfaen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FFFFFF"/>
                <w:sz w:val="24"/>
                <w:szCs w:val="24"/>
              </w:rPr>
              <w:t>მოცულობა</w:t>
            </w:r>
            <w:proofErr w:type="spellEnd"/>
          </w:p>
        </w:tc>
      </w:tr>
      <w:tr w:rsidR="00E23828" w:rsidRPr="00D66FAC" w14:paraId="5025C311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8AF2AC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მომსახურების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საგანი</w:t>
            </w:r>
            <w:proofErr w:type="spellEnd"/>
          </w:p>
        </w:tc>
        <w:tc>
          <w:tcPr>
            <w:tcW w:w="8093" w:type="dxa"/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8C65AF" w14:textId="77777777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მრავალბინიანი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საცხოვრებელი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კომპლექსის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არქიტექტურული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კონსტრუქციული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საინჟინრო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პროექტების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მომზადება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შესაბამის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ორგანოებში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დოკუმენტაციის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წარდგენა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/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შეთანხმება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მშენებლობის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ნებართვის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მოპოვების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უზრუნველყოფა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  <w:tr w:rsidR="00E23828" w:rsidRPr="00D66FAC" w14:paraId="46CE3A74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B94182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არქიტექტურული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პროექტი</w:t>
            </w:r>
            <w:proofErr w:type="spellEnd"/>
          </w:p>
        </w:tc>
        <w:tc>
          <w:tcPr>
            <w:tcW w:w="8093" w:type="dxa"/>
            <w:shd w:val="clear" w:color="auto" w:fill="F5F8F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5130C5F" w14:textId="77777777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ესკიზური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დაგეგმარება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(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ავტოსადგომი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კომერციული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ფართი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ტიპური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სართული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პენტჰაუსი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),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ექსტერიერი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მერიაში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წარსადგენი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არქიტექტურული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ალბომი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: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განმარტებითი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ბარათი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ტექნიკური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მაჩვენებლები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მიწის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ნაკვეთის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გეგმა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ყველა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სართულისა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სახურავის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გეგმები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ჭრილები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ფასადები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აქსონომეტრია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ფოტომონტაჟი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  <w:tr w:rsidR="00E23828" w:rsidRPr="00D66FAC" w14:paraId="5D58102B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A558D7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კონსტრუქციული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პროექტი</w:t>
            </w:r>
            <w:proofErr w:type="spellEnd"/>
          </w:p>
        </w:tc>
        <w:tc>
          <w:tcPr>
            <w:tcW w:w="8093" w:type="dxa"/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4E351B" w14:textId="77777777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კონსტრუქციული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კვლევა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ექსპერტიზა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სქემატური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დიზაინი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დეტალური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სამშენებლო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დოკუმენტაცია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არქიტექტურულ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საინჟინრო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პროექტებთან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შესაბამისობის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შემოწმება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ექსპერტიზით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გამოვლენილი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ხარვეზების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გამოსწორება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  <w:tr w:rsidR="00E23828" w:rsidRPr="00D66FAC" w14:paraId="4C7BB003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7126C7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საინჟინრო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პროექტი</w:t>
            </w:r>
            <w:proofErr w:type="spellEnd"/>
          </w:p>
        </w:tc>
        <w:tc>
          <w:tcPr>
            <w:tcW w:w="8093" w:type="dxa"/>
            <w:shd w:val="clear" w:color="auto" w:fill="F5F8F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E95C04" w14:textId="77777777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სახანძრო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ჰიდრავლიკა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/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ქრობა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სახანძრო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ვენტილაცია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სახანძრო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სისტემების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ავტომატური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მართვა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საევაკუაციო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ავარიული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განათება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გახმოვანება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ტექსტური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შეტყობინება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შიდა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გაზმომარაგება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(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მრიცხველიდან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ბინაში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2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წერტილამდე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);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შიდა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ელექტრომომარაგება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(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მრიცხველიდან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მომხმარებლამდე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);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შიდა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წყალმომარაგება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შიდა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კანალიზაცია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ინტერნეტის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არხ-კაბელის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კანალი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  <w:tr w:rsidR="00E23828" w:rsidRPr="00D66FAC" w14:paraId="08C28020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1C4386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შეთანხმება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ნებართვა</w:t>
            </w:r>
            <w:proofErr w:type="spellEnd"/>
          </w:p>
        </w:tc>
        <w:tc>
          <w:tcPr>
            <w:tcW w:w="8093" w:type="dxa"/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573CC1" w14:textId="77777777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მიწის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ნაკვეთის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გამოყენების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პირობების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არქიტექტურული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პროექტის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შეთანხმებისა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მშენებლობის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ნებართვის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მისაღებად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საჭირო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დოკუმენტაციის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მომზადება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/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წარდგენა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თბილისის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არქიტექტურის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სამსახურთან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კოორდინაცია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შენიშვნებზე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რეაგირება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ნებართვის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მიღებამდე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  <w:tr w:rsidR="00E23828" w:rsidRPr="00D66FAC" w14:paraId="2F2A251C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B9EE18" w14:textId="5FEA9C76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შედეგი</w:t>
            </w:r>
            <w:proofErr w:type="spellEnd"/>
          </w:p>
        </w:tc>
        <w:tc>
          <w:tcPr>
            <w:tcW w:w="8093" w:type="dxa"/>
            <w:shd w:val="clear" w:color="auto" w:fill="F5F8F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AA8C77" w14:textId="670FB048" w:rsidR="005B0DEB" w:rsidRDefault="003F73A4" w:rsidP="001C5AC3">
            <w:pPr>
              <w:spacing w:after="0" w:line="245" w:lineRule="auto"/>
              <w:jc w:val="both"/>
              <w:rPr>
                <w:rFonts w:ascii="Sylfaen" w:eastAsia="Sylfaen" w:hAnsi="Sylfaen"/>
                <w:color w:val="243442"/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არქიტექტურული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კონსტრუქციული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საინჟინრო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პროექტები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მშენებლობის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ნებართვა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</w:p>
          <w:p w14:paraId="64C5DA5A" w14:textId="77777777" w:rsidR="001C5AC3" w:rsidRPr="00AF41B8" w:rsidRDefault="001C5AC3" w:rsidP="001C5AC3">
            <w:pPr>
              <w:spacing w:after="0" w:line="252" w:lineRule="auto"/>
              <w:jc w:val="both"/>
              <w:rPr>
                <w:rFonts w:cs="Noto Sans Georgian"/>
                <w:sz w:val="24"/>
                <w:szCs w:val="24"/>
              </w:rPr>
            </w:pPr>
            <w:r w:rsidRPr="00B93ADB">
              <w:rPr>
                <w:rFonts w:cs="Noto Sans Georgian"/>
                <w:sz w:val="24"/>
                <w:szCs w:val="24"/>
                <w:lang w:val="ka-GE"/>
              </w:rPr>
              <w:t>BOQ</w:t>
            </w:r>
            <w:r>
              <w:rPr>
                <w:rFonts w:cs="Noto Sans Georgian"/>
                <w:sz w:val="24"/>
                <w:szCs w:val="24"/>
                <w:lang w:val="ka-GE"/>
              </w:rPr>
              <w:t xml:space="preserve"> - </w:t>
            </w:r>
            <w:proofErr w:type="spellStart"/>
            <w:r w:rsidRPr="00C25A31">
              <w:rPr>
                <w:rFonts w:ascii="Sylfaen" w:hAnsi="Sylfaen" w:cs="Sylfaen"/>
                <w:b/>
                <w:bCs/>
                <w:sz w:val="24"/>
                <w:szCs w:val="24"/>
              </w:rPr>
              <w:t>ს</w:t>
            </w:r>
            <w:r w:rsidRPr="00AF41B8">
              <w:rPr>
                <w:rFonts w:ascii="Sylfaen" w:hAnsi="Sylfaen" w:cs="Sylfaen"/>
                <w:b/>
                <w:bCs/>
                <w:sz w:val="24"/>
                <w:szCs w:val="24"/>
              </w:rPr>
              <w:t>ამუშაოთა</w:t>
            </w:r>
            <w:proofErr w:type="spellEnd"/>
            <w:r w:rsidRPr="00C25A31">
              <w:rPr>
                <w:rFonts w:ascii="Sylfaen" w:hAnsi="Sylfaen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b/>
                <w:bCs/>
                <w:sz w:val="24"/>
                <w:szCs w:val="24"/>
              </w:rPr>
              <w:t>მოცულობებისა</w:t>
            </w:r>
            <w:proofErr w:type="spellEnd"/>
            <w:r w:rsidRPr="00C25A31">
              <w:rPr>
                <w:rFonts w:ascii="Sylfaen" w:hAnsi="Sylfaen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b/>
                <w:bCs/>
                <w:sz w:val="24"/>
                <w:szCs w:val="24"/>
              </w:rPr>
              <w:t>და</w:t>
            </w:r>
            <w:proofErr w:type="spellEnd"/>
            <w:r w:rsidRPr="00C25A31">
              <w:rPr>
                <w:rFonts w:ascii="Sylfaen" w:hAnsi="Sylfaen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b/>
                <w:bCs/>
                <w:sz w:val="24"/>
                <w:szCs w:val="24"/>
              </w:rPr>
              <w:t>რაოდენობების</w:t>
            </w:r>
            <w:proofErr w:type="spellEnd"/>
            <w:r w:rsidRPr="00C25A31">
              <w:rPr>
                <w:rFonts w:ascii="Sylfaen" w:hAnsi="Sylfaen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sz w:val="24"/>
                <w:szCs w:val="24"/>
              </w:rPr>
              <w:t>რეესტრი</w:t>
            </w:r>
            <w:proofErr w:type="spellEnd"/>
            <w:r w:rsidRPr="00C25A31">
              <w:rPr>
                <w:rFonts w:ascii="Sylfaen" w:hAnsi="Sylfaen" w:cs="Sylfaen"/>
                <w:b/>
                <w:bCs/>
                <w:sz w:val="24"/>
                <w:szCs w:val="24"/>
              </w:rPr>
              <w:t>.</w:t>
            </w:r>
          </w:p>
          <w:p w14:paraId="1556949A" w14:textId="77777777" w:rsidR="001C5AC3" w:rsidRPr="00AF41B8" w:rsidRDefault="001C5AC3" w:rsidP="001C5AC3">
            <w:pPr>
              <w:spacing w:after="0" w:line="252" w:lineRule="auto"/>
              <w:jc w:val="both"/>
              <w:rPr>
                <w:rFonts w:cs="Noto Sans Georgian"/>
                <w:sz w:val="24"/>
                <w:szCs w:val="24"/>
              </w:rPr>
            </w:pP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ცხრილი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,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სადაც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დეტალურად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 w:cs="Noto Sans Georgian"/>
                <w:sz w:val="24"/>
                <w:szCs w:val="24"/>
              </w:rPr>
              <w:t>იქნება</w:t>
            </w:r>
            <w:proofErr w:type="spellEnd"/>
            <w:r>
              <w:rPr>
                <w:rFonts w:ascii="Sylfaen" w:hAnsi="Sylfaen" w:cs="Noto Sans Georgi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ylfaen" w:hAnsi="Sylfaen" w:cs="Noto Sans Georgian"/>
                <w:sz w:val="24"/>
                <w:szCs w:val="24"/>
              </w:rPr>
              <w:t>აღწერილი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>:</w:t>
            </w:r>
          </w:p>
          <w:p w14:paraId="358F8C9F" w14:textId="77777777" w:rsidR="001C5AC3" w:rsidRPr="00AF41B8" w:rsidRDefault="001C5AC3" w:rsidP="001C5AC3">
            <w:pPr>
              <w:numPr>
                <w:ilvl w:val="0"/>
                <w:numId w:val="17"/>
              </w:numPr>
              <w:spacing w:after="0" w:line="252" w:lineRule="auto"/>
              <w:jc w:val="both"/>
              <w:rPr>
                <w:rFonts w:cs="Noto Sans Georgian"/>
                <w:sz w:val="24"/>
                <w:szCs w:val="24"/>
              </w:rPr>
            </w:pP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შესასრულებელი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სამუშაო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; </w:t>
            </w:r>
          </w:p>
          <w:p w14:paraId="5F127DD6" w14:textId="77777777" w:rsidR="001C5AC3" w:rsidRPr="00AF41B8" w:rsidRDefault="001C5AC3" w:rsidP="001C5AC3">
            <w:pPr>
              <w:numPr>
                <w:ilvl w:val="0"/>
                <w:numId w:val="17"/>
              </w:numPr>
              <w:spacing w:after="0" w:line="252" w:lineRule="auto"/>
              <w:jc w:val="both"/>
              <w:rPr>
                <w:rFonts w:cs="Noto Sans Georgian"/>
                <w:sz w:val="24"/>
                <w:szCs w:val="24"/>
              </w:rPr>
            </w:pP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საზომი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ერთეული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— </w:t>
            </w:r>
            <w:r w:rsidRPr="00AF41B8">
              <w:rPr>
                <w:rFonts w:ascii="Sylfaen" w:hAnsi="Sylfaen" w:cs="Sylfaen"/>
                <w:sz w:val="24"/>
                <w:szCs w:val="24"/>
              </w:rPr>
              <w:t>მ</w:t>
            </w:r>
            <w:r w:rsidRPr="00AF41B8">
              <w:rPr>
                <w:rFonts w:cs="Noto Sans Georgian"/>
                <w:sz w:val="24"/>
                <w:szCs w:val="24"/>
              </w:rPr>
              <w:t xml:space="preserve">², </w:t>
            </w:r>
            <w:r w:rsidRPr="00AF41B8">
              <w:rPr>
                <w:rFonts w:ascii="Sylfaen" w:hAnsi="Sylfaen" w:cs="Sylfaen"/>
                <w:sz w:val="24"/>
                <w:szCs w:val="24"/>
              </w:rPr>
              <w:t>მ</w:t>
            </w:r>
            <w:r w:rsidRPr="00AF41B8">
              <w:rPr>
                <w:rFonts w:cs="Noto Sans Georgian"/>
                <w:sz w:val="24"/>
                <w:szCs w:val="24"/>
              </w:rPr>
              <w:t xml:space="preserve">³,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ცალი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,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გრძივი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მეტრი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და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სხვ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.; </w:t>
            </w:r>
          </w:p>
          <w:p w14:paraId="63725EEB" w14:textId="77777777" w:rsidR="001C5AC3" w:rsidRPr="00AF41B8" w:rsidRDefault="001C5AC3" w:rsidP="001C5AC3">
            <w:pPr>
              <w:numPr>
                <w:ilvl w:val="0"/>
                <w:numId w:val="17"/>
              </w:numPr>
              <w:spacing w:after="0" w:line="252" w:lineRule="auto"/>
              <w:jc w:val="both"/>
              <w:rPr>
                <w:rFonts w:cs="Noto Sans Georgian"/>
                <w:sz w:val="24"/>
                <w:szCs w:val="24"/>
              </w:rPr>
            </w:pP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რაოდენობა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; </w:t>
            </w:r>
          </w:p>
          <w:p w14:paraId="35B057F4" w14:textId="77777777" w:rsidR="001C5AC3" w:rsidRPr="00AF41B8" w:rsidRDefault="001C5AC3" w:rsidP="001C5AC3">
            <w:pPr>
              <w:numPr>
                <w:ilvl w:val="0"/>
                <w:numId w:val="17"/>
              </w:numPr>
              <w:spacing w:after="0" w:line="252" w:lineRule="auto"/>
              <w:jc w:val="both"/>
              <w:rPr>
                <w:rFonts w:cs="Noto Sans Georgian"/>
                <w:sz w:val="24"/>
                <w:szCs w:val="24"/>
              </w:rPr>
            </w:pP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ერთეულის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ფასი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; </w:t>
            </w:r>
          </w:p>
          <w:p w14:paraId="45DDB06B" w14:textId="492B0BC6" w:rsidR="001C5AC3" w:rsidRDefault="001C5AC3" w:rsidP="001C5AC3">
            <w:pPr>
              <w:spacing w:after="0" w:line="245" w:lineRule="auto"/>
              <w:jc w:val="both"/>
              <w:rPr>
                <w:rFonts w:ascii="Sylfaen" w:eastAsia="Sylfaen" w:hAnsi="Sylfaen"/>
                <w:color w:val="243442"/>
                <w:sz w:val="24"/>
                <w:szCs w:val="24"/>
              </w:rPr>
            </w:pP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საერთო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 xml:space="preserve"> </w:t>
            </w:r>
            <w:proofErr w:type="spellStart"/>
            <w:r w:rsidRPr="00AF41B8">
              <w:rPr>
                <w:rFonts w:ascii="Sylfaen" w:hAnsi="Sylfaen" w:cs="Sylfaen"/>
                <w:sz w:val="24"/>
                <w:szCs w:val="24"/>
              </w:rPr>
              <w:t>ღირებულება</w:t>
            </w:r>
            <w:proofErr w:type="spellEnd"/>
            <w:r w:rsidRPr="00AF41B8">
              <w:rPr>
                <w:rFonts w:cs="Noto Sans Georgian"/>
                <w:sz w:val="24"/>
                <w:szCs w:val="24"/>
              </w:rPr>
              <w:t>.</w:t>
            </w:r>
            <w:r>
              <w:rPr>
                <w:rFonts w:cs="Noto Sans Georgian"/>
                <w:sz w:val="24"/>
                <w:szCs w:val="24"/>
              </w:rPr>
              <w:t xml:space="preserve"> (</w:t>
            </w:r>
            <w:r w:rsidRPr="00AF41B8">
              <w:rPr>
                <w:rFonts w:cs="Noto Sans Georgian"/>
                <w:sz w:val="24"/>
                <w:szCs w:val="24"/>
                <w:lang w:val="ka-GE"/>
              </w:rPr>
              <w:t>დეტალური ხარჯთაღრიცხვა, მასალებისა და მოწყობილობების ტექნიკური სპეციფიკაციები</w:t>
            </w:r>
            <w:r>
              <w:rPr>
                <w:rFonts w:cs="Noto Sans Georgian"/>
                <w:sz w:val="24"/>
                <w:szCs w:val="24"/>
                <w:lang w:val="ka-GE"/>
              </w:rPr>
              <w:t>)</w:t>
            </w:r>
          </w:p>
          <w:p w14:paraId="7FEFD778" w14:textId="77777777" w:rsidR="001C5AC3" w:rsidRPr="00D66FAC" w:rsidRDefault="001C5AC3" w:rsidP="001C5AC3">
            <w:pPr>
              <w:spacing w:after="0" w:line="245" w:lineRule="auto"/>
              <w:rPr>
                <w:sz w:val="24"/>
                <w:szCs w:val="24"/>
              </w:rPr>
            </w:pPr>
          </w:p>
        </w:tc>
      </w:tr>
      <w:tr w:rsidR="00E23828" w:rsidRPr="00D66FAC" w14:paraId="506FB83E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DE693A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დამკვეთის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მიერ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მისაწოდებელი</w:t>
            </w:r>
            <w:proofErr w:type="spellEnd"/>
          </w:p>
        </w:tc>
        <w:tc>
          <w:tcPr>
            <w:tcW w:w="8093" w:type="dxa"/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77CFE8" w14:textId="77777777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ტოპოგრაფიული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გეგმა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გეოლოგიური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გეოფიზიკური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კვლევები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/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ექსპერტიზა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საჭირო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თანხმობები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ხაზოვანი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ნაგებობების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გადატანაზე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მიმდებარე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ნაგებობებზე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ზეგავლენის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კვლევა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საგზაო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მოძრაობის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სქემა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სატრანსპორტო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ზეგავლენის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შეფასება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გამწვანების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პროექტი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მშენებლობის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ორგანიზების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კალენდარული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გრაფიკი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მიწის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გაერთიანებისა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კოეფიციენტების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დოკუმენტები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  <w:tr w:rsidR="00E23828" w:rsidRPr="00D66FAC" w14:paraId="4D5185E3" w14:textId="77777777" w:rsidTr="008E3BB5">
        <w:trPr>
          <w:cantSplit/>
          <w:jc w:val="center"/>
        </w:trPr>
        <w:tc>
          <w:tcPr>
            <w:tcW w:w="2275" w:type="dxa"/>
            <w:shd w:val="clear" w:color="auto" w:fill="DCEAF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FC0EDE" w14:textId="77777777" w:rsidR="005B0DEB" w:rsidRPr="00D66FAC" w:rsidRDefault="003F73A4">
            <w:pPr>
              <w:spacing w:after="0" w:line="245" w:lineRule="auto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lastRenderedPageBreak/>
              <w:t>ფასის</w:t>
            </w:r>
            <w:proofErr w:type="spellEnd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b/>
                <w:color w:val="243442"/>
                <w:sz w:val="24"/>
                <w:szCs w:val="24"/>
              </w:rPr>
              <w:t>შეთავაზება</w:t>
            </w:r>
            <w:proofErr w:type="spellEnd"/>
          </w:p>
        </w:tc>
        <w:tc>
          <w:tcPr>
            <w:tcW w:w="8093" w:type="dxa"/>
            <w:shd w:val="clear" w:color="auto" w:fill="F5F8F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D34D84" w14:textId="5D3DBE7E" w:rsidR="005B0DEB" w:rsidRPr="00D66FAC" w:rsidRDefault="003F73A4" w:rsidP="00D66FAC">
            <w:pPr>
              <w:spacing w:after="0" w:line="245" w:lineRule="auto"/>
              <w:jc w:val="right"/>
              <w:rPr>
                <w:sz w:val="24"/>
                <w:szCs w:val="24"/>
              </w:rPr>
            </w:pP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მიუთითეთ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: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ფასი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კვ.მ</w:t>
            </w:r>
            <w:proofErr w:type="gram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-ზე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ჯამური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ფასი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ყველა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გადასახადის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ჩათვლით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შესრულების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ვადა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გადახდის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გრაფიკი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შეთავაზების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მოქმედების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ვადა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;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ფასში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არ</w:t>
            </w:r>
            <w:proofErr w:type="spellEnd"/>
            <w:r w:rsidR="001C5AC3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შემავალი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მომსახურებები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ხარჯები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.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სახელმწიფო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მოსაკრებლები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მესამე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პირის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მომსახურება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და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მშენებლობის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პერიოდში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ზედამხედველობა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თუ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შეთავაზებაში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მოიაზრება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,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გამოყავით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 xml:space="preserve"> </w:t>
            </w:r>
            <w:proofErr w:type="spellStart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ცალკე</w:t>
            </w:r>
            <w:proofErr w:type="spellEnd"/>
            <w:r w:rsidRPr="00D66FAC">
              <w:rPr>
                <w:rFonts w:ascii="Sylfaen" w:eastAsia="Sylfaen" w:hAnsi="Sylfaen"/>
                <w:color w:val="243442"/>
                <w:sz w:val="24"/>
                <w:szCs w:val="24"/>
              </w:rPr>
              <w:t>.</w:t>
            </w:r>
          </w:p>
        </w:tc>
      </w:tr>
    </w:tbl>
    <w:p w14:paraId="4B8A3380" w14:textId="77777777" w:rsidR="00E23828" w:rsidRPr="00D66FAC" w:rsidRDefault="00E23828" w:rsidP="00B93ADB">
      <w:pPr>
        <w:spacing w:after="0"/>
        <w:jc w:val="both"/>
        <w:rPr>
          <w:sz w:val="24"/>
          <w:szCs w:val="24"/>
        </w:rPr>
      </w:pPr>
    </w:p>
    <w:sectPr w:rsidR="00E23828" w:rsidRPr="00D66FAC" w:rsidSect="00034616">
      <w:headerReference w:type="default" r:id="rId8"/>
      <w:footerReference w:type="default" r:id="rId9"/>
      <w:pgSz w:w="11906" w:h="16838"/>
      <w:pgMar w:top="605" w:right="792" w:bottom="547" w:left="792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A6AC7" w14:textId="77777777" w:rsidR="00D64EDC" w:rsidRDefault="00D64EDC">
      <w:pPr>
        <w:spacing w:after="0" w:line="240" w:lineRule="auto"/>
      </w:pPr>
      <w:r>
        <w:separator/>
      </w:r>
    </w:p>
  </w:endnote>
  <w:endnote w:type="continuationSeparator" w:id="0">
    <w:p w14:paraId="67967FD6" w14:textId="77777777" w:rsidR="00D64EDC" w:rsidRDefault="00D6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Georgian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CA443" w14:textId="77777777" w:rsidR="00E23828" w:rsidRDefault="00AF41FF">
    <w:pPr>
      <w:pStyle w:val="Footer"/>
      <w:jc w:val="center"/>
    </w:pPr>
    <w:r>
      <w:rPr>
        <w:rFonts w:ascii="Sylfaen" w:eastAsia="Sylfaen" w:hAnsi="Sylfaen" w:cs="Noto Sans Georgian"/>
        <w:color w:val="687582"/>
        <w:sz w:val="15"/>
        <w:lang w:val="ka-GE"/>
      </w:rPr>
      <w:t xml:space="preserve">გვერდი </w:t>
    </w:r>
    <w:r>
      <w:rPr>
        <w:rFonts w:ascii="Sylfaen" w:eastAsia="Sylfaen" w:hAnsi="Sylfaen" w:cs="Noto Sans Georgian"/>
        <w:color w:val="687582"/>
        <w:sz w:val="15"/>
        <w:lang w:val="ka-GE"/>
      </w:rPr>
      <w:fldChar w:fldCharType="begin"/>
    </w:r>
    <w:r>
      <w:rPr>
        <w:rFonts w:ascii="Sylfaen" w:eastAsia="Sylfaen" w:hAnsi="Sylfaen" w:cs="Noto Sans Georgian"/>
        <w:color w:val="687582"/>
        <w:sz w:val="15"/>
        <w:lang w:val="ka-GE"/>
      </w:rPr>
      <w:instrText xml:space="preserve"> PAGE </w:instrText>
    </w:r>
    <w:r>
      <w:rPr>
        <w:rFonts w:ascii="Sylfaen" w:eastAsia="Sylfaen" w:hAnsi="Sylfaen" w:cs="Noto Sans Georgian"/>
        <w:color w:val="687582"/>
        <w:sz w:val="15"/>
        <w:lang w:val="ka-GE"/>
      </w:rPr>
      <w:fldChar w:fldCharType="separate"/>
    </w:r>
    <w:r w:rsidR="00B93ADB">
      <w:rPr>
        <w:rFonts w:ascii="Sylfaen" w:eastAsia="Sylfaen" w:hAnsi="Sylfaen" w:cs="Noto Sans Georgian"/>
        <w:noProof/>
        <w:color w:val="687582"/>
        <w:sz w:val="15"/>
        <w:lang w:val="ka-GE"/>
      </w:rPr>
      <w:t>1</w:t>
    </w:r>
    <w:r>
      <w:rPr>
        <w:rFonts w:ascii="Sylfaen" w:eastAsia="Sylfaen" w:hAnsi="Sylfaen" w:cs="Noto Sans Georgian"/>
        <w:color w:val="687582"/>
        <w:sz w:val="15"/>
        <w:lang w:val="ka-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CEA8" w14:textId="77777777" w:rsidR="00D64EDC" w:rsidRDefault="00D64EDC">
      <w:pPr>
        <w:spacing w:after="0" w:line="240" w:lineRule="auto"/>
      </w:pPr>
      <w:r>
        <w:separator/>
      </w:r>
    </w:p>
  </w:footnote>
  <w:footnote w:type="continuationSeparator" w:id="0">
    <w:p w14:paraId="0EE98D28" w14:textId="77777777" w:rsidR="00D64EDC" w:rsidRDefault="00D6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342C" w14:textId="77777777" w:rsidR="00E23828" w:rsidRDefault="00AF41FF">
    <w:pPr>
      <w:pStyle w:val="Header"/>
      <w:pBdr>
        <w:bottom w:val="single" w:sz="6" w:space="3" w:color="AFC7DA"/>
      </w:pBdr>
      <w:jc w:val="right"/>
    </w:pPr>
    <w:proofErr w:type="spellStart"/>
    <w:r>
      <w:rPr>
        <w:rFonts w:ascii="Sylfaen" w:eastAsia="Sylfaen" w:hAnsi="Sylfaen"/>
        <w:b/>
        <w:color w:val="778591"/>
        <w:sz w:val="16"/>
      </w:rPr>
      <w:t>საპროექტო</w:t>
    </w:r>
    <w:proofErr w:type="spellEnd"/>
    <w:r>
      <w:rPr>
        <w:rFonts w:ascii="Sylfaen" w:eastAsia="Sylfaen" w:hAnsi="Sylfaen"/>
        <w:b/>
        <w:color w:val="778591"/>
        <w:sz w:val="16"/>
      </w:rPr>
      <w:t xml:space="preserve"> </w:t>
    </w:r>
    <w:proofErr w:type="spellStart"/>
    <w:r>
      <w:rPr>
        <w:rFonts w:ascii="Sylfaen" w:eastAsia="Sylfaen" w:hAnsi="Sylfaen"/>
        <w:b/>
        <w:color w:val="778591"/>
        <w:sz w:val="16"/>
      </w:rPr>
      <w:t>მომსახურების</w:t>
    </w:r>
    <w:proofErr w:type="spellEnd"/>
    <w:r>
      <w:rPr>
        <w:rFonts w:ascii="Sylfaen" w:eastAsia="Sylfaen" w:hAnsi="Sylfaen"/>
        <w:b/>
        <w:color w:val="778591"/>
        <w:sz w:val="16"/>
      </w:rPr>
      <w:t xml:space="preserve"> </w:t>
    </w:r>
    <w:proofErr w:type="spellStart"/>
    <w:r>
      <w:rPr>
        <w:rFonts w:ascii="Sylfaen" w:eastAsia="Sylfaen" w:hAnsi="Sylfaen"/>
        <w:b/>
        <w:color w:val="778591"/>
        <w:sz w:val="16"/>
      </w:rPr>
      <w:t>ტექნიკური</w:t>
    </w:r>
    <w:proofErr w:type="spellEnd"/>
    <w:r>
      <w:rPr>
        <w:rFonts w:ascii="Sylfaen" w:eastAsia="Sylfaen" w:hAnsi="Sylfaen"/>
        <w:b/>
        <w:color w:val="778591"/>
        <w:sz w:val="16"/>
      </w:rPr>
      <w:t xml:space="preserve"> </w:t>
    </w:r>
    <w:proofErr w:type="spellStart"/>
    <w:r>
      <w:rPr>
        <w:rFonts w:ascii="Sylfaen" w:eastAsia="Sylfaen" w:hAnsi="Sylfaen"/>
        <w:b/>
        <w:color w:val="778591"/>
        <w:sz w:val="16"/>
      </w:rPr>
      <w:t>დავალება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396027"/>
    <w:multiLevelType w:val="hybridMultilevel"/>
    <w:tmpl w:val="9D24D82C"/>
    <w:lvl w:ilvl="0" w:tplc="1E6EE02C">
      <w:numFmt w:val="bullet"/>
      <w:lvlText w:val="•"/>
      <w:lvlJc w:val="left"/>
      <w:pPr>
        <w:ind w:left="417" w:hanging="360"/>
      </w:pPr>
      <w:rPr>
        <w:rFonts w:ascii="Noto Sans Georgian" w:eastAsia="Noto Sans Georgian" w:hAnsi="Noto Sans Georgian" w:cs="Noto Sans Georgian" w:hint="default"/>
        <w:b/>
        <w:color w:val="1F4E78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04E73F80"/>
    <w:multiLevelType w:val="hybridMultilevel"/>
    <w:tmpl w:val="81CC0AE6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1E294B68"/>
    <w:multiLevelType w:val="multilevel"/>
    <w:tmpl w:val="16C0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70930"/>
    <w:multiLevelType w:val="hybridMultilevel"/>
    <w:tmpl w:val="CC46481C"/>
    <w:lvl w:ilvl="0" w:tplc="1E6EE02C">
      <w:numFmt w:val="bullet"/>
      <w:lvlText w:val="•"/>
      <w:lvlJc w:val="left"/>
      <w:pPr>
        <w:ind w:left="474" w:hanging="360"/>
      </w:pPr>
      <w:rPr>
        <w:rFonts w:ascii="Noto Sans Georgian" w:eastAsia="Noto Sans Georgian" w:hAnsi="Noto Sans Georgian" w:cs="Noto Sans Georgian" w:hint="default"/>
        <w:b/>
        <w:color w:val="1F4E78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41882E29"/>
    <w:multiLevelType w:val="hybridMultilevel"/>
    <w:tmpl w:val="15F2390E"/>
    <w:lvl w:ilvl="0" w:tplc="1E6EE02C">
      <w:numFmt w:val="bullet"/>
      <w:lvlText w:val="•"/>
      <w:lvlJc w:val="left"/>
      <w:pPr>
        <w:ind w:left="559" w:hanging="360"/>
      </w:pPr>
      <w:rPr>
        <w:rFonts w:ascii="Noto Sans Georgian" w:eastAsia="Noto Sans Georgian" w:hAnsi="Noto Sans Georgian" w:cs="Noto Sans Georgian" w:hint="default"/>
        <w:b/>
        <w:color w:val="1F4E78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1BC7AC4"/>
    <w:multiLevelType w:val="hybridMultilevel"/>
    <w:tmpl w:val="F40E7124"/>
    <w:lvl w:ilvl="0" w:tplc="1E6EE02C">
      <w:numFmt w:val="bullet"/>
      <w:lvlText w:val="•"/>
      <w:lvlJc w:val="left"/>
      <w:pPr>
        <w:ind w:left="474" w:hanging="360"/>
      </w:pPr>
      <w:rPr>
        <w:rFonts w:ascii="Noto Sans Georgian" w:eastAsia="Noto Sans Georgian" w:hAnsi="Noto Sans Georgian" w:cs="Noto Sans Georgian" w:hint="default"/>
        <w:b/>
        <w:color w:val="1F4E78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7E316F22"/>
    <w:multiLevelType w:val="hybridMultilevel"/>
    <w:tmpl w:val="DEE44AC4"/>
    <w:lvl w:ilvl="0" w:tplc="1E6EE02C">
      <w:numFmt w:val="bullet"/>
      <w:lvlText w:val="•"/>
      <w:lvlJc w:val="left"/>
      <w:pPr>
        <w:ind w:left="474" w:hanging="360"/>
      </w:pPr>
      <w:rPr>
        <w:rFonts w:ascii="Noto Sans Georgian" w:eastAsia="Noto Sans Georgian" w:hAnsi="Noto Sans Georgian" w:cs="Noto Sans Georgian" w:hint="default"/>
        <w:b/>
        <w:color w:val="1F4E78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7F7D39DF"/>
    <w:multiLevelType w:val="hybridMultilevel"/>
    <w:tmpl w:val="A446C534"/>
    <w:lvl w:ilvl="0" w:tplc="1E6EE02C">
      <w:numFmt w:val="bullet"/>
      <w:lvlText w:val="•"/>
      <w:lvlJc w:val="left"/>
      <w:pPr>
        <w:ind w:left="559" w:hanging="360"/>
      </w:pPr>
      <w:rPr>
        <w:rFonts w:ascii="Noto Sans Georgian" w:eastAsia="Noto Sans Georgian" w:hAnsi="Noto Sans Georgian" w:cs="Noto Sans Georgian" w:hint="default"/>
        <w:b/>
        <w:color w:val="1F4E78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07170218">
    <w:abstractNumId w:val="8"/>
  </w:num>
  <w:num w:numId="2" w16cid:durableId="587999696">
    <w:abstractNumId w:val="6"/>
  </w:num>
  <w:num w:numId="3" w16cid:durableId="1190946169">
    <w:abstractNumId w:val="5"/>
  </w:num>
  <w:num w:numId="4" w16cid:durableId="1161122370">
    <w:abstractNumId w:val="4"/>
  </w:num>
  <w:num w:numId="5" w16cid:durableId="1240676653">
    <w:abstractNumId w:val="7"/>
  </w:num>
  <w:num w:numId="6" w16cid:durableId="926234517">
    <w:abstractNumId w:val="3"/>
  </w:num>
  <w:num w:numId="7" w16cid:durableId="2091468228">
    <w:abstractNumId w:val="2"/>
  </w:num>
  <w:num w:numId="8" w16cid:durableId="1156189800">
    <w:abstractNumId w:val="1"/>
  </w:num>
  <w:num w:numId="9" w16cid:durableId="973366224">
    <w:abstractNumId w:val="0"/>
  </w:num>
  <w:num w:numId="10" w16cid:durableId="575365513">
    <w:abstractNumId w:val="10"/>
  </w:num>
  <w:num w:numId="11" w16cid:durableId="61950013">
    <w:abstractNumId w:val="9"/>
  </w:num>
  <w:num w:numId="12" w16cid:durableId="1194610024">
    <w:abstractNumId w:val="14"/>
  </w:num>
  <w:num w:numId="13" w16cid:durableId="2058233781">
    <w:abstractNumId w:val="15"/>
  </w:num>
  <w:num w:numId="14" w16cid:durableId="1110202590">
    <w:abstractNumId w:val="16"/>
  </w:num>
  <w:num w:numId="15" w16cid:durableId="1717729395">
    <w:abstractNumId w:val="12"/>
  </w:num>
  <w:num w:numId="16" w16cid:durableId="1622106566">
    <w:abstractNumId w:val="13"/>
  </w:num>
  <w:num w:numId="17" w16cid:durableId="15328872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33F2"/>
    <w:rsid w:val="0015074B"/>
    <w:rsid w:val="001C5AC3"/>
    <w:rsid w:val="0029639D"/>
    <w:rsid w:val="00326F90"/>
    <w:rsid w:val="00373798"/>
    <w:rsid w:val="003F73A4"/>
    <w:rsid w:val="004847C3"/>
    <w:rsid w:val="005B0DEB"/>
    <w:rsid w:val="00711C4A"/>
    <w:rsid w:val="008E3BB5"/>
    <w:rsid w:val="00997FE9"/>
    <w:rsid w:val="00A12B89"/>
    <w:rsid w:val="00AA1D8D"/>
    <w:rsid w:val="00AD04C0"/>
    <w:rsid w:val="00AF41B8"/>
    <w:rsid w:val="00AF41FF"/>
    <w:rsid w:val="00B12193"/>
    <w:rsid w:val="00B47730"/>
    <w:rsid w:val="00B93ADB"/>
    <w:rsid w:val="00C326EA"/>
    <w:rsid w:val="00CB0664"/>
    <w:rsid w:val="00D64EDC"/>
    <w:rsid w:val="00D66FAC"/>
    <w:rsid w:val="00D6778D"/>
    <w:rsid w:val="00E23828"/>
    <w:rsid w:val="00E463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05C2E6"/>
  <w14:defaultImageDpi w14:val="300"/>
  <w15:docId w15:val="{5DE4CA58-FB49-41CF-90C5-24B2A38F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Noto Sans Georgian" w:eastAsia="Noto Sans Georgian" w:hAnsi="Noto Sans Georgian"/>
      <w:color w:val="263645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sz w:val="19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საპროექტო მომსახურების ტექნიკური დავალება - ფასთა გამოკითხვა</dc:title>
  <dc:subject>არქიტექტურული, კონსტრუქციული და საინჟინრო პროექტირების მომსახურების მოცულობა</dc:subject>
  <dc:creator>Armor Group</dc:creator>
  <cp:keywords>architecture, tender, design, BIM</cp:keywords>
  <dc:description>generated by python-docx</dc:description>
  <cp:lastModifiedBy>Sophio Beraia</cp:lastModifiedBy>
  <cp:revision>2</cp:revision>
  <dcterms:created xsi:type="dcterms:W3CDTF">2026-08-05T08:32:00Z</dcterms:created>
  <dcterms:modified xsi:type="dcterms:W3CDTF">2026-08-05T08:32:00Z</dcterms:modified>
  <cp:category/>
</cp:coreProperties>
</file>