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AC9E" w14:textId="77777777" w:rsidR="0065182D" w:rsidRPr="000B7053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40D1D2C8" w14:textId="77777777" w:rsidR="0065182D" w:rsidRPr="000B7053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3AE11BD2" w14:textId="3E7E55F8" w:rsidR="00E1260D" w:rsidRPr="000B7053" w:rsidRDefault="0065182D" w:rsidP="00E1260D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0B7053">
        <w:rPr>
          <w:rFonts w:ascii="Calibri" w:hAnsi="Calibri" w:cs="Calibri"/>
          <w:b/>
          <w:bCs/>
          <w:sz w:val="40"/>
          <w:szCs w:val="40"/>
          <w:lang w:val="ka-GE"/>
        </w:rPr>
        <w:t xml:space="preserve">ტენდერი </w:t>
      </w:r>
      <w:r w:rsidR="007F5AE1" w:rsidRPr="000B7053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14:paraId="1F3B5E35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DB59D18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16E2A28" w14:textId="77777777" w:rsidR="003D5D7F" w:rsidRPr="00481606" w:rsidRDefault="003D5D7F" w:rsidP="003D5D7F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481606">
        <w:rPr>
          <w:rFonts w:ascii="Calibri" w:hAnsi="Calibri" w:cs="Calibri"/>
          <w:b/>
          <w:bCs/>
          <w:sz w:val="32"/>
          <w:szCs w:val="32"/>
        </w:rPr>
        <w:t>Fortinet-ის ლიცენზიებისა და შესაბამისი გამოწერების (Subscriptions) განახლება</w:t>
      </w:r>
    </w:p>
    <w:p w14:paraId="2751F02C" w14:textId="55F1343F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2D1F60E" w14:textId="0D779ED4" w:rsidR="007F5AE1" w:rsidRPr="000B7053" w:rsidRDefault="007F5AE1" w:rsidP="007F5AE1">
      <w:pPr>
        <w:rPr>
          <w:rFonts w:ascii="Calibri" w:hAnsi="Calibri" w:cs="Calibri"/>
          <w:lang w:val="ka-GE"/>
        </w:rPr>
      </w:pPr>
    </w:p>
    <w:p w14:paraId="7BD977CF" w14:textId="77777777" w:rsidR="007F5AE1" w:rsidRPr="000B7053" w:rsidRDefault="007F5AE1" w:rsidP="007F5AE1">
      <w:pPr>
        <w:rPr>
          <w:rFonts w:ascii="Calibri" w:hAnsi="Calibri" w:cs="Calibri"/>
          <w:lang w:val="ka-GE"/>
        </w:rPr>
      </w:pPr>
      <w:r w:rsidRPr="000B7053">
        <w:rPr>
          <w:rFonts w:ascii="Calibri" w:hAnsi="Calibri" w:cs="Calibri"/>
          <w:lang w:val="ka-GE"/>
        </w:rPr>
        <w:t xml:space="preserve">                </w:t>
      </w:r>
    </w:p>
    <w:p w14:paraId="42444362" w14:textId="60D642CC" w:rsidR="009C181A" w:rsidRPr="000B7053" w:rsidRDefault="009C181A" w:rsidP="0065182D">
      <w:pPr>
        <w:jc w:val="center"/>
        <w:rPr>
          <w:rFonts w:ascii="Calibri" w:hAnsi="Calibri" w:cs="Calibri"/>
          <w:b/>
          <w:bCs/>
          <w:sz w:val="28"/>
          <w:szCs w:val="28"/>
          <w:lang w:val="ka-GE"/>
        </w:rPr>
      </w:pPr>
    </w:p>
    <w:p w14:paraId="1DF7BA82" w14:textId="6634621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02A431F3" w14:textId="701CFB1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22D96399" w14:textId="08CE9EA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9A93DBD" w14:textId="6CB26A07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139A7DD1" w14:textId="1AF63699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2993F94" w14:textId="7C29133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ED307F6" w14:textId="10E54043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5DF004A" w14:textId="171AE855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E4FC95C" w14:textId="55ECCF5F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8DC6093" w14:textId="3971EB47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625BD0A4" w14:textId="7760193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3CB43390" w14:textId="682AFA65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53D4E1C9" w14:textId="28E6C7D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388D6B8E" w14:textId="2125FBB0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B093D68" w14:textId="77777777" w:rsidR="003D5D7F" w:rsidRDefault="003D5D7F" w:rsidP="003D5D7F">
      <w:pPr>
        <w:jc w:val="both"/>
        <w:rPr>
          <w:rFonts w:ascii="Calibri" w:hAnsi="Calibri" w:cs="Calibri"/>
          <w:b/>
          <w:bCs/>
          <w:lang w:val="ka-GE"/>
        </w:rPr>
      </w:pPr>
    </w:p>
    <w:p w14:paraId="6AB8CEE4" w14:textId="77777777" w:rsidR="003D5D7F" w:rsidRDefault="003D5D7F" w:rsidP="003D5D7F">
      <w:pPr>
        <w:jc w:val="both"/>
        <w:rPr>
          <w:rFonts w:ascii="Calibri" w:hAnsi="Calibri" w:cs="Calibri"/>
          <w:b/>
          <w:bCs/>
          <w:lang w:val="ka-GE"/>
        </w:rPr>
      </w:pPr>
    </w:p>
    <w:p w14:paraId="65D42355" w14:textId="77777777" w:rsidR="003D5D7F" w:rsidRDefault="003D5D7F" w:rsidP="003D5D7F">
      <w:pPr>
        <w:jc w:val="both"/>
        <w:rPr>
          <w:rFonts w:ascii="Calibri" w:hAnsi="Calibri" w:cs="Calibri"/>
          <w:b/>
          <w:bCs/>
          <w:lang w:val="ka-GE"/>
        </w:rPr>
      </w:pPr>
    </w:p>
    <w:p w14:paraId="60159010" w14:textId="4EE5ED79" w:rsidR="003D5D7F" w:rsidRPr="000B7053" w:rsidRDefault="0065182D" w:rsidP="003D5D7F">
      <w:pPr>
        <w:jc w:val="both"/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t xml:space="preserve">ტენდერის მიზანი </w:t>
      </w:r>
      <w:r w:rsidR="000B7053" w:rsidRPr="000B7053">
        <w:rPr>
          <w:rFonts w:ascii="Calibri" w:hAnsi="Calibri" w:cs="Calibri"/>
          <w:b/>
          <w:bCs/>
          <w:lang w:val="ka-GE"/>
        </w:rPr>
        <w:t xml:space="preserve"> </w:t>
      </w:r>
      <w:r w:rsidRPr="000B7053">
        <w:rPr>
          <w:rFonts w:ascii="Calibri" w:hAnsi="Calibri" w:cs="Calibri"/>
          <w:b/>
          <w:bCs/>
          <w:lang w:val="ka-GE"/>
        </w:rPr>
        <w:t xml:space="preserve">- </w:t>
      </w:r>
      <w:r w:rsidRPr="000B7053">
        <w:rPr>
          <w:rFonts w:ascii="Calibri" w:hAnsi="Calibri" w:cs="Calibri"/>
          <w:b/>
          <w:bCs/>
          <w:lang w:val="ka-GE"/>
        </w:rPr>
        <w:tab/>
      </w:r>
      <w:r w:rsidR="003D5D7F" w:rsidRPr="00481606">
        <w:rPr>
          <w:rFonts w:ascii="Calibri" w:hAnsi="Calibri" w:cs="Calibri"/>
        </w:rPr>
        <w:t>ბანკის არსებულ Fortinet-ის ინფრასტრუქტურაზე უსაფრთხოების სერვისების, ტექნიკური მხარდაჭერისა და უსაფრთხოების განახლებების უწყვეტობის უზრუნველყოფისათვის შესაბამისი ლიცენზიებისა და გამოწერების (Subscriptions) შეძენა.</w:t>
      </w:r>
    </w:p>
    <w:p w14:paraId="36448F48" w14:textId="77777777" w:rsidR="003D5D7F" w:rsidRPr="000B7053" w:rsidRDefault="003D5D7F" w:rsidP="003D5D7F">
      <w:pPr>
        <w:rPr>
          <w:rFonts w:ascii="Calibri" w:hAnsi="Calibri" w:cs="Calibri"/>
          <w:sz w:val="20"/>
          <w:szCs w:val="20"/>
          <w:lang w:val="ka-GE"/>
        </w:rPr>
      </w:pPr>
    </w:p>
    <w:p w14:paraId="6EE6D025" w14:textId="7F3982FC" w:rsidR="00FD0551" w:rsidRPr="000B7053" w:rsidRDefault="00FD0551" w:rsidP="00FD0551">
      <w:pPr>
        <w:rPr>
          <w:rFonts w:ascii="Calibri" w:hAnsi="Calibri" w:cs="Calibri"/>
          <w:lang w:val="ka-GE"/>
        </w:rPr>
      </w:pPr>
    </w:p>
    <w:p w14:paraId="2F0E8B5D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6B4A2330" w14:textId="14D7DD4E" w:rsidR="0065182D" w:rsidRPr="000B7053" w:rsidRDefault="009C69EA" w:rsidP="009C69EA">
      <w:pPr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  <w:lang w:val="ka-GE"/>
        </w:rPr>
        <w:t>დაინტერესებულმა</w:t>
      </w:r>
      <w:r w:rsidRPr="000B7053">
        <w:rPr>
          <w:rFonts w:ascii="Calibri" w:hAnsi="Calibri" w:cs="Calibri"/>
          <w:lang w:val="ka-GE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პირებმა წინადადება უნდა წარმოადგინონ შესყიდვების ელექტრონული სისტემის</w:t>
      </w:r>
      <w:r w:rsidR="00860EF7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საშუალებით</w:t>
      </w:r>
    </w:p>
    <w:p w14:paraId="133F8A5E" w14:textId="47F7A5B3" w:rsidR="009C69EA" w:rsidRPr="000B7053" w:rsidRDefault="009C69EA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</w:rPr>
        <w:t>წინამდებარე დოკუმენტის მიზანია</w:t>
      </w:r>
      <w:r w:rsidRPr="000B7053">
        <w:rPr>
          <w:rFonts w:ascii="Calibri" w:hAnsi="Calibri" w:cs="Calibri"/>
          <w:sz w:val="20"/>
          <w:lang w:val="ka-GE"/>
        </w:rPr>
        <w:t>,</w:t>
      </w:r>
      <w:r w:rsidRPr="000B7053">
        <w:rPr>
          <w:rFonts w:ascii="Calibri" w:hAnsi="Calibri" w:cs="Calibri"/>
          <w:sz w:val="20"/>
        </w:rPr>
        <w:t xml:space="preserve"> პრეტენდენტს გან</w:t>
      </w:r>
      <w:r w:rsidRPr="000B7053">
        <w:rPr>
          <w:rFonts w:ascii="Calibri" w:hAnsi="Calibri" w:cs="Calibri"/>
          <w:sz w:val="20"/>
          <w:lang w:val="ka-GE"/>
        </w:rPr>
        <w:t>ე</w:t>
      </w:r>
      <w:r w:rsidRPr="000B7053">
        <w:rPr>
          <w:rFonts w:ascii="Calibri" w:hAnsi="Calibri" w:cs="Calibri"/>
          <w:sz w:val="20"/>
        </w:rPr>
        <w:t xml:space="preserve">მარტოს </w:t>
      </w:r>
      <w:r w:rsidRPr="000B7053">
        <w:rPr>
          <w:rFonts w:ascii="Calibri" w:hAnsi="Calibri" w:cs="Calibri"/>
          <w:sz w:val="20"/>
          <w:lang w:val="ka-GE"/>
        </w:rPr>
        <w:t xml:space="preserve">შემსყიდველის </w:t>
      </w:r>
      <w:r w:rsidRPr="000B7053">
        <w:rPr>
          <w:rFonts w:ascii="Calibri" w:hAnsi="Calibri" w:cs="Calibri"/>
          <w:sz w:val="20"/>
        </w:rPr>
        <w:t xml:space="preserve">მოთხოვნები და პირობები </w:t>
      </w:r>
      <w:r w:rsidRPr="000B7053">
        <w:rPr>
          <w:rFonts w:ascii="Calibri" w:hAnsi="Calibri" w:cs="Calibri"/>
          <w:sz w:val="20"/>
          <w:lang w:val="ka-GE"/>
        </w:rPr>
        <w:t>სრულყოფილი სატენდერო წინადადების წარ</w:t>
      </w:r>
      <w:r w:rsidR="00295028" w:rsidRPr="000B7053">
        <w:rPr>
          <w:rFonts w:ascii="Calibri" w:hAnsi="Calibri" w:cs="Calibri"/>
          <w:sz w:val="20"/>
          <w:lang w:val="ka-GE"/>
        </w:rPr>
        <w:t>მოსადგენად.</w:t>
      </w:r>
    </w:p>
    <w:p w14:paraId="029C8FA2" w14:textId="76F50363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308FEB85" w14:textId="1C4B1F37" w:rsidR="00D209A1" w:rsidRPr="000B7053" w:rsidRDefault="00D209A1" w:rsidP="009C69EA">
      <w:pPr>
        <w:rPr>
          <w:rFonts w:ascii="Calibri" w:hAnsi="Calibri" w:cs="Calibri"/>
          <w:b/>
          <w:bCs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t>შერჩევის პროცესის მიმდინარეობა</w:t>
      </w:r>
    </w:p>
    <w:p w14:paraId="49B8CEF4" w14:textId="51E8516A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79B877BC" w14:textId="627E18C1" w:rsidR="00D209A1" w:rsidRPr="000B7053" w:rsidRDefault="00D209A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ტენდერის გამოცხადება  . . . . . . . . . . . . . . . . . . . . . . . . . .. . . . . . . . . . . . . . . . . . . .</w:t>
      </w:r>
      <w:r w:rsidRPr="000B7053">
        <w:rPr>
          <w:rFonts w:ascii="Calibri" w:hAnsi="Calibri" w:cs="Calibri"/>
          <w:sz w:val="20"/>
        </w:rPr>
        <w:t xml:space="preserve"> . .  </w:t>
      </w:r>
      <w:r w:rsidR="003D5D7F">
        <w:rPr>
          <w:rFonts w:ascii="Calibri" w:hAnsi="Calibri" w:cs="Calibri"/>
          <w:sz w:val="20"/>
        </w:rPr>
        <w:t>6 აგვისტო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="00FD0551"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34D663D4" w14:textId="5EA11800" w:rsidR="00D209A1" w:rsidRPr="000B7053" w:rsidRDefault="00FD055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ტენდერის დასრულება </w:t>
      </w:r>
      <w:r w:rsidR="00D209A1" w:rsidRPr="000B7053">
        <w:rPr>
          <w:rFonts w:ascii="Calibri" w:hAnsi="Calibri" w:cs="Calibri"/>
          <w:sz w:val="20"/>
          <w:lang w:val="ka-GE"/>
        </w:rPr>
        <w:t xml:space="preserve"> . . . . . . . . . . . . . . . . . . . . . . . . . . . . . . . . . . . . . . </w:t>
      </w:r>
      <w:r w:rsidR="000B7053" w:rsidRPr="000B7053">
        <w:rPr>
          <w:rFonts w:ascii="Calibri" w:hAnsi="Calibri" w:cs="Calibri"/>
          <w:sz w:val="20"/>
          <w:lang w:val="ka-GE"/>
        </w:rPr>
        <w:t xml:space="preserve">                     </w:t>
      </w:r>
      <w:r w:rsidR="003D5D7F">
        <w:rPr>
          <w:rFonts w:ascii="Calibri" w:hAnsi="Calibri" w:cs="Calibri"/>
          <w:sz w:val="20"/>
          <w:lang w:val="ka-GE"/>
        </w:rPr>
        <w:t xml:space="preserve">  14 აგვისტო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="00D209A1"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68AABAF2" w14:textId="77777777" w:rsidR="00D209A1" w:rsidRPr="000B7053" w:rsidRDefault="00D209A1" w:rsidP="00D209A1">
      <w:pPr>
        <w:tabs>
          <w:tab w:val="left" w:pos="1440"/>
        </w:tabs>
        <w:ind w:left="720"/>
        <w:rPr>
          <w:rFonts w:ascii="Calibri" w:hAnsi="Calibri" w:cs="Calibri"/>
          <w:sz w:val="20"/>
          <w:lang w:val="ka-GE"/>
        </w:rPr>
      </w:pPr>
    </w:p>
    <w:p w14:paraId="468AA6D4" w14:textId="63B7E701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იტოვებს უფლებას, ტენდერის მიმდინარეობის 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502EE210" w14:textId="77777777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iCs/>
          <w:sz w:val="20"/>
          <w:lang w:val="ka-GE"/>
        </w:rPr>
        <w:t>ტენდერის შეჩერების / შეწყვეტის შესახებ ინფორმაციის მიღება პრეტენდენტ/ებ/ს შეეძლებათ სატენდერო განცხადების პორტალზე.</w:t>
      </w:r>
    </w:p>
    <w:p w14:paraId="58882320" w14:textId="147371E0" w:rsidR="00D209A1" w:rsidRPr="000B7053" w:rsidRDefault="00D209A1" w:rsidP="009C69EA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იტოვებეს უფლებას, გამარჯვებულთან ხელშეკრულების გაფორმებამდე გააფართოვოს ან შეცვალოს მოთხოვნები გასაწევ მომსახურებასთან/შესყიდვასთან დაკავშირებით, რის შესახებაც ინფორმაცია განთავსდება სატენდერო განცხადებების პორტალზე. </w:t>
      </w:r>
    </w:p>
    <w:p w14:paraId="6C7B2512" w14:textId="3D65CE7B" w:rsidR="000C1D56" w:rsidRPr="000B7053" w:rsidRDefault="000C1D56" w:rsidP="009C69EA">
      <w:pPr>
        <w:rPr>
          <w:rFonts w:ascii="Calibri" w:hAnsi="Calibri" w:cs="Calibri"/>
          <w:iCs/>
          <w:sz w:val="20"/>
          <w:lang w:val="ka-GE"/>
        </w:rPr>
      </w:pPr>
    </w:p>
    <w:p w14:paraId="05AF178F" w14:textId="29277861" w:rsidR="00FD0551" w:rsidRPr="000B7053" w:rsidRDefault="00FD0551" w:rsidP="009C69EA">
      <w:pPr>
        <w:rPr>
          <w:rFonts w:ascii="Calibri" w:hAnsi="Calibri" w:cs="Calibri"/>
          <w:iCs/>
          <w:sz w:val="20"/>
          <w:lang w:val="ka-GE"/>
        </w:rPr>
      </w:pPr>
    </w:p>
    <w:p w14:paraId="4B2819A2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3C970D05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3BEB00A1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7E5B235E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047B0B78" w14:textId="77777777" w:rsidR="000B7053" w:rsidRDefault="000B7053" w:rsidP="009C69EA">
      <w:pPr>
        <w:rPr>
          <w:rFonts w:ascii="Calibri" w:hAnsi="Calibri" w:cs="Calibri"/>
          <w:b/>
        </w:rPr>
      </w:pPr>
    </w:p>
    <w:p w14:paraId="502A20EE" w14:textId="57B98DA0" w:rsidR="00FD0551" w:rsidRPr="000B7053" w:rsidRDefault="00FD0551" w:rsidP="009C69EA">
      <w:pPr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</w:rPr>
        <w:t>ტენდერით შესასყიდი პროდუქტის/მომსახურების ტექნიკური მახასიათებლები</w:t>
      </w:r>
      <w:r w:rsidRPr="000B7053">
        <w:rPr>
          <w:rFonts w:ascii="Calibri" w:hAnsi="Calibri" w:cs="Calibri"/>
          <w:b/>
          <w:lang w:val="ka-GE"/>
        </w:rPr>
        <w:t>:</w:t>
      </w:r>
    </w:p>
    <w:tbl>
      <w:tblPr>
        <w:tblW w:w="8365" w:type="dxa"/>
        <w:tblLook w:val="04A0" w:firstRow="1" w:lastRow="0" w:firstColumn="1" w:lastColumn="0" w:noHBand="0" w:noVBand="1"/>
      </w:tblPr>
      <w:tblGrid>
        <w:gridCol w:w="2747"/>
        <w:gridCol w:w="5078"/>
        <w:gridCol w:w="1429"/>
      </w:tblGrid>
      <w:tr w:rsidR="003D5D7F" w:rsidRPr="00BA6149" w14:paraId="13EA9A7B" w14:textId="77777777" w:rsidTr="00034AD8">
        <w:trPr>
          <w:trHeight w:val="700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938EF"/>
            <w:noWrap/>
            <w:vAlign w:val="bottom"/>
            <w:hideMark/>
          </w:tcPr>
          <w:p w14:paraId="73457747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BA6149">
              <w:rPr>
                <w:rFonts w:ascii="Calibri" w:eastAsia="Times New Roman" w:hAnsi="Calibri" w:cs="Calibri"/>
                <w:b/>
                <w:bCs/>
                <w:color w:val="FFFFFF"/>
              </w:rPr>
              <w:t>პროდუქტის კოდი</w:t>
            </w:r>
          </w:p>
        </w:tc>
        <w:tc>
          <w:tcPr>
            <w:tcW w:w="5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938EF"/>
            <w:noWrap/>
            <w:vAlign w:val="bottom"/>
            <w:hideMark/>
          </w:tcPr>
          <w:p w14:paraId="4AFDD7E0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BA6149">
              <w:rPr>
                <w:rFonts w:ascii="Calibri" w:eastAsia="Times New Roman" w:hAnsi="Calibri" w:cs="Calibri"/>
                <w:b/>
                <w:bCs/>
                <w:color w:val="FFFFFF"/>
              </w:rPr>
              <w:t>პროდუქტის დასახელება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938EF"/>
            <w:noWrap/>
            <w:vAlign w:val="bottom"/>
            <w:hideMark/>
          </w:tcPr>
          <w:p w14:paraId="074F9A99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BA6149">
              <w:rPr>
                <w:rFonts w:ascii="Calibri" w:eastAsia="Times New Roman" w:hAnsi="Calibri" w:cs="Calibri"/>
                <w:b/>
                <w:bCs/>
                <w:color w:val="FFFFFF"/>
              </w:rPr>
              <w:t>რაოდენობა</w:t>
            </w:r>
          </w:p>
        </w:tc>
      </w:tr>
      <w:tr w:rsidR="003D5D7F" w:rsidRPr="00BA6149" w14:paraId="2594B07A" w14:textId="77777777" w:rsidTr="00034AD8">
        <w:trPr>
          <w:trHeight w:val="1311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0B52" w14:textId="77777777" w:rsidR="003D5D7F" w:rsidRPr="00BA6149" w:rsidRDefault="003D5D7F" w:rsidP="00034AD8">
            <w:pPr>
              <w:rPr>
                <w:rFonts w:ascii="Calibri" w:eastAsia="Times New Roman" w:hAnsi="Calibri" w:cs="Calibri"/>
              </w:rPr>
            </w:pPr>
            <w:r w:rsidRPr="00536964">
              <w:rPr>
                <w:rFonts w:ascii="Calibri" w:eastAsia="Times New Roman" w:hAnsi="Calibri" w:cs="Calibri"/>
              </w:rPr>
              <w:t>FC-10-F120G-950-02-12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09D3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  <w:r w:rsidRPr="00F627F7">
              <w:rPr>
                <w:rFonts w:ascii="Calibri" w:eastAsia="Times New Roman" w:hAnsi="Calibri" w:cs="Calibri"/>
              </w:rPr>
              <w:t xml:space="preserve">FortiGate-120G 1 Year Unified Threat Protection (UTP)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D6F8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  <w:lang w:val="ka-GE"/>
              </w:rPr>
            </w:pPr>
            <w:r>
              <w:rPr>
                <w:rFonts w:ascii="Calibri" w:eastAsia="Times New Roman" w:hAnsi="Calibri" w:cs="Calibri"/>
                <w:lang w:val="ka-GE"/>
              </w:rPr>
              <w:t>4</w:t>
            </w:r>
          </w:p>
        </w:tc>
      </w:tr>
      <w:tr w:rsidR="003D5D7F" w:rsidRPr="00BA6149" w14:paraId="00DE1E12" w14:textId="77777777" w:rsidTr="00034AD8">
        <w:trPr>
          <w:trHeight w:val="1311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FDA1" w14:textId="77777777" w:rsidR="003D5D7F" w:rsidRPr="00BA6149" w:rsidRDefault="003D5D7F" w:rsidP="00034AD8">
            <w:pPr>
              <w:rPr>
                <w:rFonts w:ascii="Calibri" w:eastAsia="Times New Roman" w:hAnsi="Calibri" w:cs="Calibri"/>
                <w:lang w:val="ka-GE"/>
              </w:rPr>
            </w:pPr>
            <w:r w:rsidRPr="00032DD8">
              <w:rPr>
                <w:rFonts w:ascii="Calibri" w:eastAsia="Times New Roman" w:hAnsi="Calibri" w:cs="Calibri"/>
              </w:rPr>
              <w:t>FC-10-F120G-108-02-12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401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  <w:r w:rsidRPr="00032DD8">
              <w:rPr>
                <w:rFonts w:ascii="Calibri" w:eastAsia="Times New Roman" w:hAnsi="Calibri" w:cs="Calibri"/>
              </w:rPr>
              <w:t xml:space="preserve">FortiGate-120G 1 Year FortiGuard IPS Service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BE06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</w:p>
          <w:p w14:paraId="3DC9C6D8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3D5D7F" w:rsidRPr="00BA6149" w14:paraId="33FDF9B5" w14:textId="77777777" w:rsidTr="00034AD8">
        <w:trPr>
          <w:trHeight w:val="1311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4498" w14:textId="77777777" w:rsidR="003D5D7F" w:rsidRPr="00BA6149" w:rsidRDefault="003D5D7F" w:rsidP="00034AD8">
            <w:pPr>
              <w:rPr>
                <w:rFonts w:ascii="Calibri" w:eastAsia="Times New Roman" w:hAnsi="Calibri" w:cs="Calibri"/>
                <w:lang w:val="ka-GE"/>
              </w:rPr>
            </w:pPr>
            <w:r w:rsidRPr="00032DD8">
              <w:rPr>
                <w:rFonts w:ascii="Calibri" w:eastAsia="Times New Roman" w:hAnsi="Calibri" w:cs="Calibri"/>
              </w:rPr>
              <w:t>FC-10-F120G-247-02-12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73EE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  <w:r w:rsidRPr="00032DD8">
              <w:rPr>
                <w:rFonts w:ascii="Calibri" w:eastAsia="Times New Roman" w:hAnsi="Calibri" w:cs="Calibri"/>
              </w:rPr>
              <w:t>FortiGate-120G 1 Year FortiCare Premium Support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484E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</w:p>
          <w:p w14:paraId="39169FD1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3D5D7F" w:rsidRPr="00BA6149" w14:paraId="5259D88A" w14:textId="77777777" w:rsidTr="00034AD8">
        <w:trPr>
          <w:trHeight w:val="1311"/>
        </w:trPr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53FF" w14:textId="77777777" w:rsidR="003D5D7F" w:rsidRPr="00BA6149" w:rsidRDefault="003D5D7F" w:rsidP="00034AD8">
            <w:pPr>
              <w:rPr>
                <w:rFonts w:ascii="Calibri" w:eastAsia="Times New Roman" w:hAnsi="Calibri" w:cs="Calibri"/>
              </w:rPr>
            </w:pPr>
            <w:r w:rsidRPr="00032DD8">
              <w:rPr>
                <w:rFonts w:ascii="Calibri" w:eastAsia="Times New Roman" w:hAnsi="Calibri" w:cs="Calibri"/>
              </w:rPr>
              <w:t>FC1-10-M3004-248-02-12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1CCC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  <w:r w:rsidRPr="00032DD8">
              <w:rPr>
                <w:rFonts w:ascii="Calibri" w:eastAsia="Times New Roman" w:hAnsi="Calibri" w:cs="Calibri"/>
              </w:rPr>
              <w:t xml:space="preserve">FortiManager - VM Support FortiCare Premium Support 10 Devices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C309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  <w:r w:rsidRPr="00BA6149">
              <w:rPr>
                <w:rFonts w:ascii="Calibri" w:eastAsia="Times New Roman" w:hAnsi="Calibri" w:cs="Calibri"/>
              </w:rPr>
              <w:t>1</w:t>
            </w:r>
          </w:p>
          <w:p w14:paraId="1FEFECBD" w14:textId="77777777" w:rsidR="003D5D7F" w:rsidRPr="00BA6149" w:rsidRDefault="003D5D7F" w:rsidP="00034AD8">
            <w:pPr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2DF14942" w14:textId="77777777" w:rsidR="00E1260D" w:rsidRPr="000B7053" w:rsidRDefault="00E1260D" w:rsidP="009C69EA">
      <w:pPr>
        <w:rPr>
          <w:rFonts w:ascii="Calibri" w:hAnsi="Calibri" w:cs="Calibri"/>
          <w:b/>
          <w:lang w:val="ka-GE"/>
        </w:rPr>
      </w:pPr>
    </w:p>
    <w:p w14:paraId="7A5C1111" w14:textId="77777777" w:rsidR="00E1260D" w:rsidRPr="000B7053" w:rsidRDefault="00E1260D" w:rsidP="009C69EA">
      <w:pPr>
        <w:rPr>
          <w:rFonts w:ascii="Calibri" w:hAnsi="Calibri" w:cs="Calibri"/>
          <w:b/>
          <w:lang w:val="ka-GE"/>
        </w:rPr>
      </w:pPr>
      <w:bookmarkStart w:id="0" w:name="_Hlk233386617"/>
    </w:p>
    <w:bookmarkEnd w:id="0"/>
    <w:p w14:paraId="67C4CE0F" w14:textId="77777777" w:rsidR="003D5D7F" w:rsidRDefault="003D5D7F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</w:p>
    <w:p w14:paraId="25601EA5" w14:textId="77777777" w:rsidR="003D5D7F" w:rsidRPr="000B7053" w:rsidRDefault="003D5D7F" w:rsidP="003D5D7F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  <w:r w:rsidRPr="000B7053">
        <w:rPr>
          <w:rFonts w:ascii="Calibri" w:hAnsi="Calibri" w:cs="Calibri"/>
          <w:b/>
          <w:color w:val="auto"/>
          <w:sz w:val="22"/>
          <w:szCs w:val="22"/>
        </w:rPr>
        <w:t>მოთხოვნები მომწოდებელ კომპანიის მიმართ</w:t>
      </w:r>
      <w:r w:rsidRPr="000B7053">
        <w:rPr>
          <w:rFonts w:ascii="Calibri" w:hAnsi="Calibri" w:cs="Calibri"/>
          <w:b/>
          <w:color w:val="auto"/>
          <w:sz w:val="22"/>
          <w:szCs w:val="22"/>
          <w:lang w:val="ka-GE"/>
        </w:rPr>
        <w:t xml:space="preserve"> და წარმოსადგენი დოკუმნეტების ჩამონათვალი</w:t>
      </w:r>
      <w:r w:rsidRPr="000B7053">
        <w:rPr>
          <w:rFonts w:ascii="Calibri" w:hAnsi="Calibri" w:cs="Calibri"/>
          <w:b/>
          <w:color w:val="auto"/>
          <w:sz w:val="22"/>
          <w:szCs w:val="22"/>
        </w:rPr>
        <w:t>:</w:t>
      </w:r>
    </w:p>
    <w:p w14:paraId="73846553" w14:textId="77777777" w:rsidR="003D5D7F" w:rsidRDefault="003D5D7F" w:rsidP="003D5D7F">
      <w:pPr>
        <w:jc w:val="both"/>
        <w:rPr>
          <w:rFonts w:ascii="Calibri" w:hAnsi="Calibri" w:cs="Calibri"/>
          <w:b/>
          <w:bCs/>
          <w:sz w:val="20"/>
          <w:lang w:val="ka-GE"/>
        </w:rPr>
      </w:pPr>
    </w:p>
    <w:p w14:paraId="39301105" w14:textId="77777777" w:rsidR="003D5D7F" w:rsidRPr="005D6E19" w:rsidRDefault="003D5D7F" w:rsidP="003D5D7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</w:rPr>
      </w:pPr>
      <w:r w:rsidRPr="005D6E19">
        <w:rPr>
          <w:rFonts w:eastAsia="Times New Roman" w:cstheme="minorHAnsi"/>
        </w:rPr>
        <w:t>პრეტენდენტი უნდა წარმოადგენდეს Fortinet-ის ავტორიზებულ პარტნიორს, გადამყიდველს ან სხვა უფლებამოსილ პირს, რომელსაც გააჩნია Fortinet-ის ლიცენზიებისა და გამოწერების (Subscriptions) ოფიციალური სადისტრიბუციო არხების მეშვეობით მიწოდების უფლებამოსილება.</w:t>
      </w:r>
    </w:p>
    <w:p w14:paraId="0409CE01" w14:textId="77777777" w:rsidR="003D5D7F" w:rsidRPr="005D6E19" w:rsidRDefault="003D5D7F" w:rsidP="003D5D7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</w:rPr>
      </w:pPr>
      <w:r w:rsidRPr="005D6E19">
        <w:rPr>
          <w:rFonts w:eastAsia="Times New Roman" w:cstheme="minorHAnsi"/>
        </w:rPr>
        <w:t>პრეტენდენტმა სატენდერო წინადადებასთან ერთად უნდა წარმოადგინოს მწარმოებლის მიერ გაცემული ავტორიზაციის წერილი (Manufacturer Authorization Form – MAF) ან სხვა ოფიციალური დოკუმენტი, რომელიც ადასტურებს მის უფლებამოსილებას ხელშეკრულებით გათვალისწინებული Fortinet-ის ლიცენზიებისა და გამოწერების (Subscriptions) მიწოდებასა და განახლებაზე</w:t>
      </w:r>
      <w:r>
        <w:rPr>
          <w:rFonts w:eastAsia="Times New Roman" w:cstheme="minorHAnsi"/>
        </w:rPr>
        <w:t>.</w:t>
      </w:r>
    </w:p>
    <w:p w14:paraId="0730A008" w14:textId="77777777" w:rsidR="003D5D7F" w:rsidRPr="005D6E19" w:rsidRDefault="003D5D7F" w:rsidP="003D5D7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</w:rPr>
      </w:pPr>
      <w:r w:rsidRPr="005D6E19">
        <w:rPr>
          <w:rFonts w:eastAsia="Times New Roman" w:cstheme="minorHAnsi"/>
        </w:rPr>
        <w:t xml:space="preserve">წარმოდგენილი ავტორიზაციის დოკუმენტი უნდა იყოს მოქმედი სატენდერო წინადადების წარდგენის თარიღისთვის და ადასტურებდეს, რომ ლიცენზიები და </w:t>
      </w:r>
      <w:r w:rsidRPr="005D6E19">
        <w:rPr>
          <w:rFonts w:eastAsia="Times New Roman" w:cstheme="minorHAnsi"/>
        </w:rPr>
        <w:lastRenderedPageBreak/>
        <w:t>გამოწერები (Subscriptions) მიეწოდება Fortinet-ის ოფიციალური სადისტრიბუციო არხების მეშვეობით.</w:t>
      </w:r>
    </w:p>
    <w:p w14:paraId="6F781810" w14:textId="77777777" w:rsidR="003D5D7F" w:rsidRPr="005D6E19" w:rsidRDefault="003D5D7F" w:rsidP="003D5D7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</w:rPr>
      </w:pPr>
      <w:r w:rsidRPr="005D6E19">
        <w:rPr>
          <w:rFonts w:eastAsia="Times New Roman" w:cstheme="minorHAnsi"/>
        </w:rPr>
        <w:t>პრეტენდენტმა უნდა უზრუნველყოს ხელშეკრულებით გათვალისწინებული Fortinet-ის ლიცენზიებისა და გამოწერების (Subscriptions) განახლება (Renewal) ისე, რომ შენარჩუნდეს შესაბამისი პროდუქტების ტექნიკური მხარდაჭერისა და უსაფრთხოების სერვისების უწყვეტობა და არ მოხდეს სალიცენზიო ან სააბონენტო პერიოდის წყვეტა.</w:t>
      </w:r>
    </w:p>
    <w:p w14:paraId="6D4010C0" w14:textId="77777777" w:rsidR="003D5D7F" w:rsidRPr="005D6E19" w:rsidRDefault="003D5D7F" w:rsidP="003D5D7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</w:rPr>
      </w:pPr>
      <w:r w:rsidRPr="005D6E19">
        <w:rPr>
          <w:rFonts w:eastAsia="Times New Roman" w:cstheme="minorHAnsi"/>
        </w:rPr>
        <w:t>შემოთავაზებული ლიცენზიები და გამოწერები (Subscriptions) სრულად უნდა შეესაბამებოდეს შემსყიდველის მიერ განსაზღვრულ Fortinet-ის პროდუქტებს, სალიცენზიო პაკეტებსა და ტექნიკურ მოთხოვნებს.</w:t>
      </w:r>
    </w:p>
    <w:p w14:paraId="4DCF882A" w14:textId="77777777" w:rsidR="003D5D7F" w:rsidRPr="005D6E19" w:rsidRDefault="003D5D7F" w:rsidP="003D5D7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</w:rPr>
      </w:pPr>
      <w:r w:rsidRPr="005D6E19">
        <w:rPr>
          <w:rFonts w:eastAsia="Times New Roman" w:cstheme="minorHAnsi"/>
        </w:rPr>
        <w:t>კომერციულ წინადადებაში ცალ-ცალკე უნდა იყოს მითითებული თითოეული ლიცენზიისა და გამოწერის (Subscription) დასახელება, რაოდენობა, მოქმედების ვადა, ერთეულის ფასი და საერთო ღირებულება.</w:t>
      </w:r>
    </w:p>
    <w:p w14:paraId="2DA79B2F" w14:textId="77777777" w:rsidR="003D5D7F" w:rsidRPr="005D6E19" w:rsidRDefault="003D5D7F" w:rsidP="003D5D7F">
      <w:pPr>
        <w:pStyle w:val="ListParagraph"/>
        <w:numPr>
          <w:ilvl w:val="0"/>
          <w:numId w:val="10"/>
        </w:numPr>
        <w:jc w:val="both"/>
        <w:rPr>
          <w:rFonts w:cstheme="minorHAnsi"/>
          <w:b/>
          <w:bCs/>
          <w:sz w:val="18"/>
          <w:szCs w:val="20"/>
          <w:lang w:val="ka-GE"/>
        </w:rPr>
      </w:pPr>
      <w:r w:rsidRPr="005D6E19">
        <w:rPr>
          <w:rFonts w:eastAsia="Times New Roman" w:cstheme="minorHAnsi"/>
        </w:rPr>
        <w:t>კომერციულ წინადადებაში წარმოდგენილი ფასი უნდა იყოს საბოლოო და მოიცავდეს ხელშეკრულებით გათვალისწინებული ვალდებულებების სრულად შესრულებისთვის საჭირო ყველა ხარჯს, ასევე ნებისმიერ სხვა ხარჯს, რომელიც აუცილებელია ნასყიდობის საგნის სრულყოფილად მიწოდებისა და ექსპლუატაციაში მიღებისთვის.</w:t>
      </w:r>
    </w:p>
    <w:p w14:paraId="5043D57E" w14:textId="5562259A" w:rsidR="00D203D0" w:rsidRPr="000B7053" w:rsidRDefault="00D203D0" w:rsidP="001913BA">
      <w:pPr>
        <w:rPr>
          <w:rFonts w:ascii="Calibri" w:hAnsi="Calibri" w:cs="Calibri"/>
          <w:b/>
          <w:sz w:val="20"/>
          <w:lang w:val="ka-GE"/>
        </w:rPr>
      </w:pPr>
    </w:p>
    <w:p w14:paraId="31497530" w14:textId="77777777" w:rsidR="00D203D0" w:rsidRPr="000B7053" w:rsidRDefault="00D203D0" w:rsidP="001913BA">
      <w:pPr>
        <w:rPr>
          <w:rFonts w:ascii="Calibri" w:hAnsi="Calibri" w:cs="Calibri"/>
          <w:b/>
          <w:sz w:val="20"/>
          <w:lang w:val="ka-GE"/>
        </w:rPr>
      </w:pPr>
    </w:p>
    <w:p w14:paraId="362744A4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0E78DB7F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25F7C69B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4D103619" w14:textId="4D8943B8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  <w:lang w:val="ka-GE"/>
        </w:rPr>
        <w:t>პრეტენდენტის დისკვალიფიკაცია</w:t>
      </w:r>
    </w:p>
    <w:p w14:paraId="223304A0" w14:textId="77777777" w:rsidR="00120E17" w:rsidRPr="000B7053" w:rsidRDefault="00120E17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01F84503" w14:textId="77777777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შემსყიდველი უფლებამოსილია მოახდინოს პრეტენდენტის დისკვალიფიკაცია თუ:</w:t>
      </w:r>
    </w:p>
    <w:p w14:paraId="2C7C3518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პრეტენდენტი ირიცხება მოვალეთა რეესტრში; </w:t>
      </w:r>
    </w:p>
    <w:p w14:paraId="340DAB9E" w14:textId="59E08FD5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პრეტენდენტის ქონებაზე რეგისტრირებულია საგადასახადო ან სხ</w:t>
      </w:r>
      <w:r w:rsidR="00047E23" w:rsidRPr="000B7053">
        <w:rPr>
          <w:rFonts w:ascii="Calibri" w:hAnsi="Calibri" w:cs="Calibri"/>
          <w:sz w:val="20"/>
          <w:lang w:val="ka-GE"/>
        </w:rPr>
        <w:t>ვა</w:t>
      </w:r>
      <w:r w:rsidRPr="000B7053">
        <w:rPr>
          <w:rFonts w:ascii="Calibri" w:hAnsi="Calibri" w:cs="Calibri"/>
          <w:sz w:val="20"/>
          <w:lang w:val="ka-GE"/>
        </w:rPr>
        <w:t>გვარი გირავნობა/იპოთეკა/შეზღუდვა;</w:t>
      </w:r>
    </w:p>
    <w:p w14:paraId="0B7DAB56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მიმდინარეობს პრეტენდენტის რეორგანიზაცია, ლიკვიდაცია ან გადახდისუუნარობის საქმის წარმოება;</w:t>
      </w:r>
    </w:p>
    <w:p w14:paraId="6F22BB09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განაცხადით მოთხოვნილი დოკუმენტაცია/ინფორმაცია:</w:t>
      </w:r>
    </w:p>
    <w:p w14:paraId="226E3C56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 სრულად არ იქნება წარმოდგენილი;</w:t>
      </w:r>
    </w:p>
    <w:p w14:paraId="7A0D70A7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დადგენილ მოთხოვნებს;</w:t>
      </w:r>
    </w:p>
    <w:p w14:paraId="70A7A675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სინამდვილეს;</w:t>
      </w:r>
    </w:p>
    <w:p w14:paraId="6AA9D701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ყალბია.</w:t>
      </w:r>
    </w:p>
    <w:p w14:paraId="10AA2EFD" w14:textId="72A6CE29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არსებობს სხვა ობიექტური გარემოება, რომელიც შეუძლებელს ხდის პრეტენდენტის შემდგომ მონაწილეობას ტენდერში.</w:t>
      </w:r>
    </w:p>
    <w:p w14:paraId="043FDCC1" w14:textId="4B0C64F2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</w:p>
    <w:p w14:paraId="4AF67F99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5FBC39DA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66E51DE7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1B8F9671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6DE104E1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5A02D584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7D51ACCF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08FC9245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53BB7728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2C314820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56EB78EF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559FED60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1E8A9EA3" w14:textId="77777777" w:rsidR="003D5D7F" w:rsidRDefault="003D5D7F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73FD94DF" w14:textId="73625603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0B7053">
        <w:rPr>
          <w:rFonts w:ascii="Calibri" w:hAnsi="Calibri" w:cs="Calibri"/>
          <w:b/>
          <w:sz w:val="20"/>
          <w:lang w:val="ka-GE"/>
        </w:rPr>
        <w:t>კონფიდენციალურობა</w:t>
      </w:r>
    </w:p>
    <w:p w14:paraId="624516EF" w14:textId="50D29A9C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 პასუხისმგებელია შემსყიდველის მიერ მიწოდებული ინფორმაციის კონფიდენციალურობაზე, როგორც შერჩევის პროცესის მსვლელობის, ასევე, მისი დასრულების შემდეგაც, მიუხედავად ტენდერის შედეგებისა.</w:t>
      </w:r>
    </w:p>
    <w:p w14:paraId="3A8235A7" w14:textId="30511F7C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3331AD64" w14:textId="13D5AAE6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255540DF" w14:textId="6EF6D35D" w:rsidR="00520A96" w:rsidRPr="000B7053" w:rsidRDefault="00520A96" w:rsidP="00520A96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  <w:r w:rsidRPr="000B7053">
        <w:rPr>
          <w:rFonts w:ascii="Calibri" w:hAnsi="Calibri" w:cs="Calibri"/>
          <w:b/>
          <w:sz w:val="20"/>
          <w:lang w:val="ka-GE"/>
        </w:rPr>
        <w:t>სატენდერო წინადადების წარდგენა</w:t>
      </w:r>
    </w:p>
    <w:p w14:paraId="52A663E2" w14:textId="2DF47943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წინადადებების წარდგენა უნდა მოხდეს ელექტრონულად</w:t>
      </w:r>
      <w:r w:rsidR="000B7053">
        <w:rPr>
          <w:rFonts w:ascii="Calibri" w:hAnsi="Calibri" w:cs="Calibri"/>
          <w:sz w:val="20"/>
          <w:lang w:val="ka-GE"/>
        </w:rPr>
        <w:t>.</w:t>
      </w:r>
    </w:p>
    <w:p w14:paraId="5452A9C5" w14:textId="77777777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0247CE26" w14:textId="3741E3CC" w:rsidR="00520A96" w:rsidRPr="000B7053" w:rsidRDefault="00520A96" w:rsidP="00520A96">
      <w:pPr>
        <w:rPr>
          <w:rFonts w:ascii="Calibri" w:hAnsi="Calibri" w:cs="Calibri"/>
          <w:color w:val="FF0000"/>
          <w:sz w:val="20"/>
          <w:lang w:val="ka-GE"/>
        </w:rPr>
      </w:pPr>
      <w:r w:rsidRPr="000B7053">
        <w:rPr>
          <w:rFonts w:ascii="Calibri" w:hAnsi="Calibri" w:cs="Calibri"/>
          <w:color w:val="FF0000"/>
          <w:sz w:val="20"/>
          <w:lang w:val="ka-GE"/>
        </w:rPr>
        <w:t>პრეტენდენტებმა სატენდერო წინადადებები უნდა წარმოადგინონ არაუგვიანეს 20</w:t>
      </w:r>
      <w:r w:rsidRPr="000B7053">
        <w:rPr>
          <w:rFonts w:ascii="Calibri" w:hAnsi="Calibri" w:cs="Calibri"/>
          <w:color w:val="FF0000"/>
          <w:sz w:val="20"/>
        </w:rPr>
        <w:t>2</w:t>
      </w:r>
      <w:r w:rsidR="009F57EB" w:rsidRPr="000B7053">
        <w:rPr>
          <w:rFonts w:ascii="Calibri" w:hAnsi="Calibri" w:cs="Calibri"/>
          <w:color w:val="FF0000"/>
          <w:sz w:val="20"/>
        </w:rPr>
        <w:t>6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 წლის </w:t>
      </w:r>
      <w:r w:rsidR="003D5D7F" w:rsidRPr="003D5D7F">
        <w:rPr>
          <w:rFonts w:ascii="Calibri" w:hAnsi="Calibri" w:cs="Calibri"/>
          <w:color w:val="FF0000"/>
          <w:sz w:val="20"/>
          <w:lang w:val="ka-GE"/>
        </w:rPr>
        <w:t>14 აგვისტო</w:t>
      </w:r>
      <w:r w:rsidR="003D5D7F" w:rsidRPr="003D5D7F">
        <w:rPr>
          <w:rFonts w:ascii="Calibri" w:hAnsi="Calibri" w:cs="Calibri"/>
          <w:color w:val="FF0000"/>
          <w:sz w:val="20"/>
          <w:lang w:val="ka-GE"/>
        </w:rPr>
        <w:t>ს</w:t>
      </w:r>
      <w:r w:rsidR="003D5D7F" w:rsidRPr="003D5D7F">
        <w:rPr>
          <w:rFonts w:ascii="Calibri" w:hAnsi="Calibri" w:cs="Calibri"/>
          <w:color w:val="FF0000"/>
          <w:sz w:val="20"/>
          <w:lang w:val="ka-GE"/>
        </w:rPr>
        <w:t xml:space="preserve"> </w:t>
      </w:r>
      <w:r w:rsidRPr="000B7053">
        <w:rPr>
          <w:rFonts w:ascii="Calibri" w:hAnsi="Calibri" w:cs="Calibri"/>
          <w:b/>
          <w:color w:val="FF0000"/>
          <w:sz w:val="20"/>
          <w:lang w:val="ka-GE"/>
        </w:rPr>
        <w:t>18:00 საათისა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. </w:t>
      </w:r>
    </w:p>
    <w:p w14:paraId="17BC4AA5" w14:textId="4199F15F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49CD9D22" w14:textId="77777777" w:rsidR="00120E17" w:rsidRPr="000B7053" w:rsidRDefault="00120E17" w:rsidP="00520A96">
      <w:pPr>
        <w:rPr>
          <w:rFonts w:ascii="Calibri" w:hAnsi="Calibri" w:cs="Calibri"/>
          <w:sz w:val="20"/>
          <w:lang w:val="ka-GE"/>
        </w:rPr>
      </w:pPr>
    </w:p>
    <w:p w14:paraId="7D66D9C4" w14:textId="4C5163CA" w:rsidR="001913BA" w:rsidRPr="000B7053" w:rsidRDefault="00520A96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შემთხვევაში, გთხოვთ, მოგვწეროთ ელექტრონული ფოსტის მისამართზე:</w:t>
      </w:r>
      <w:r w:rsidR="00120E17" w:rsidRPr="000B7053">
        <w:rPr>
          <w:rFonts w:ascii="Calibri" w:hAnsi="Calibri" w:cs="Calibri"/>
          <w:sz w:val="20"/>
          <w:lang w:val="ka-GE"/>
        </w:rPr>
        <w:t xml:space="preserve"> ტენდერთან დაკავშირებით -</w:t>
      </w:r>
      <w:r w:rsidRPr="000B7053">
        <w:rPr>
          <w:rFonts w:ascii="Calibri" w:hAnsi="Calibri" w:cs="Calibri"/>
          <w:sz w:val="20"/>
          <w:lang w:val="ka-GE"/>
        </w:rPr>
        <w:t xml:space="preserve"> </w:t>
      </w:r>
      <w:hyperlink r:id="rId11" w:history="1">
        <w:r w:rsidR="009F57EB" w:rsidRPr="000B7053">
          <w:rPr>
            <w:rStyle w:val="Hyperlink"/>
            <w:rFonts w:ascii="Calibri" w:hAnsi="Calibri" w:cs="Calibri"/>
          </w:rPr>
          <w:t>misha.dididze@hashbank.ge</w:t>
        </w:r>
      </w:hyperlink>
      <w:r w:rsidR="009F57EB" w:rsidRPr="000B7053">
        <w:rPr>
          <w:rFonts w:ascii="Calibri" w:hAnsi="Calibri" w:cs="Calibri"/>
        </w:rPr>
        <w:t xml:space="preserve"> </w:t>
      </w:r>
      <w:r w:rsidR="00120E17" w:rsidRPr="000B7053">
        <w:rPr>
          <w:rStyle w:val="Hyperlink"/>
          <w:rFonts w:ascii="Calibri" w:hAnsi="Calibri" w:cs="Calibri"/>
          <w:sz w:val="20"/>
          <w:lang w:val="ka-GE"/>
        </w:rPr>
        <w:t xml:space="preserve">  </w:t>
      </w:r>
      <w:r w:rsidR="00120E17" w:rsidRPr="000B7053">
        <w:rPr>
          <w:rFonts w:ascii="Calibri" w:hAnsi="Calibri" w:cs="Calibri"/>
          <w:sz w:val="20"/>
          <w:lang w:val="ka-GE"/>
        </w:rPr>
        <w:t xml:space="preserve">ტექნიკური საკითხებთან დაკავაშირებით </w:t>
      </w:r>
      <w:hyperlink r:id="rId12" w:history="1">
        <w:r w:rsidR="000B7053" w:rsidRPr="000B7053">
          <w:rPr>
            <w:rStyle w:val="Hyperlink"/>
            <w:rFonts w:ascii="Calibri" w:hAnsi="Calibri" w:cs="Calibri"/>
            <w:sz w:val="20"/>
            <w:lang w:val="ka-GE"/>
          </w:rPr>
          <w:t>sofo.jafaridze@hashbank.ge</w:t>
        </w:r>
      </w:hyperlink>
      <w:r w:rsidR="000B7053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 xml:space="preserve">ან დაგვიკავშირდეთ ტელეფონის ნომერზე: </w:t>
      </w:r>
      <w:r w:rsidR="009F57EB" w:rsidRPr="000B7053">
        <w:rPr>
          <w:rFonts w:ascii="Calibri" w:hAnsi="Calibri" w:cs="Calibri"/>
          <w:sz w:val="20"/>
          <w:lang w:val="ka-GE"/>
        </w:rPr>
        <w:t>+995 595 255 221</w:t>
      </w:r>
      <w:r w:rsidR="00120E17" w:rsidRPr="000B7053">
        <w:rPr>
          <w:rFonts w:ascii="Calibri" w:hAnsi="Calibri" w:cs="Calibri"/>
          <w:sz w:val="20"/>
          <w:lang w:val="ka-GE"/>
        </w:rPr>
        <w:t>, +995</w:t>
      </w:r>
      <w:r w:rsidR="000B7053" w:rsidRPr="000B7053">
        <w:rPr>
          <w:rFonts w:ascii="Calibri" w:hAnsi="Calibri" w:cs="Calibri"/>
          <w:sz w:val="20"/>
          <w:lang w:val="ka-GE"/>
        </w:rPr>
        <w:t> 599 955 668</w:t>
      </w:r>
    </w:p>
    <w:p w14:paraId="7734B053" w14:textId="3B5D4CCD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055816A3" w14:textId="1F692D9B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2107443D" w14:textId="2ED1A317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3233E37F" w14:textId="77777777" w:rsidR="000B7053" w:rsidRDefault="000B705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4D28F89C" w14:textId="77777777" w:rsidR="003D5D7F" w:rsidRDefault="003D5D7F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32E64BBF" w14:textId="77777777" w:rsidR="003D5D7F" w:rsidRDefault="003D5D7F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12691974" w14:textId="77777777" w:rsidR="003D5D7F" w:rsidRDefault="003D5D7F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1EAB46C3" w14:textId="77777777" w:rsidR="003D5D7F" w:rsidRDefault="003D5D7F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779FB7C3" w14:textId="77777777" w:rsidR="003D5D7F" w:rsidRDefault="003D5D7F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1B79F179" w14:textId="77777777" w:rsidR="003D5D7F" w:rsidRDefault="003D5D7F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5A127566" w14:textId="764A263A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t>დანართი #1</w:t>
      </w:r>
    </w:p>
    <w:p w14:paraId="112EABE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A legal form and full name of the bidder:</w:t>
      </w:r>
    </w:p>
    <w:p w14:paraId="4685EC0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Identification Code:</w:t>
      </w:r>
    </w:p>
    <w:p w14:paraId="1ABC8EF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</w:rPr>
        <w:t>Legal Address of the Bidder</w:t>
      </w:r>
      <w:r w:rsidRPr="000B7053">
        <w:rPr>
          <w:rFonts w:ascii="Calibri" w:hAnsi="Calibri" w:cs="Calibri"/>
          <w:sz w:val="20"/>
          <w:szCs w:val="20"/>
          <w:lang w:val="ka-GE"/>
        </w:rPr>
        <w:t>:</w:t>
      </w:r>
    </w:p>
    <w:p w14:paraId="4EC5DCC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Position, name and surname of the contact person:</w:t>
      </w:r>
    </w:p>
    <w:p w14:paraId="17B34424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Email, Telephone: </w:t>
      </w:r>
    </w:p>
    <w:p w14:paraId="5349D2F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Service bank: </w:t>
      </w:r>
    </w:p>
    <w:p w14:paraId="52306A23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SWIFT code:</w:t>
      </w:r>
    </w:p>
    <w:p w14:paraId="266490F7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Acc. number: </w:t>
      </w:r>
    </w:p>
    <w:p w14:paraId="791C6372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559C5AA0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F5A9563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7B1A1BCF" w14:textId="6A4DA25C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1. Total price of the tender proposal</w:t>
      </w:r>
    </w:p>
    <w:p w14:paraId="33A9CA5D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2. Payment term: </w:t>
      </w:r>
    </w:p>
    <w:p w14:paraId="13C5167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3. Service Delivery Time:</w:t>
      </w:r>
    </w:p>
    <w:p w14:paraId="0AFCCF4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FA8485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Signature of the bidder(Stamp)                    ________________________________ </w:t>
      </w:r>
    </w:p>
    <w:p w14:paraId="68BA9C7E" w14:textId="5A456DB1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348DF864" w14:textId="457EED0B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31589B3C" w14:textId="2F481747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7BB1C765" w14:textId="6E3B6E4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79021B37" w14:textId="60DAF83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4B70BA08" w14:textId="3E9DA843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414CE6A2" w14:textId="3E38BBF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65D9DBF4" w14:textId="3F2A840B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t>დანართი #2</w:t>
      </w:r>
    </w:p>
    <w:p w14:paraId="71D8193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B7053">
        <w:rPr>
          <w:rFonts w:ascii="Calibri" w:hAnsi="Calibri" w:cs="Calibri"/>
          <w:b/>
          <w:bCs/>
          <w:sz w:val="20"/>
          <w:szCs w:val="20"/>
        </w:rPr>
        <w:t>PRICE AND DELIVERY SCHEDULE</w:t>
      </w:r>
    </w:p>
    <w:p w14:paraId="0A4D7E86" w14:textId="77777777" w:rsidR="00CE6ABE" w:rsidRPr="000B7053" w:rsidRDefault="00CE6ABE" w:rsidP="00CE6ABE">
      <w:pPr>
        <w:rPr>
          <w:rFonts w:ascii="Calibri" w:hAnsi="Calibri" w:cs="Calibri"/>
        </w:rPr>
      </w:pPr>
    </w:p>
    <w:tbl>
      <w:tblPr>
        <w:tblW w:w="9942" w:type="dxa"/>
        <w:tblLook w:val="04A0" w:firstRow="1" w:lastRow="0" w:firstColumn="1" w:lastColumn="0" w:noHBand="0" w:noVBand="1"/>
      </w:tblPr>
      <w:tblGrid>
        <w:gridCol w:w="348"/>
        <w:gridCol w:w="1847"/>
        <w:gridCol w:w="1539"/>
        <w:gridCol w:w="1539"/>
        <w:gridCol w:w="2401"/>
        <w:gridCol w:w="1108"/>
        <w:gridCol w:w="1231"/>
      </w:tblGrid>
      <w:tr w:rsidR="00CE6ABE" w:rsidRPr="000B7053" w14:paraId="32673128" w14:textId="77777777" w:rsidTr="000F2693">
        <w:trPr>
          <w:trHeight w:val="29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BF3"/>
            <w:vAlign w:val="center"/>
            <w:hideMark/>
          </w:tcPr>
          <w:p w14:paraId="59FB9F3D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518C8B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Service/ Product Name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2D9015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1A15B09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2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D25457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Price (USD)</w:t>
            </w:r>
            <w:r w:rsidRPr="000B7053">
              <w:rPr>
                <w:rFonts w:ascii="Calibri" w:eastAsia="Times New Roman" w:hAnsi="Calibri" w:cs="Calibri"/>
                <w:color w:val="000000"/>
              </w:rPr>
              <w:t xml:space="preserve"> including VAT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9E786B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Delivery Time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32278D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Payment Terms</w:t>
            </w:r>
          </w:p>
        </w:tc>
      </w:tr>
      <w:tr w:rsidR="00CE6ABE" w:rsidRPr="000B7053" w14:paraId="5C4A4564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5957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49A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D6A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6437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300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A69D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1DA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F2624A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F03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FEA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5D96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3FF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217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92B7E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65E2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7DB2358C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80C02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1623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FE3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56CF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1B8D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CCEA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69B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47A43B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D3D69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9C13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D75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F57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83CA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BB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D156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15424F5D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B724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5B1C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EC2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FEF4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C4F1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2F15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12AC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0B8FF195" w14:textId="77777777" w:rsidTr="000F2693">
        <w:trPr>
          <w:trHeight w:val="279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5211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14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94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B7A2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cost: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739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CC2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2C5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C338ADE" w14:textId="77777777" w:rsidR="00CE6ABE" w:rsidRPr="000B7053" w:rsidRDefault="00CE6ABE" w:rsidP="00CE6ABE">
      <w:pPr>
        <w:rPr>
          <w:rFonts w:ascii="Calibri" w:hAnsi="Calibri" w:cs="Calibri"/>
        </w:rPr>
      </w:pPr>
    </w:p>
    <w:p w14:paraId="506320CB" w14:textId="77777777" w:rsidR="00CE6ABE" w:rsidRPr="000B7053" w:rsidRDefault="00CE6ABE" w:rsidP="00CE6ABE">
      <w:pPr>
        <w:rPr>
          <w:rFonts w:ascii="Calibri" w:hAnsi="Calibri" w:cs="Calibri"/>
        </w:rPr>
      </w:pPr>
    </w:p>
    <w:p w14:paraId="05EDE3CA" w14:textId="1121DB5F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Signature of the bidder</w:t>
      </w:r>
      <w:r w:rsidR="009F57EB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</w:rPr>
        <w:t xml:space="preserve">(Stamp)                    ________________________________ </w:t>
      </w:r>
    </w:p>
    <w:p w14:paraId="09D5B051" w14:textId="77777777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sectPr w:rsidR="00CE6ABE" w:rsidRPr="000B70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B8DE" w14:textId="77777777" w:rsidR="00FA63FE" w:rsidRDefault="00FA63FE" w:rsidP="0065182D">
      <w:pPr>
        <w:spacing w:after="0" w:line="240" w:lineRule="auto"/>
      </w:pPr>
      <w:r>
        <w:separator/>
      </w:r>
    </w:p>
  </w:endnote>
  <w:endnote w:type="continuationSeparator" w:id="0">
    <w:p w14:paraId="20495E5C" w14:textId="77777777" w:rsidR="00FA63FE" w:rsidRDefault="00FA63FE" w:rsidP="0065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F438E" w14:textId="77777777" w:rsidR="003D5D7F" w:rsidRDefault="003D5D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345A" w14:textId="77777777" w:rsidR="003D5D7F" w:rsidRDefault="003D5D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7E42A" w14:textId="77777777" w:rsidR="003D5D7F" w:rsidRDefault="003D5D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3F016" w14:textId="77777777" w:rsidR="00FA63FE" w:rsidRDefault="00FA63FE" w:rsidP="0065182D">
      <w:pPr>
        <w:spacing w:after="0" w:line="240" w:lineRule="auto"/>
      </w:pPr>
      <w:r>
        <w:separator/>
      </w:r>
    </w:p>
  </w:footnote>
  <w:footnote w:type="continuationSeparator" w:id="0">
    <w:p w14:paraId="281D6A52" w14:textId="77777777" w:rsidR="00FA63FE" w:rsidRDefault="00FA63FE" w:rsidP="0065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548C" w14:textId="53420049" w:rsidR="003D5D7F" w:rsidRPr="00824974" w:rsidRDefault="00824974" w:rsidP="00824974">
    <w:pPr>
      <w:pStyle w:val="Header"/>
      <w:jc w:val="right"/>
    </w:pPr>
    <w:r>
      <w:rPr>
        <w:rFonts w:cstheme="minorHAnsi"/>
        <w:b/>
        <w:bCs/>
        <w:sz w:val="20"/>
        <w:szCs w:val="20"/>
        <w:lang w:val="ka-GE"/>
      </w:rPr>
      <w:fldChar w:fldCharType="begin"/>
    </w:r>
    <w:r>
      <w:rPr>
        <w:rFonts w:cstheme="minorHAnsi"/>
        <w:b/>
        <w:bCs/>
        <w:sz w:val="20"/>
        <w:szCs w:val="20"/>
        <w:lang w:val="ka-GE"/>
      </w:rPr>
      <w:instrText xml:space="preserve"> DOCPROPERTY bjHeaderEvenPageDocProperty </w:instrText>
    </w:r>
    <w:r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>
      <w:rPr>
        <w:rFonts w:cstheme="minorHAnsi"/>
        <w:b/>
        <w:bCs/>
        <w:sz w:val="20"/>
        <w:szCs w:val="20"/>
        <w:lang w:val="ka-G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F8B0" w14:textId="7B58A49F" w:rsidR="003D5D7F" w:rsidRDefault="00824974" w:rsidP="00824974">
    <w:pPr>
      <w:spacing w:after="0" w:line="240" w:lineRule="auto"/>
      <w:jc w:val="right"/>
      <w:rPr>
        <w:rFonts w:ascii="Sylfaen" w:hAnsi="Sylfaen"/>
        <w:b/>
        <w:bCs/>
        <w:sz w:val="24"/>
        <w:szCs w:val="24"/>
        <w:lang w:val="ka-GE"/>
      </w:rPr>
    </w:pPr>
    <w:r w:rsidRPr="00824974">
      <w:rPr>
        <w:rFonts w:cstheme="minorHAnsi"/>
        <w:b/>
        <w:bCs/>
        <w:sz w:val="20"/>
        <w:szCs w:val="20"/>
        <w:lang w:val="ka-GE"/>
      </w:rPr>
      <w:fldChar w:fldCharType="begin"/>
    </w:r>
    <w:r w:rsidRPr="00824974">
      <w:rPr>
        <w:rFonts w:cstheme="minorHAnsi"/>
        <w:b/>
        <w:bCs/>
        <w:sz w:val="20"/>
        <w:szCs w:val="20"/>
        <w:lang w:val="ka-GE"/>
      </w:rPr>
      <w:instrText xml:space="preserve"> DOCPROPERTY bjHeaderBothDocProperty </w:instrText>
    </w:r>
    <w:r w:rsidRPr="00824974"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 w:rsidRPr="00824974">
      <w:rPr>
        <w:rFonts w:cstheme="minorHAnsi"/>
        <w:b/>
        <w:bCs/>
        <w:sz w:val="20"/>
        <w:szCs w:val="20"/>
        <w:lang w:val="ka-GE"/>
      </w:rPr>
      <w:fldChar w:fldCharType="end"/>
    </w:r>
  </w:p>
  <w:p w14:paraId="057FF254" w14:textId="420901CA" w:rsidR="0065182D" w:rsidRPr="003D5D7F" w:rsidRDefault="0065182D" w:rsidP="007F5AE1">
    <w:pPr>
      <w:rPr>
        <w:rFonts w:cstheme="minorHAnsi"/>
        <w:sz w:val="24"/>
        <w:szCs w:val="24"/>
        <w:lang w:val="ka-GE"/>
      </w:rPr>
    </w:pPr>
    <w:r w:rsidRPr="007F5AE1">
      <w:rPr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A0D9159" wp14:editId="3B8F6CEB">
          <wp:simplePos x="0" y="0"/>
          <wp:positionH relativeFrom="column">
            <wp:posOffset>-775855</wp:posOffset>
          </wp:positionH>
          <wp:positionV relativeFrom="paragraph">
            <wp:posOffset>-137853</wp:posOffset>
          </wp:positionV>
          <wp:extent cx="541020" cy="5410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il sender pho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5AE1">
      <w:rPr>
        <w:rFonts w:ascii="Sylfaen" w:hAnsi="Sylfaen"/>
        <w:b/>
        <w:bCs/>
        <w:sz w:val="24"/>
        <w:szCs w:val="24"/>
        <w:lang w:val="ka-GE"/>
      </w:rPr>
      <w:t xml:space="preserve">ტენდერი </w:t>
    </w:r>
    <w:r w:rsidR="000B7053">
      <w:rPr>
        <w:rFonts w:ascii="Sylfaen" w:hAnsi="Sylfaen"/>
        <w:b/>
        <w:bCs/>
        <w:sz w:val="24"/>
        <w:szCs w:val="24"/>
        <w:lang w:val="ka-GE"/>
      </w:rPr>
      <w:t xml:space="preserve">-  </w:t>
    </w:r>
    <w:r w:rsidR="003D5D7F" w:rsidRPr="00481606">
      <w:rPr>
        <w:rFonts w:cstheme="minorHAnsi"/>
        <w:b/>
        <w:bCs/>
        <w:sz w:val="24"/>
        <w:szCs w:val="24"/>
      </w:rPr>
      <w:t>Fortinet-ის ლიცენზიებისა და შესაბამისი გამოწერების (Subscriptions) განახლება</w:t>
    </w:r>
  </w:p>
  <w:p w14:paraId="51F30B7C" w14:textId="77777777" w:rsidR="0065182D" w:rsidRPr="00FD0551" w:rsidRDefault="0065182D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ACAE" w14:textId="266AA3BB" w:rsidR="003D5D7F" w:rsidRPr="00824974" w:rsidRDefault="00824974" w:rsidP="00824974">
    <w:pPr>
      <w:pStyle w:val="Header"/>
      <w:jc w:val="right"/>
    </w:pPr>
    <w:r>
      <w:rPr>
        <w:rFonts w:cstheme="minorHAnsi"/>
        <w:b/>
        <w:bCs/>
        <w:sz w:val="20"/>
        <w:szCs w:val="20"/>
        <w:lang w:val="ka-GE"/>
      </w:rPr>
      <w:fldChar w:fldCharType="begin"/>
    </w:r>
    <w:r>
      <w:rPr>
        <w:rFonts w:cstheme="minorHAnsi"/>
        <w:b/>
        <w:bCs/>
        <w:sz w:val="20"/>
        <w:szCs w:val="20"/>
        <w:lang w:val="ka-GE"/>
      </w:rPr>
      <w:instrText xml:space="preserve"> DOCPROPERTY bjHeaderFirstPageDocProperty </w:instrText>
    </w:r>
    <w:r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>
      <w:rPr>
        <w:rFonts w:cstheme="minorHAnsi"/>
        <w:b/>
        <w:bCs/>
        <w:sz w:val="20"/>
        <w:szCs w:val="20"/>
        <w:lang w:val="ka-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1624"/>
    <w:multiLevelType w:val="hybridMultilevel"/>
    <w:tmpl w:val="25660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9AF"/>
    <w:multiLevelType w:val="hybridMultilevel"/>
    <w:tmpl w:val="C518CC1E"/>
    <w:lvl w:ilvl="0" w:tplc="AE686CC8">
      <w:numFmt w:val="bullet"/>
      <w:lvlText w:val="-"/>
      <w:lvlJc w:val="left"/>
      <w:pPr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D1C4B"/>
    <w:multiLevelType w:val="hybridMultilevel"/>
    <w:tmpl w:val="78306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1703A"/>
    <w:multiLevelType w:val="multilevel"/>
    <w:tmpl w:val="8376C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23A5"/>
    <w:multiLevelType w:val="hybridMultilevel"/>
    <w:tmpl w:val="6F1876C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5B8A0371"/>
    <w:multiLevelType w:val="multilevel"/>
    <w:tmpl w:val="8E04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B00E7"/>
    <w:multiLevelType w:val="hybridMultilevel"/>
    <w:tmpl w:val="60E6D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071D1E"/>
    <w:multiLevelType w:val="hybridMultilevel"/>
    <w:tmpl w:val="3BD824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AB8A0">
      <w:numFmt w:val="bullet"/>
      <w:lvlText w:val="-"/>
      <w:lvlJc w:val="left"/>
      <w:pPr>
        <w:ind w:left="2160" w:hanging="360"/>
      </w:pPr>
      <w:rPr>
        <w:rFonts w:ascii="Sylfaen" w:eastAsiaTheme="minorHAnsi" w:hAnsi="Sylfaen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057423">
    <w:abstractNumId w:val="7"/>
  </w:num>
  <w:num w:numId="2" w16cid:durableId="7409535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261318">
    <w:abstractNumId w:val="8"/>
  </w:num>
  <w:num w:numId="4" w16cid:durableId="72435740">
    <w:abstractNumId w:val="5"/>
  </w:num>
  <w:num w:numId="5" w16cid:durableId="402337776">
    <w:abstractNumId w:val="2"/>
  </w:num>
  <w:num w:numId="6" w16cid:durableId="1273782560">
    <w:abstractNumId w:val="6"/>
  </w:num>
  <w:num w:numId="7" w16cid:durableId="720054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3150999">
    <w:abstractNumId w:val="1"/>
  </w:num>
  <w:num w:numId="9" w16cid:durableId="2054573248">
    <w:abstractNumId w:val="3"/>
  </w:num>
  <w:num w:numId="10" w16cid:durableId="142719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F0"/>
    <w:rsid w:val="00037422"/>
    <w:rsid w:val="00047E23"/>
    <w:rsid w:val="000B7053"/>
    <w:rsid w:val="000C1D56"/>
    <w:rsid w:val="00120E17"/>
    <w:rsid w:val="0016799F"/>
    <w:rsid w:val="001913BA"/>
    <w:rsid w:val="001B0B41"/>
    <w:rsid w:val="001C05BC"/>
    <w:rsid w:val="00285045"/>
    <w:rsid w:val="00295028"/>
    <w:rsid w:val="002E02C3"/>
    <w:rsid w:val="003802F5"/>
    <w:rsid w:val="003919AA"/>
    <w:rsid w:val="003D5D7F"/>
    <w:rsid w:val="00401134"/>
    <w:rsid w:val="00497F00"/>
    <w:rsid w:val="00520A96"/>
    <w:rsid w:val="00526FDD"/>
    <w:rsid w:val="005F0F75"/>
    <w:rsid w:val="0065182D"/>
    <w:rsid w:val="006B05A4"/>
    <w:rsid w:val="007F5AE1"/>
    <w:rsid w:val="00824974"/>
    <w:rsid w:val="00860EF7"/>
    <w:rsid w:val="008638CB"/>
    <w:rsid w:val="009A0E41"/>
    <w:rsid w:val="009C181A"/>
    <w:rsid w:val="009C436F"/>
    <w:rsid w:val="009C69EA"/>
    <w:rsid w:val="009F57EB"/>
    <w:rsid w:val="00A12EC2"/>
    <w:rsid w:val="00A77D14"/>
    <w:rsid w:val="00B56ED3"/>
    <w:rsid w:val="00B64BCE"/>
    <w:rsid w:val="00BB7D16"/>
    <w:rsid w:val="00C4169E"/>
    <w:rsid w:val="00C844FD"/>
    <w:rsid w:val="00C87827"/>
    <w:rsid w:val="00CE6ABE"/>
    <w:rsid w:val="00D203D0"/>
    <w:rsid w:val="00D209A1"/>
    <w:rsid w:val="00D343A5"/>
    <w:rsid w:val="00D972F0"/>
    <w:rsid w:val="00E1260D"/>
    <w:rsid w:val="00E23427"/>
    <w:rsid w:val="00F144A9"/>
    <w:rsid w:val="00F36864"/>
    <w:rsid w:val="00F74C9F"/>
    <w:rsid w:val="00FA63FE"/>
    <w:rsid w:val="00F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4B76E"/>
  <w15:chartTrackingRefBased/>
  <w15:docId w15:val="{208674C4-35F2-4032-8124-3CD49B1A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82D"/>
  </w:style>
  <w:style w:type="paragraph" w:styleId="Footer">
    <w:name w:val="footer"/>
    <w:basedOn w:val="Normal"/>
    <w:link w:val="Foot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82D"/>
  </w:style>
  <w:style w:type="table" w:styleId="TableGrid">
    <w:name w:val="Table Grid"/>
    <w:basedOn w:val="TableNormal"/>
    <w:uiPriority w:val="39"/>
    <w:rsid w:val="0065182D"/>
    <w:pPr>
      <w:spacing w:after="0" w:line="240" w:lineRule="auto"/>
    </w:pPr>
    <w:rPr>
      <w:rFonts w:ascii="Sylfaen" w:hAnsi="Sylfaen"/>
      <w:color w:val="231F2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518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82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1D56"/>
    <w:pPr>
      <w:autoSpaceDE w:val="0"/>
      <w:autoSpaceDN w:val="0"/>
      <w:adjustRightInd w:val="0"/>
      <w:spacing w:after="0" w:line="240" w:lineRule="auto"/>
      <w:ind w:left="778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1D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fo.jafaridze@hashbank.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sha.dididze@hashbank.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gaV3YO2yzQzA5vb+5VBVyqqiykgTTXSqLltWYUhZKQE=</DigestValue>
      </Reference>
      <Reference URI="#CLASSIFICATIONHISTORY">
        <DigestMethod Algorithm="http://www.w3.org/2001/04/xmlenc#sha256"/>
        <DigestValue>jXdPJEviGsmvrkCVOi+xT5ftWOnbsktrOkTRBV0clus=</DigestValue>
      </Reference>
    </SignedInfo>
    <SignatureValue>RLAPxtPq2GEXmh52trohyRW81k9b1tGByDw8LTJbeRTuG6w5LwDqjtAw/yyduQxTydBPHXKEXoMSZZuOXqQ9Bg==</SignatureValue>
    <Object Id="CLASSIFICATIONHISTORY">
      <ArrayOfString xmlns:xsd="http://www.w3.org/2001/XMLSchema" xmlns:xsi="http://www.w3.org/2001/XMLSchema-instance" xmlns="">
        <string>4nVm1vhC8a6dbZ5LrvZwZdSoJAFJcdCH</string>
      </ArrayOfString>
    </Object>
  </Signature>
</WrappedLabelHistory>
</file>

<file path=customXml/item3.xml><?xml version="1.0" encoding="utf-8"?>
<sisl xmlns:xsd="http://www.w3.org/2001/XMLSchema" xmlns:xsi="http://www.w3.org/2001/XMLSchema-instance" xmlns="http://www.boldonjames.com/2008/01/sie/internal/label" sislVersion="0" policy="e9c0b8d7-bdb4-4fd3-b62a-f50327aaefce" origin="userSelected">
  <element uid="8996ada0-f313-4cc9-a999-b8a7567acb03" value=""/>
</sisl>
</file>

<file path=customXml/item4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40a3BDWmFYU01IazEzMGpSdHRYd1dncndxTERMZjNGSTwvZWxoPjxjb25maWc+SGFzaEJhbms8L2NvbmZpZz48cG9sPmhhc2g8L3BvbD48c3VtbWFyeT4mI3gxMEQ5OyYjeDEwREQ7JiN4MTBEQzsmI3gxMEU0OyYjeDEwRDg7JiN4MTBEMzsmI3gxMEQ0OyYjeDEwREM7JiN4MTBFQTsmI3gxMEQ4OyYjeDEwRDA7JiN4MTBEQTsmI3gxMEUzOyYjeDEwRTA7JiN4MTBEODs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4VnjYMGPBqskx2LwB+OT9FQNa9UFg/BM17dHVKfuL/k=</DigestValue>
      </Reference>
      <Reference URI="#INFO">
        <DigestMethod Algorithm="http://www.w3.org/2001/04/xmlenc#sha256"/>
        <DigestValue>ipmBAKMuRC1cCkzNEzlFOjnQRyph+4EgjVFfYOKvIoI=</DigestValue>
      </Reference>
    </SignedInfo>
    <SignatureValue>b9w3BgtVXpJbTqMj1z0zGPoBOlVAlvOOfh9HwiGKCN78Fh5dtyy/WJcOxpyd44vhz0BOykdCHZnI7V1tYA9Bqg==</SignatureValue>
    <Object Id="INFO">
      <ArrayOfString xmlns:xsd="http://www.w3.org/2001/XMLSchema" xmlns:xsi="http://www.w3.org/2001/XMLSchema-instance" xmlns="">
        <string>4kpCZaXSMHk130jRttXwWgrwqLDLf3FI</string>
      </ArrayOfString>
    </Object>
  </Signature>
</WrappedLabelInfo>
</file>

<file path=customXml/itemProps1.xml><?xml version="1.0" encoding="utf-8"?>
<ds:datastoreItem xmlns:ds="http://schemas.openxmlformats.org/officeDocument/2006/customXml" ds:itemID="{C2BA00A9-4773-4F4C-8443-4C284A720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B562F6-26C3-45B0-A6CF-F5A40C91899C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D761D380-05EA-4F9A-B0EF-F3E9A12DC738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2C3432ED-7D4D-45EA-9B37-791EAD01A7B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Kadaria</dc:creator>
  <cp:keywords>[-კონფიდენციალური-]</cp:keywords>
  <dc:description/>
  <cp:lastModifiedBy>Misha Dididze</cp:lastModifiedBy>
  <cp:revision>17</cp:revision>
  <dcterms:created xsi:type="dcterms:W3CDTF">2024-09-24T10:34:00Z</dcterms:created>
  <dcterms:modified xsi:type="dcterms:W3CDTF">2026-08-06T10:21:00Z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5ee90749-c419-415f-8f98-650ae85352a7</vt:lpwstr>
  </property>
  <property fmtid="{D5CDD505-2E9C-101B-9397-08002B2CF9AE}" pid="3" name="bjSaver">
    <vt:lpwstr>h/N0sJtGiURUSBKD7+Z2BsNWYg0BnKG4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policy="e9c0b8d7-bdb4-4fd3-b62a-f50327aaefce" origin="userSelected" xmlns="http://www.boldonj</vt:lpwstr>
  </property>
  <property fmtid="{D5CDD505-2E9C-101B-9397-08002B2CF9AE}" pid="5" name="bjDocumentLabelXML-0">
    <vt:lpwstr>ames.com/2008/01/sie/internal/label"&gt;&lt;element uid="8996ada0-f313-4cc9-a999-b8a7567acb03" value="" /&gt;&lt;/sisl&gt;</vt:lpwstr>
  </property>
  <property fmtid="{D5CDD505-2E9C-101B-9397-08002B2CF9AE}" pid="6" name="bjDocumentSecurityLabel">
    <vt:lpwstr>კონფიდენციალური</vt:lpwstr>
  </property>
  <property fmtid="{D5CDD505-2E9C-101B-9397-08002B2CF9AE}" pid="7" name="bjClsUserRVM">
    <vt:lpwstr>[]</vt:lpwstr>
  </property>
  <property fmtid="{D5CDD505-2E9C-101B-9397-08002B2CF9AE}" pid="8" name="bjHeaderBothDocProperty">
    <vt:lpwstr>კონფიდენციალური</vt:lpwstr>
  </property>
  <property fmtid="{D5CDD505-2E9C-101B-9397-08002B2CF9AE}" pid="9" name="bjHeaderFirstPageDocProperty">
    <vt:lpwstr>კონფიდენციალური</vt:lpwstr>
  </property>
  <property fmtid="{D5CDD505-2E9C-101B-9397-08002B2CF9AE}" pid="10" name="bjHeaderEvenPageDocProperty">
    <vt:lpwstr>კონფიდენციალური</vt:lpwstr>
  </property>
  <property fmtid="{D5CDD505-2E9C-101B-9397-08002B2CF9AE}" pid="11" name="bjpmDocIH">
    <vt:lpwstr>y3My2+/P3S981E9Fd1hbfPzcQRjUrX4J</vt:lpwstr>
  </property>
  <property fmtid="{D5CDD505-2E9C-101B-9397-08002B2CF9AE}" pid="12" name="bjLabelHistoryID">
    <vt:lpwstr>{7BB562F6-26C3-45B0-A6CF-F5A40C91899C}</vt:lpwstr>
  </property>
</Properties>
</file>