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AC9E" w14:textId="77777777" w:rsidR="0065182D" w:rsidRPr="000B7053" w:rsidRDefault="0065182D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40D1D2C8" w14:textId="77777777" w:rsidR="0065182D" w:rsidRPr="000B7053" w:rsidRDefault="0065182D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3AE11BD2" w14:textId="3E7E55F8" w:rsidR="00E1260D" w:rsidRPr="000B7053" w:rsidRDefault="0065182D" w:rsidP="00E1260D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0B7053">
        <w:rPr>
          <w:rFonts w:ascii="Calibri" w:hAnsi="Calibri" w:cs="Calibri"/>
          <w:b/>
          <w:bCs/>
          <w:sz w:val="40"/>
          <w:szCs w:val="40"/>
          <w:lang w:val="ka-GE"/>
        </w:rPr>
        <w:t xml:space="preserve">ტენდერი </w:t>
      </w:r>
      <w:r w:rsidR="007F5AE1" w:rsidRPr="000B7053">
        <w:rPr>
          <w:rFonts w:ascii="Calibri" w:hAnsi="Calibri" w:cs="Calibri"/>
          <w:b/>
          <w:bCs/>
          <w:sz w:val="40"/>
          <w:szCs w:val="40"/>
        </w:rPr>
        <w:t xml:space="preserve"> </w:t>
      </w:r>
    </w:p>
    <w:p w14:paraId="1F3B5E35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DB59D18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1A4D3ED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C4B7C99" w14:textId="77777777" w:rsidR="00A25FD3" w:rsidRPr="00A25FD3" w:rsidRDefault="00A25FD3" w:rsidP="00A25FD3">
      <w:pPr>
        <w:jc w:val="center"/>
        <w:rPr>
          <w:rFonts w:ascii="Noto Sans Georgian" w:hAnsi="Noto Sans Georgian"/>
          <w:b/>
          <w:bCs/>
        </w:rPr>
      </w:pPr>
      <w:r w:rsidRPr="00A25FD3">
        <w:rPr>
          <w:rFonts w:ascii="Noto Sans Georgian" w:hAnsi="Noto Sans Georgian"/>
          <w:b/>
          <w:bCs/>
        </w:rPr>
        <w:t xml:space="preserve">Splunk Enterprise </w:t>
      </w:r>
      <w:r w:rsidRPr="00A25FD3">
        <w:rPr>
          <w:rFonts w:ascii="Noto Sans Georgian" w:hAnsi="Noto Sans Georgian" w:cs="Sylfaen"/>
          <w:b/>
          <w:bCs/>
        </w:rPr>
        <w:t>ინდექსირების</w:t>
      </w:r>
      <w:r w:rsidRPr="00A25FD3">
        <w:rPr>
          <w:rFonts w:ascii="Noto Sans Georgian" w:hAnsi="Noto Sans Georgian"/>
          <w:b/>
          <w:bCs/>
        </w:rPr>
        <w:t xml:space="preserve"> </w:t>
      </w:r>
      <w:r w:rsidRPr="00A25FD3">
        <w:rPr>
          <w:rFonts w:ascii="Noto Sans Georgian" w:hAnsi="Noto Sans Georgian" w:cs="Sylfaen"/>
          <w:b/>
          <w:bCs/>
        </w:rPr>
        <w:t>ლიცენზიის</w:t>
      </w:r>
      <w:r w:rsidRPr="00A25FD3">
        <w:rPr>
          <w:rFonts w:ascii="Noto Sans Georgian" w:hAnsi="Noto Sans Georgian"/>
          <w:b/>
          <w:bCs/>
        </w:rPr>
        <w:t xml:space="preserve"> </w:t>
      </w:r>
      <w:r w:rsidRPr="00A25FD3">
        <w:rPr>
          <w:rFonts w:ascii="Noto Sans Georgian" w:hAnsi="Noto Sans Georgian" w:cs="Sylfaen"/>
          <w:b/>
          <w:bCs/>
        </w:rPr>
        <w:t>გაფართოება</w:t>
      </w:r>
      <w:r w:rsidRPr="00A25FD3">
        <w:rPr>
          <w:rFonts w:ascii="Noto Sans Georgian" w:hAnsi="Noto Sans Georgian"/>
          <w:b/>
          <w:bCs/>
        </w:rPr>
        <w:t xml:space="preserve"> (10 GB/</w:t>
      </w:r>
      <w:r w:rsidRPr="00A25FD3">
        <w:rPr>
          <w:rFonts w:ascii="Noto Sans Georgian" w:hAnsi="Noto Sans Georgian" w:cs="Sylfaen"/>
          <w:b/>
          <w:bCs/>
        </w:rPr>
        <w:t>დღე</w:t>
      </w:r>
      <w:r w:rsidRPr="00A25FD3">
        <w:rPr>
          <w:rFonts w:ascii="Noto Sans Georgian" w:hAnsi="Noto Sans Georgian"/>
          <w:b/>
          <w:bCs/>
        </w:rPr>
        <w:t>)</w:t>
      </w:r>
    </w:p>
    <w:p w14:paraId="72D1F60E" w14:textId="0D779ED4" w:rsidR="007F5AE1" w:rsidRPr="000B7053" w:rsidRDefault="007F5AE1" w:rsidP="007F5AE1">
      <w:pPr>
        <w:rPr>
          <w:rFonts w:ascii="Calibri" w:hAnsi="Calibri" w:cs="Calibri"/>
          <w:lang w:val="ka-GE"/>
        </w:rPr>
      </w:pPr>
    </w:p>
    <w:p w14:paraId="7BD977CF" w14:textId="77777777" w:rsidR="007F5AE1" w:rsidRPr="000B7053" w:rsidRDefault="007F5AE1" w:rsidP="007F5AE1">
      <w:pPr>
        <w:rPr>
          <w:rFonts w:ascii="Calibri" w:hAnsi="Calibri" w:cs="Calibri"/>
          <w:lang w:val="ka-GE"/>
        </w:rPr>
      </w:pPr>
      <w:r w:rsidRPr="000B7053">
        <w:rPr>
          <w:rFonts w:ascii="Calibri" w:hAnsi="Calibri" w:cs="Calibri"/>
          <w:lang w:val="ka-GE"/>
        </w:rPr>
        <w:t xml:space="preserve">                </w:t>
      </w:r>
    </w:p>
    <w:p w14:paraId="42444362" w14:textId="60D642CC" w:rsidR="009C181A" w:rsidRPr="000B7053" w:rsidRDefault="009C181A" w:rsidP="0065182D">
      <w:pPr>
        <w:jc w:val="center"/>
        <w:rPr>
          <w:rFonts w:ascii="Calibri" w:hAnsi="Calibri" w:cs="Calibri"/>
          <w:b/>
          <w:bCs/>
          <w:sz w:val="28"/>
          <w:szCs w:val="28"/>
          <w:lang w:val="ka-GE"/>
        </w:rPr>
      </w:pPr>
    </w:p>
    <w:p w14:paraId="1DF7BA82" w14:textId="6634621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02A431F3" w14:textId="701CFB1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22D96399" w14:textId="08CE9EA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9A93DBD" w14:textId="6CB26A07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139A7DD1" w14:textId="1AF63699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2993F94" w14:textId="7C29133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ED307F6" w14:textId="10E54043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5DF004A" w14:textId="171AE855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3CB43390" w14:textId="682AFA65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53D4E1C9" w14:textId="28E6C7D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388D6B8E" w14:textId="2125FBB0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4634090E" w14:textId="77777777" w:rsidR="00C74C58" w:rsidRDefault="00C74C58" w:rsidP="00A25FD3">
      <w:pPr>
        <w:spacing w:line="278" w:lineRule="auto"/>
        <w:jc w:val="both"/>
        <w:rPr>
          <w:rFonts w:ascii="Calibri" w:hAnsi="Calibri" w:cs="Calibri"/>
          <w:b/>
          <w:bCs/>
          <w:lang w:val="ka-GE"/>
        </w:rPr>
      </w:pPr>
    </w:p>
    <w:p w14:paraId="6A6035DE" w14:textId="77777777" w:rsidR="00C74C58" w:rsidRDefault="00C74C58" w:rsidP="00A25FD3">
      <w:pPr>
        <w:spacing w:line="278" w:lineRule="auto"/>
        <w:jc w:val="both"/>
        <w:rPr>
          <w:rFonts w:ascii="Calibri" w:hAnsi="Calibri" w:cs="Calibri"/>
          <w:b/>
          <w:bCs/>
          <w:lang w:val="ka-GE"/>
        </w:rPr>
      </w:pPr>
    </w:p>
    <w:p w14:paraId="6EB3A567" w14:textId="77777777" w:rsidR="00C74C58" w:rsidRDefault="00C74C58" w:rsidP="00A25FD3">
      <w:pPr>
        <w:spacing w:line="278" w:lineRule="auto"/>
        <w:jc w:val="both"/>
        <w:rPr>
          <w:rFonts w:ascii="Calibri" w:hAnsi="Calibri" w:cs="Calibri"/>
          <w:b/>
          <w:bCs/>
          <w:lang w:val="ka-GE"/>
        </w:rPr>
      </w:pPr>
    </w:p>
    <w:p w14:paraId="512A2407" w14:textId="77777777" w:rsidR="00C74C58" w:rsidRDefault="00C74C58" w:rsidP="00A25FD3">
      <w:pPr>
        <w:spacing w:line="278" w:lineRule="auto"/>
        <w:jc w:val="both"/>
        <w:rPr>
          <w:rFonts w:ascii="Calibri" w:hAnsi="Calibri" w:cs="Calibri"/>
          <w:b/>
          <w:bCs/>
          <w:lang w:val="ka-GE"/>
        </w:rPr>
      </w:pPr>
    </w:p>
    <w:p w14:paraId="34F8B09D" w14:textId="77777777" w:rsidR="00C74C58" w:rsidRDefault="00C74C58" w:rsidP="00A25FD3">
      <w:pPr>
        <w:spacing w:line="278" w:lineRule="auto"/>
        <w:jc w:val="both"/>
        <w:rPr>
          <w:rFonts w:ascii="Calibri" w:hAnsi="Calibri" w:cs="Calibri"/>
          <w:b/>
          <w:bCs/>
          <w:lang w:val="ka-GE"/>
        </w:rPr>
      </w:pPr>
    </w:p>
    <w:p w14:paraId="043714AA" w14:textId="58B50E76" w:rsidR="00A25FD3" w:rsidRPr="00306954" w:rsidRDefault="0065182D" w:rsidP="00A25FD3">
      <w:p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0B7053">
        <w:rPr>
          <w:rFonts w:ascii="Calibri" w:hAnsi="Calibri" w:cs="Calibri"/>
          <w:b/>
          <w:bCs/>
          <w:lang w:val="ka-GE"/>
        </w:rPr>
        <w:lastRenderedPageBreak/>
        <w:t xml:space="preserve">ტენდერის მიზანი </w:t>
      </w:r>
      <w:r w:rsidR="000B7053" w:rsidRPr="000B7053">
        <w:rPr>
          <w:rFonts w:ascii="Calibri" w:hAnsi="Calibri" w:cs="Calibri"/>
          <w:b/>
          <w:bCs/>
          <w:lang w:val="ka-GE"/>
        </w:rPr>
        <w:t xml:space="preserve"> </w:t>
      </w:r>
      <w:r w:rsidRPr="000B7053">
        <w:rPr>
          <w:rFonts w:ascii="Calibri" w:hAnsi="Calibri" w:cs="Calibri"/>
          <w:b/>
          <w:bCs/>
          <w:lang w:val="ka-GE"/>
        </w:rPr>
        <w:t xml:space="preserve">- </w:t>
      </w:r>
      <w:r w:rsidRPr="000B7053">
        <w:rPr>
          <w:rFonts w:ascii="Calibri" w:hAnsi="Calibri" w:cs="Calibri"/>
          <w:b/>
          <w:bCs/>
          <w:lang w:val="ka-GE"/>
        </w:rPr>
        <w:tab/>
      </w:r>
      <w:r w:rsidR="00A25FD3" w:rsidRPr="00306954">
        <w:rPr>
          <w:rFonts w:ascii="Noto Sans Georgian" w:hAnsi="Noto Sans Georgian"/>
          <w:sz w:val="18"/>
          <w:szCs w:val="18"/>
        </w:rPr>
        <w:t xml:space="preserve">უსაფრთხოების მონიტორინგის გაფართოების, დამატებითი ლოგ-წყაროების ინტეგრაციისა და მონაცემთა მზარდი მოცულობის გათვალისწინებით, ბანკს ესაჭიროება არსებული Splunk Enterprise გარემოს ინდექსირების მოცულობის გაზრდა დამატებითი </w:t>
      </w:r>
      <w:r w:rsidR="00A25FD3" w:rsidRPr="00306954">
        <w:rPr>
          <w:rFonts w:ascii="Noto Sans Georgian" w:hAnsi="Noto Sans Georgian"/>
          <w:b/>
          <w:bCs/>
          <w:sz w:val="18"/>
          <w:szCs w:val="18"/>
        </w:rPr>
        <w:t>10 GB/დღეში</w:t>
      </w:r>
      <w:r w:rsidR="00A25FD3" w:rsidRPr="00306954">
        <w:rPr>
          <w:rFonts w:ascii="Noto Sans Georgian" w:hAnsi="Noto Sans Georgian"/>
          <w:sz w:val="18"/>
          <w:szCs w:val="18"/>
        </w:rPr>
        <w:t>.</w:t>
      </w:r>
    </w:p>
    <w:p w14:paraId="502080F8" w14:textId="77777777" w:rsidR="00A25FD3" w:rsidRPr="00306954" w:rsidRDefault="00A25FD3" w:rsidP="00A25FD3">
      <w:p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306954">
        <w:rPr>
          <w:rFonts w:ascii="Noto Sans Georgian" w:hAnsi="Noto Sans Georgian"/>
          <w:sz w:val="18"/>
          <w:szCs w:val="18"/>
        </w:rPr>
        <w:t>შესყიდვის მიზანია არსებული გარემოს ინდექსირების შესაძლებლობის გაფართოება ისე, რომ დამატებითი ლიცენზია ინტეგრირდეს მოქმედ Splunk Enterprise გარემოსთან დამატებითი არქიტექტურული ან კონფიგურაციული ცვლილებების საჭიროების გარეშე.</w:t>
      </w:r>
    </w:p>
    <w:p w14:paraId="6EE6D025" w14:textId="0A008150" w:rsidR="00FD0551" w:rsidRPr="000B7053" w:rsidRDefault="00FD0551" w:rsidP="00FD0551">
      <w:pPr>
        <w:rPr>
          <w:rFonts w:ascii="Calibri" w:hAnsi="Calibri" w:cs="Calibri"/>
          <w:lang w:val="ka-GE"/>
        </w:rPr>
      </w:pPr>
    </w:p>
    <w:p w14:paraId="2F0E8B5D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52892ABE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05C294EC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3851BC53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6B4A2330" w14:textId="14D7DD4E" w:rsidR="0065182D" w:rsidRPr="000B7053" w:rsidRDefault="009C69EA" w:rsidP="009C69EA">
      <w:pPr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  <w:lang w:val="ka-GE"/>
        </w:rPr>
        <w:t>დაინტერესებულმა</w:t>
      </w:r>
      <w:r w:rsidRPr="000B7053">
        <w:rPr>
          <w:rFonts w:ascii="Calibri" w:hAnsi="Calibri" w:cs="Calibri"/>
          <w:lang w:val="ka-GE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პირებმა წინადადება უნდა წარმოადგინონ შესყიდვების ელექტრონული სისტემის</w:t>
      </w:r>
      <w:r w:rsidR="00860EF7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საშუალებით</w:t>
      </w:r>
    </w:p>
    <w:p w14:paraId="133F8A5E" w14:textId="47F7A5B3" w:rsidR="009C69EA" w:rsidRPr="000B7053" w:rsidRDefault="009C69EA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</w:rPr>
        <w:t>წინამდებარე დოკუმენტის მიზანია</w:t>
      </w:r>
      <w:r w:rsidRPr="000B7053">
        <w:rPr>
          <w:rFonts w:ascii="Calibri" w:hAnsi="Calibri" w:cs="Calibri"/>
          <w:sz w:val="20"/>
          <w:lang w:val="ka-GE"/>
        </w:rPr>
        <w:t>,</w:t>
      </w:r>
      <w:r w:rsidRPr="000B7053">
        <w:rPr>
          <w:rFonts w:ascii="Calibri" w:hAnsi="Calibri" w:cs="Calibri"/>
          <w:sz w:val="20"/>
        </w:rPr>
        <w:t xml:space="preserve"> პრეტენდენტს გან</w:t>
      </w:r>
      <w:r w:rsidRPr="000B7053">
        <w:rPr>
          <w:rFonts w:ascii="Calibri" w:hAnsi="Calibri" w:cs="Calibri"/>
          <w:sz w:val="20"/>
          <w:lang w:val="ka-GE"/>
        </w:rPr>
        <w:t>ე</w:t>
      </w:r>
      <w:r w:rsidRPr="000B7053">
        <w:rPr>
          <w:rFonts w:ascii="Calibri" w:hAnsi="Calibri" w:cs="Calibri"/>
          <w:sz w:val="20"/>
        </w:rPr>
        <w:t xml:space="preserve">მარტოს </w:t>
      </w:r>
      <w:r w:rsidRPr="000B7053">
        <w:rPr>
          <w:rFonts w:ascii="Calibri" w:hAnsi="Calibri" w:cs="Calibri"/>
          <w:sz w:val="20"/>
          <w:lang w:val="ka-GE"/>
        </w:rPr>
        <w:t xml:space="preserve">შემსყიდველის </w:t>
      </w:r>
      <w:r w:rsidRPr="000B7053">
        <w:rPr>
          <w:rFonts w:ascii="Calibri" w:hAnsi="Calibri" w:cs="Calibri"/>
          <w:sz w:val="20"/>
        </w:rPr>
        <w:t xml:space="preserve">მოთხოვნები და პირობები </w:t>
      </w:r>
      <w:r w:rsidRPr="000B7053">
        <w:rPr>
          <w:rFonts w:ascii="Calibri" w:hAnsi="Calibri" w:cs="Calibri"/>
          <w:sz w:val="20"/>
          <w:lang w:val="ka-GE"/>
        </w:rPr>
        <w:t>სრულყოფილი სატენდერო წინადადების წარ</w:t>
      </w:r>
      <w:r w:rsidR="00295028" w:rsidRPr="000B7053">
        <w:rPr>
          <w:rFonts w:ascii="Calibri" w:hAnsi="Calibri" w:cs="Calibri"/>
          <w:sz w:val="20"/>
          <w:lang w:val="ka-GE"/>
        </w:rPr>
        <w:t>მოსადგენად.</w:t>
      </w:r>
    </w:p>
    <w:p w14:paraId="029C8FA2" w14:textId="76F50363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308FEB85" w14:textId="1C4B1F37" w:rsidR="00D209A1" w:rsidRPr="000B7053" w:rsidRDefault="00D209A1" w:rsidP="009C69EA">
      <w:pPr>
        <w:rPr>
          <w:rFonts w:ascii="Calibri" w:hAnsi="Calibri" w:cs="Calibri"/>
          <w:b/>
          <w:bCs/>
          <w:lang w:val="ka-GE"/>
        </w:rPr>
      </w:pPr>
      <w:r w:rsidRPr="000B7053">
        <w:rPr>
          <w:rFonts w:ascii="Calibri" w:hAnsi="Calibri" w:cs="Calibri"/>
          <w:b/>
          <w:bCs/>
          <w:lang w:val="ka-GE"/>
        </w:rPr>
        <w:t>შერჩევის პროცესის მიმდინარეობა</w:t>
      </w:r>
    </w:p>
    <w:p w14:paraId="49B8CEF4" w14:textId="51E8516A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79B877BC" w14:textId="77681CB8" w:rsidR="00D209A1" w:rsidRPr="000B7053" w:rsidRDefault="00D209A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ტენდერის გამოცხადება  . . . . . . . . . . . . . . . . . . . . . . . . . .. . . . . . . . . . . . . . . . . . . .</w:t>
      </w:r>
      <w:r w:rsidRPr="000B7053">
        <w:rPr>
          <w:rFonts w:ascii="Calibri" w:hAnsi="Calibri" w:cs="Calibri"/>
          <w:sz w:val="20"/>
        </w:rPr>
        <w:t xml:space="preserve"> . .  </w:t>
      </w:r>
      <w:r w:rsidR="00C74C58">
        <w:rPr>
          <w:rFonts w:ascii="Calibri" w:hAnsi="Calibri" w:cs="Calibri"/>
          <w:color w:val="FF0000"/>
          <w:sz w:val="20"/>
        </w:rPr>
        <w:t>07 სექტემბერი</w:t>
      </w:r>
      <w:r w:rsidR="007F5AE1" w:rsidRPr="00A25FD3">
        <w:rPr>
          <w:rFonts w:ascii="Calibri" w:hAnsi="Calibri" w:cs="Calibri"/>
          <w:color w:val="FF0000"/>
          <w:sz w:val="20"/>
          <w:lang w:val="ka-GE"/>
        </w:rPr>
        <w:t xml:space="preserve"> </w:t>
      </w:r>
      <w:r w:rsidRPr="00A25FD3">
        <w:rPr>
          <w:rFonts w:ascii="Calibri" w:hAnsi="Calibri" w:cs="Calibri"/>
          <w:color w:val="FF0000"/>
          <w:sz w:val="20"/>
          <w:lang w:val="ka-GE"/>
        </w:rPr>
        <w:t>202</w:t>
      </w:r>
      <w:r w:rsidR="009F57EB" w:rsidRPr="00A25FD3">
        <w:rPr>
          <w:rFonts w:ascii="Calibri" w:hAnsi="Calibri" w:cs="Calibri"/>
          <w:color w:val="FF0000"/>
          <w:sz w:val="20"/>
          <w:lang w:val="ka-GE"/>
        </w:rPr>
        <w:t>6</w:t>
      </w:r>
      <w:r w:rsidR="00FD0551" w:rsidRPr="00A25FD3">
        <w:rPr>
          <w:rFonts w:ascii="Calibri" w:hAnsi="Calibri" w:cs="Calibri"/>
          <w:color w:val="FF0000"/>
          <w:sz w:val="20"/>
          <w:lang w:val="ka-GE"/>
        </w:rPr>
        <w:t xml:space="preserve"> წელი</w:t>
      </w:r>
    </w:p>
    <w:p w14:paraId="34D663D4" w14:textId="7DEE59AB" w:rsidR="00D209A1" w:rsidRPr="000B7053" w:rsidRDefault="00FD055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ტენდერის დასრულება </w:t>
      </w:r>
      <w:r w:rsidR="00D209A1" w:rsidRPr="000B7053">
        <w:rPr>
          <w:rFonts w:ascii="Calibri" w:hAnsi="Calibri" w:cs="Calibri"/>
          <w:sz w:val="20"/>
          <w:lang w:val="ka-GE"/>
        </w:rPr>
        <w:t xml:space="preserve"> . . . . . . . . . . . . . . . . . . . . . . . . . . . . . . . . . . . . . . </w:t>
      </w:r>
      <w:r w:rsidR="000B7053" w:rsidRPr="000B7053">
        <w:rPr>
          <w:rFonts w:ascii="Calibri" w:hAnsi="Calibri" w:cs="Calibri"/>
          <w:sz w:val="20"/>
          <w:lang w:val="ka-GE"/>
        </w:rPr>
        <w:t xml:space="preserve">                     </w:t>
      </w:r>
      <w:r w:rsidR="00C74C58">
        <w:rPr>
          <w:rFonts w:ascii="Calibri" w:hAnsi="Calibri" w:cs="Calibri"/>
          <w:sz w:val="20"/>
          <w:lang w:val="ka-GE"/>
        </w:rPr>
        <w:t xml:space="preserve">   </w:t>
      </w:r>
      <w:r w:rsidR="00C74C58">
        <w:rPr>
          <w:rFonts w:ascii="Calibri" w:hAnsi="Calibri" w:cs="Calibri"/>
          <w:color w:val="FF0000"/>
          <w:sz w:val="20"/>
          <w:lang w:val="ka-GE"/>
        </w:rPr>
        <w:t>14</w:t>
      </w:r>
      <w:r w:rsidR="00D8161E">
        <w:rPr>
          <w:rFonts w:ascii="Calibri" w:hAnsi="Calibri" w:cs="Calibri"/>
          <w:color w:val="FF0000"/>
          <w:sz w:val="20"/>
          <w:lang w:val="ka-GE"/>
        </w:rPr>
        <w:t xml:space="preserve"> </w:t>
      </w:r>
      <w:r w:rsidR="00C74C58">
        <w:rPr>
          <w:rFonts w:ascii="Calibri" w:hAnsi="Calibri" w:cs="Calibri"/>
          <w:color w:val="FF0000"/>
          <w:sz w:val="20"/>
          <w:lang w:val="ka-GE"/>
        </w:rPr>
        <w:t xml:space="preserve">სექტემბერი </w:t>
      </w:r>
      <w:r w:rsidR="00D209A1" w:rsidRPr="00A25FD3">
        <w:rPr>
          <w:rFonts w:ascii="Calibri" w:hAnsi="Calibri" w:cs="Calibri"/>
          <w:color w:val="FF0000"/>
          <w:sz w:val="20"/>
          <w:lang w:val="ka-GE"/>
        </w:rPr>
        <w:t>202</w:t>
      </w:r>
      <w:r w:rsidR="009F57EB" w:rsidRPr="00A25FD3">
        <w:rPr>
          <w:rFonts w:ascii="Calibri" w:hAnsi="Calibri" w:cs="Calibri"/>
          <w:color w:val="FF0000"/>
          <w:sz w:val="20"/>
          <w:lang w:val="ka-GE"/>
        </w:rPr>
        <w:t>6</w:t>
      </w:r>
      <w:r w:rsidRPr="00A25FD3">
        <w:rPr>
          <w:rFonts w:ascii="Calibri" w:hAnsi="Calibri" w:cs="Calibri"/>
          <w:color w:val="FF0000"/>
          <w:sz w:val="20"/>
          <w:lang w:val="ka-GE"/>
        </w:rPr>
        <w:t xml:space="preserve"> წელი</w:t>
      </w:r>
    </w:p>
    <w:p w14:paraId="68AABAF2" w14:textId="77777777" w:rsidR="00D209A1" w:rsidRPr="000B7053" w:rsidRDefault="00D209A1" w:rsidP="00D209A1">
      <w:pPr>
        <w:tabs>
          <w:tab w:val="left" w:pos="1440"/>
        </w:tabs>
        <w:ind w:left="720"/>
        <w:rPr>
          <w:rFonts w:ascii="Calibri" w:hAnsi="Calibri" w:cs="Calibri"/>
          <w:sz w:val="20"/>
          <w:lang w:val="ka-GE"/>
        </w:rPr>
      </w:pPr>
    </w:p>
    <w:p w14:paraId="468AA6D4" w14:textId="63B7E701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იტოვებს უფლებას, ტენდერის მიმდინარეობის  ნებისმიერ ეტაპზე შეაჩეროს, შეწყვიტოს ან/და გამოაცხადოს ახალი ტენდერი პრეტენდენტ/ებ/თან წინასწარი შეთანხმების გარეშე, საკუთარი შეხედულებისამებრ. </w:t>
      </w:r>
    </w:p>
    <w:p w14:paraId="502EE210" w14:textId="77777777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iCs/>
          <w:sz w:val="20"/>
          <w:lang w:val="ka-GE"/>
        </w:rPr>
        <w:t>ტენდერის შეჩერების / შეწყვეტის შესახებ ინფორმაციის მიღება პრეტენდენტ/ებ/ს შეეძლებათ სატენდერო განცხადების პორტალზე.</w:t>
      </w:r>
    </w:p>
    <w:p w14:paraId="58882320" w14:textId="147371E0" w:rsidR="00D209A1" w:rsidRPr="000B7053" w:rsidRDefault="00D209A1" w:rsidP="009C69EA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იტოვებეს უფლებას, გამარჯვებულთან ხელშეკრულების გაფორმებამდე გააფართოვოს ან შეცვალოს მოთხოვნები გასაწევ მომსახურებასთან/შესყიდვასთან დაკავშირებით, რის შესახებაც ინფორმაცია განთავსდება სატენდერო განცხადებების პორტალზე. </w:t>
      </w:r>
    </w:p>
    <w:p w14:paraId="6C7B2512" w14:textId="3D65CE7B" w:rsidR="000C1D56" w:rsidRPr="000B7053" w:rsidRDefault="000C1D56" w:rsidP="009C69EA">
      <w:pPr>
        <w:rPr>
          <w:rFonts w:ascii="Calibri" w:hAnsi="Calibri" w:cs="Calibri"/>
          <w:iCs/>
          <w:sz w:val="20"/>
          <w:lang w:val="ka-GE"/>
        </w:rPr>
      </w:pPr>
    </w:p>
    <w:p w14:paraId="05AF178F" w14:textId="29277861" w:rsidR="00FD0551" w:rsidRPr="000B7053" w:rsidRDefault="00FD0551" w:rsidP="009C69EA">
      <w:pPr>
        <w:rPr>
          <w:rFonts w:ascii="Calibri" w:hAnsi="Calibri" w:cs="Calibri"/>
          <w:iCs/>
          <w:sz w:val="20"/>
          <w:lang w:val="ka-GE"/>
        </w:rPr>
      </w:pPr>
    </w:p>
    <w:p w14:paraId="4B2819A2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3C970D05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3BEB00A1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7E5B235E" w14:textId="77777777" w:rsidR="000B7053" w:rsidRDefault="000B7053" w:rsidP="009C69EA">
      <w:pPr>
        <w:rPr>
          <w:rFonts w:ascii="Calibri" w:hAnsi="Calibri" w:cs="Calibri"/>
          <w:b/>
        </w:rPr>
      </w:pPr>
    </w:p>
    <w:p w14:paraId="25B06BE0" w14:textId="77777777" w:rsidR="00A25FD3" w:rsidRDefault="00A25FD3" w:rsidP="009C69EA">
      <w:pPr>
        <w:rPr>
          <w:rFonts w:ascii="Calibri" w:hAnsi="Calibri" w:cs="Calibri"/>
          <w:b/>
        </w:rPr>
      </w:pPr>
    </w:p>
    <w:p w14:paraId="05FBA3D6" w14:textId="77777777" w:rsidR="00A25FD3" w:rsidRPr="000B7053" w:rsidRDefault="00A25FD3" w:rsidP="009C69EA">
      <w:pPr>
        <w:rPr>
          <w:rFonts w:ascii="Calibri" w:hAnsi="Calibri" w:cs="Calibri"/>
          <w:b/>
        </w:rPr>
      </w:pPr>
    </w:p>
    <w:p w14:paraId="047B0B78" w14:textId="77777777" w:rsidR="000B7053" w:rsidRDefault="000B7053" w:rsidP="009C69EA">
      <w:pPr>
        <w:rPr>
          <w:rFonts w:ascii="Calibri" w:hAnsi="Calibri" w:cs="Calibri"/>
          <w:b/>
        </w:rPr>
      </w:pPr>
    </w:p>
    <w:p w14:paraId="5C3946A1" w14:textId="396F219A" w:rsidR="00A25FD3" w:rsidRPr="00306954" w:rsidRDefault="00A25FD3" w:rsidP="00A25FD3">
      <w:pPr>
        <w:jc w:val="both"/>
        <w:rPr>
          <w:rFonts w:ascii="Noto Sans Georgian" w:hAnsi="Noto Sans Georgian"/>
          <w:sz w:val="18"/>
          <w:szCs w:val="18"/>
        </w:rPr>
      </w:pPr>
      <w:r w:rsidRPr="00A25FD3">
        <w:rPr>
          <w:rFonts w:ascii="Noto Sans Georgian" w:hAnsi="Noto Sans Georgian"/>
          <w:b/>
          <w:bCs/>
          <w:sz w:val="18"/>
          <w:szCs w:val="18"/>
          <w:lang w:val="ka-GE"/>
        </w:rPr>
        <w:t>სს „ჰეშბანკი“</w:t>
      </w:r>
      <w:r w:rsidRPr="00306954">
        <w:rPr>
          <w:rFonts w:ascii="Noto Sans Georgian" w:hAnsi="Noto Sans Georgian"/>
          <w:sz w:val="18"/>
          <w:szCs w:val="18"/>
          <w:lang w:val="ka-GE"/>
        </w:rPr>
        <w:t xml:space="preserve"> </w:t>
      </w:r>
      <w:r w:rsidRPr="00306954">
        <w:rPr>
          <w:rFonts w:ascii="Noto Sans Georgian" w:hAnsi="Noto Sans Georgian"/>
          <w:sz w:val="18"/>
          <w:szCs w:val="18"/>
        </w:rPr>
        <w:t xml:space="preserve">აცხადებს წინადადებების მიღებას არსებული </w:t>
      </w:r>
      <w:r w:rsidRPr="00306954">
        <w:rPr>
          <w:rFonts w:ascii="Noto Sans Georgian" w:hAnsi="Noto Sans Georgian"/>
          <w:b/>
          <w:bCs/>
          <w:sz w:val="18"/>
          <w:szCs w:val="18"/>
        </w:rPr>
        <w:t>Splunk Enterprise</w:t>
      </w:r>
      <w:r w:rsidRPr="00306954">
        <w:rPr>
          <w:rFonts w:ascii="Noto Sans Georgian" w:hAnsi="Noto Sans Georgian"/>
          <w:sz w:val="18"/>
          <w:szCs w:val="18"/>
        </w:rPr>
        <w:t xml:space="preserve"> გარემოს ინდექსირების მოცულობის გაფართოების მიზნით.</w:t>
      </w:r>
    </w:p>
    <w:p w14:paraId="1C576A6E" w14:textId="77777777" w:rsidR="00A25FD3" w:rsidRPr="00306954" w:rsidRDefault="00A25FD3" w:rsidP="00A25FD3">
      <w:p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306954">
        <w:rPr>
          <w:rFonts w:ascii="Noto Sans Georgian" w:hAnsi="Noto Sans Georgian"/>
          <w:sz w:val="18"/>
          <w:szCs w:val="18"/>
        </w:rPr>
        <w:t xml:space="preserve">შესყიდვის ობიექტს წარმოადგენს </w:t>
      </w:r>
      <w:r w:rsidRPr="00306954">
        <w:rPr>
          <w:rFonts w:ascii="Noto Sans Georgian" w:hAnsi="Noto Sans Georgian"/>
          <w:b/>
          <w:bCs/>
          <w:sz w:val="18"/>
          <w:szCs w:val="18"/>
        </w:rPr>
        <w:t>Splunk Enterprise-ის დამატებითი 10 GB/დღეში ინდექსირების მოცულობის ლიცენზია</w:t>
      </w:r>
      <w:r w:rsidRPr="00306954">
        <w:rPr>
          <w:rFonts w:ascii="Noto Sans Georgian" w:hAnsi="Noto Sans Georgian"/>
          <w:sz w:val="18"/>
          <w:szCs w:val="18"/>
        </w:rPr>
        <w:t xml:space="preserve">, რომელიც უნდა დაემატოს ბანკის არსებულ </w:t>
      </w:r>
      <w:r w:rsidRPr="00306954">
        <w:rPr>
          <w:rFonts w:ascii="Noto Sans Georgian" w:hAnsi="Noto Sans Georgian"/>
          <w:b/>
          <w:bCs/>
          <w:sz w:val="18"/>
          <w:szCs w:val="18"/>
        </w:rPr>
        <w:t>25 GB/დღეში</w:t>
      </w:r>
      <w:r w:rsidRPr="00306954">
        <w:rPr>
          <w:rFonts w:ascii="Noto Sans Georgian" w:hAnsi="Noto Sans Georgian"/>
          <w:sz w:val="18"/>
          <w:szCs w:val="18"/>
        </w:rPr>
        <w:t xml:space="preserve"> ინდექსირების ლიცენზიას, შედეგად გაზარდოს ინდექსირების მოცულობა </w:t>
      </w:r>
      <w:r w:rsidRPr="00306954">
        <w:rPr>
          <w:rFonts w:ascii="Noto Sans Georgian" w:hAnsi="Noto Sans Georgian"/>
          <w:b/>
          <w:bCs/>
          <w:sz w:val="18"/>
          <w:szCs w:val="18"/>
        </w:rPr>
        <w:t>35 GB/დღემდე</w:t>
      </w:r>
      <w:r w:rsidRPr="00306954">
        <w:rPr>
          <w:rFonts w:ascii="Noto Sans Georgian" w:hAnsi="Noto Sans Georgian"/>
          <w:sz w:val="18"/>
          <w:szCs w:val="18"/>
        </w:rPr>
        <w:t xml:space="preserve"> და სრულად იყოს თავსებადი მოქმედ Splunk Enterprise გარემოსთან.</w:t>
      </w:r>
    </w:p>
    <w:p w14:paraId="609AAC91" w14:textId="77777777" w:rsidR="00A25FD3" w:rsidRPr="00306954" w:rsidRDefault="00A25FD3" w:rsidP="00A25FD3">
      <w:p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306954">
        <w:rPr>
          <w:rFonts w:ascii="Noto Sans Georgian" w:hAnsi="Noto Sans Georgian"/>
          <w:sz w:val="18"/>
          <w:szCs w:val="18"/>
        </w:rPr>
        <w:t xml:space="preserve">დამატებითი ლიცენზია უნდა იყოს </w:t>
      </w:r>
      <w:r w:rsidRPr="00306954">
        <w:rPr>
          <w:rFonts w:ascii="Noto Sans Georgian" w:hAnsi="Noto Sans Georgian"/>
          <w:b/>
          <w:bCs/>
          <w:sz w:val="18"/>
          <w:szCs w:val="18"/>
        </w:rPr>
        <w:t>Co-term</w:t>
      </w:r>
      <w:r w:rsidRPr="00306954">
        <w:rPr>
          <w:rFonts w:ascii="Noto Sans Georgian" w:hAnsi="Noto Sans Georgian"/>
          <w:sz w:val="18"/>
          <w:szCs w:val="18"/>
        </w:rPr>
        <w:t xml:space="preserve"> პრინციპით მიწოდებული და მისი მოქმედების ვადა სრულად უნდა დაემთხვეს ბანკის მოქმედი Splunk Enterprise ლიცენზიის დარჩენილ ვადას. არსებული სამწლიანი ლიცენზიის მოქმედების ვადა იწურება </w:t>
      </w:r>
      <w:r w:rsidRPr="00306954">
        <w:rPr>
          <w:rFonts w:ascii="Noto Sans Georgian" w:hAnsi="Noto Sans Georgian"/>
          <w:b/>
          <w:bCs/>
          <w:sz w:val="18"/>
          <w:szCs w:val="18"/>
        </w:rPr>
        <w:t>2028 წლის 3 ივლისს</w:t>
      </w:r>
      <w:r w:rsidRPr="00306954">
        <w:rPr>
          <w:rFonts w:ascii="Noto Sans Georgian" w:hAnsi="Noto Sans Georgian"/>
          <w:sz w:val="18"/>
          <w:szCs w:val="18"/>
        </w:rPr>
        <w:t>.</w:t>
      </w:r>
    </w:p>
    <w:p w14:paraId="5C301003" w14:textId="77777777" w:rsidR="00E1260D" w:rsidRDefault="00E1260D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</w:p>
    <w:p w14:paraId="44A642E1" w14:textId="77777777" w:rsidR="00A25FD3" w:rsidRDefault="00A25FD3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</w:p>
    <w:p w14:paraId="47A3C0C4" w14:textId="77777777" w:rsidR="00A25FD3" w:rsidRPr="000B7053" w:rsidRDefault="00A25FD3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</w:p>
    <w:p w14:paraId="6124D5BF" w14:textId="77777777" w:rsidR="00A25FD3" w:rsidRPr="00306954" w:rsidRDefault="00A25FD3" w:rsidP="00A25FD3">
      <w:pPr>
        <w:spacing w:line="278" w:lineRule="auto"/>
        <w:jc w:val="both"/>
        <w:rPr>
          <w:rFonts w:ascii="Noto Sans Georgian" w:hAnsi="Noto Sans Georgian"/>
          <w:b/>
          <w:bCs/>
          <w:sz w:val="18"/>
          <w:szCs w:val="18"/>
        </w:rPr>
      </w:pPr>
      <w:r w:rsidRPr="00306954">
        <w:rPr>
          <w:rFonts w:ascii="Noto Sans Georgian" w:hAnsi="Noto Sans Georgian"/>
          <w:b/>
          <w:bCs/>
          <w:sz w:val="18"/>
          <w:szCs w:val="18"/>
        </w:rPr>
        <w:t>ტექნიკური მოთხოვნები</w:t>
      </w:r>
    </w:p>
    <w:p w14:paraId="5D28F19A" w14:textId="77777777" w:rsidR="00A25FD3" w:rsidRPr="00306954" w:rsidRDefault="00A25FD3" w:rsidP="00A25FD3">
      <w:p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306954">
        <w:rPr>
          <w:rFonts w:ascii="Noto Sans Georgian" w:hAnsi="Noto Sans Georgian"/>
          <w:sz w:val="18"/>
          <w:szCs w:val="18"/>
        </w:rPr>
        <w:t>მომწოდებელმა უნდა უზრუნველყოს:</w:t>
      </w:r>
    </w:p>
    <w:p w14:paraId="06C98C65" w14:textId="77777777" w:rsidR="00A25FD3" w:rsidRPr="00306954" w:rsidRDefault="00A25FD3" w:rsidP="00A25FD3">
      <w:pPr>
        <w:numPr>
          <w:ilvl w:val="0"/>
          <w:numId w:val="10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306954">
        <w:rPr>
          <w:rFonts w:ascii="Noto Sans Georgian" w:hAnsi="Noto Sans Georgian"/>
          <w:sz w:val="18"/>
          <w:szCs w:val="18"/>
        </w:rPr>
        <w:t xml:space="preserve">Splunk Enterprise-ის დამატებითი </w:t>
      </w:r>
      <w:r w:rsidRPr="00306954">
        <w:rPr>
          <w:rFonts w:ascii="Noto Sans Georgian" w:hAnsi="Noto Sans Georgian"/>
          <w:b/>
          <w:bCs/>
          <w:sz w:val="18"/>
          <w:szCs w:val="18"/>
        </w:rPr>
        <w:t>10 GB/დღეში ინდექსირების მოცულობის</w:t>
      </w:r>
      <w:r w:rsidRPr="00306954">
        <w:rPr>
          <w:rFonts w:ascii="Noto Sans Georgian" w:hAnsi="Noto Sans Georgian"/>
          <w:sz w:val="18"/>
          <w:szCs w:val="18"/>
        </w:rPr>
        <w:t xml:space="preserve"> ლიცენზიის მიწოდება; </w:t>
      </w:r>
    </w:p>
    <w:p w14:paraId="7D1BC44C" w14:textId="77777777" w:rsidR="00A25FD3" w:rsidRPr="00306954" w:rsidRDefault="00A25FD3" w:rsidP="00A25FD3">
      <w:pPr>
        <w:numPr>
          <w:ilvl w:val="0"/>
          <w:numId w:val="10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306954">
        <w:rPr>
          <w:rFonts w:ascii="Noto Sans Georgian" w:hAnsi="Noto Sans Georgian"/>
          <w:sz w:val="18"/>
          <w:szCs w:val="18"/>
        </w:rPr>
        <w:t xml:space="preserve">ლიცენზიის სრული თავსებადობა ბანკის არსებულ Splunk Enterprise გარემოსთან; </w:t>
      </w:r>
    </w:p>
    <w:p w14:paraId="2D468DFF" w14:textId="77777777" w:rsidR="00A25FD3" w:rsidRPr="00306954" w:rsidRDefault="00A25FD3" w:rsidP="00A25FD3">
      <w:pPr>
        <w:numPr>
          <w:ilvl w:val="0"/>
          <w:numId w:val="10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306954">
        <w:rPr>
          <w:rFonts w:ascii="Noto Sans Georgian" w:hAnsi="Noto Sans Georgian"/>
          <w:sz w:val="18"/>
          <w:szCs w:val="18"/>
        </w:rPr>
        <w:t xml:space="preserve">ლიცენზიის მიწოდება </w:t>
      </w:r>
      <w:r w:rsidRPr="00306954">
        <w:rPr>
          <w:rFonts w:ascii="Noto Sans Georgian" w:hAnsi="Noto Sans Georgian"/>
          <w:b/>
          <w:bCs/>
          <w:sz w:val="18"/>
          <w:szCs w:val="18"/>
        </w:rPr>
        <w:t>Co-term</w:t>
      </w:r>
      <w:r w:rsidRPr="00306954">
        <w:rPr>
          <w:rFonts w:ascii="Noto Sans Georgian" w:hAnsi="Noto Sans Georgian"/>
          <w:sz w:val="18"/>
          <w:szCs w:val="18"/>
        </w:rPr>
        <w:t xml:space="preserve"> პრინციპით, არსებული ლიცენზიის დარჩენილი ვადის შესაბამისად; </w:t>
      </w:r>
    </w:p>
    <w:p w14:paraId="06C2492E" w14:textId="77777777" w:rsidR="00A25FD3" w:rsidRPr="00306954" w:rsidRDefault="00A25FD3" w:rsidP="00A25FD3">
      <w:pPr>
        <w:numPr>
          <w:ilvl w:val="0"/>
          <w:numId w:val="10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306954">
        <w:rPr>
          <w:rFonts w:ascii="Noto Sans Georgian" w:hAnsi="Noto Sans Georgian"/>
          <w:sz w:val="18"/>
          <w:szCs w:val="18"/>
        </w:rPr>
        <w:t xml:space="preserve">ლიცენზიის გასაღების (License Key) მიწოდება; </w:t>
      </w:r>
    </w:p>
    <w:p w14:paraId="667E1F82" w14:textId="77777777" w:rsidR="00A25FD3" w:rsidRPr="00306954" w:rsidRDefault="00A25FD3" w:rsidP="00A25FD3">
      <w:pPr>
        <w:numPr>
          <w:ilvl w:val="0"/>
          <w:numId w:val="10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306954">
        <w:rPr>
          <w:rFonts w:ascii="Noto Sans Georgian" w:hAnsi="Noto Sans Georgian"/>
          <w:sz w:val="18"/>
          <w:szCs w:val="18"/>
        </w:rPr>
        <w:t xml:space="preserve">საჭიროების შემთხვევაში ლიცენზიის აქტივაციისა და დამატების ტექნიკური მხარდაჭერა; </w:t>
      </w:r>
    </w:p>
    <w:p w14:paraId="0F8BA81B" w14:textId="77777777" w:rsidR="00A25FD3" w:rsidRPr="00306954" w:rsidRDefault="00A25FD3" w:rsidP="00A25FD3">
      <w:pPr>
        <w:numPr>
          <w:ilvl w:val="0"/>
          <w:numId w:val="10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306954">
        <w:rPr>
          <w:rFonts w:ascii="Noto Sans Georgian" w:hAnsi="Noto Sans Georgian"/>
          <w:sz w:val="18"/>
          <w:szCs w:val="18"/>
        </w:rPr>
        <w:t>მწარმოებლის რეკომენდაციების შესაბამისად ლიცენზიის დამატებასთან დაკავშირებული კონსულტაცია.</w:t>
      </w:r>
    </w:p>
    <w:p w14:paraId="656993D0" w14:textId="77777777" w:rsidR="00E1260D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4CE5D532" w14:textId="77777777" w:rsidR="00A25FD3" w:rsidRPr="007B15DF" w:rsidRDefault="00A25FD3" w:rsidP="00A25FD3">
      <w:p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t>კომერციული წინადადება უნდა მოიცავდეს:</w:t>
      </w:r>
    </w:p>
    <w:p w14:paraId="2830B1F6" w14:textId="77777777" w:rsidR="00A25FD3" w:rsidRPr="007B15DF" w:rsidRDefault="00A25FD3" w:rsidP="00A25FD3">
      <w:pPr>
        <w:numPr>
          <w:ilvl w:val="0"/>
          <w:numId w:val="11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t xml:space="preserve">დამატებითი </w:t>
      </w:r>
      <w:r w:rsidRPr="007B15DF">
        <w:rPr>
          <w:rFonts w:ascii="Noto Sans Georgian" w:hAnsi="Noto Sans Georgian"/>
          <w:b/>
          <w:bCs/>
          <w:sz w:val="18"/>
          <w:szCs w:val="18"/>
        </w:rPr>
        <w:t>10 GB/დღეში</w:t>
      </w:r>
      <w:r w:rsidRPr="007B15DF">
        <w:rPr>
          <w:rFonts w:ascii="Noto Sans Georgian" w:hAnsi="Noto Sans Georgian"/>
          <w:sz w:val="18"/>
          <w:szCs w:val="18"/>
        </w:rPr>
        <w:t xml:space="preserve"> ინდექსირების ლიცენზიის ღირებულებას; </w:t>
      </w:r>
    </w:p>
    <w:p w14:paraId="6F2804A7" w14:textId="77777777" w:rsidR="00A25FD3" w:rsidRPr="007B15DF" w:rsidRDefault="00A25FD3" w:rsidP="00A25FD3">
      <w:pPr>
        <w:numPr>
          <w:ilvl w:val="0"/>
          <w:numId w:val="11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t xml:space="preserve">ლიცენზიის მოქმედების პერიოდს; </w:t>
      </w:r>
    </w:p>
    <w:p w14:paraId="6D477626" w14:textId="77777777" w:rsidR="00A25FD3" w:rsidRPr="007B15DF" w:rsidRDefault="00A25FD3" w:rsidP="00A25FD3">
      <w:pPr>
        <w:numPr>
          <w:ilvl w:val="0"/>
          <w:numId w:val="11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t xml:space="preserve">მხარდაჭერის პირობებს; </w:t>
      </w:r>
    </w:p>
    <w:p w14:paraId="698C76D4" w14:textId="77777777" w:rsidR="00A25FD3" w:rsidRPr="007B15DF" w:rsidRDefault="00A25FD3" w:rsidP="00A25FD3">
      <w:pPr>
        <w:numPr>
          <w:ilvl w:val="0"/>
          <w:numId w:val="11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t xml:space="preserve">მიწოდების ვადას; </w:t>
      </w:r>
    </w:p>
    <w:p w14:paraId="4CB799ED" w14:textId="77777777" w:rsidR="00A25FD3" w:rsidRPr="007B15DF" w:rsidRDefault="00A25FD3" w:rsidP="00A25FD3">
      <w:pPr>
        <w:numPr>
          <w:ilvl w:val="0"/>
          <w:numId w:val="11"/>
        </w:numPr>
        <w:spacing w:after="0"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lastRenderedPageBreak/>
        <w:t>ლიცენზიის მიწოდებასთან დაკავშირებულ სრულ ღირებულებას, მათ შორის ყველა გადასახადს, მოსაკრებელს, საკომისიოსა და სხვა თანმდევ ხარჯს.</w:t>
      </w:r>
    </w:p>
    <w:p w14:paraId="3A98FD0D" w14:textId="77777777" w:rsidR="00A25FD3" w:rsidRDefault="00A25FD3" w:rsidP="00A25FD3">
      <w:pPr>
        <w:jc w:val="both"/>
        <w:rPr>
          <w:rFonts w:ascii="Noto Sans Georgian" w:hAnsi="Noto Sans Georgian"/>
          <w:sz w:val="18"/>
          <w:szCs w:val="18"/>
        </w:rPr>
      </w:pPr>
    </w:p>
    <w:p w14:paraId="1BE37BEF" w14:textId="77777777" w:rsidR="00A25FD3" w:rsidRPr="000B7053" w:rsidRDefault="00A25FD3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5675B542" w14:textId="77777777" w:rsidR="00A25FD3" w:rsidRPr="007B15DF" w:rsidRDefault="00A25FD3" w:rsidP="00A25FD3">
      <w:pPr>
        <w:spacing w:line="278" w:lineRule="auto"/>
        <w:jc w:val="both"/>
        <w:rPr>
          <w:rFonts w:ascii="Noto Sans Georgian" w:hAnsi="Noto Sans Georgian"/>
          <w:b/>
          <w:bCs/>
          <w:sz w:val="18"/>
          <w:szCs w:val="18"/>
        </w:rPr>
      </w:pPr>
      <w:r w:rsidRPr="007B15DF">
        <w:rPr>
          <w:rFonts w:ascii="Noto Sans Georgian" w:hAnsi="Noto Sans Georgian"/>
          <w:b/>
          <w:bCs/>
          <w:sz w:val="18"/>
          <w:szCs w:val="18"/>
        </w:rPr>
        <w:t>პრეტენდენტის საკვალიფიკაციო მოთხოვნები</w:t>
      </w:r>
    </w:p>
    <w:p w14:paraId="7CB78734" w14:textId="77777777" w:rsidR="00A25FD3" w:rsidRPr="007B15DF" w:rsidRDefault="00A25FD3" w:rsidP="00A25FD3">
      <w:p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t>პრეტენდენტი უნდა აკმაყოფილებდეს შემდეგ მოთხოვნებს:</w:t>
      </w:r>
    </w:p>
    <w:p w14:paraId="27CADB1D" w14:textId="77777777" w:rsidR="00A25FD3" w:rsidRPr="007B15DF" w:rsidRDefault="00A25FD3" w:rsidP="00A25FD3">
      <w:pPr>
        <w:numPr>
          <w:ilvl w:val="0"/>
          <w:numId w:val="12"/>
        </w:num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t xml:space="preserve">წარმოადგენდეს </w:t>
      </w:r>
      <w:r w:rsidRPr="007B15DF">
        <w:rPr>
          <w:rFonts w:ascii="Noto Sans Georgian" w:hAnsi="Noto Sans Georgian"/>
          <w:b/>
          <w:bCs/>
          <w:sz w:val="18"/>
          <w:szCs w:val="18"/>
        </w:rPr>
        <w:t>Splunk-ის ავტორიზებულ პარტნიორს, გადამყიდველს (Reseller)</w:t>
      </w:r>
      <w:r w:rsidRPr="007B15DF">
        <w:rPr>
          <w:rFonts w:ascii="Noto Sans Georgian" w:hAnsi="Noto Sans Georgian"/>
          <w:sz w:val="18"/>
          <w:szCs w:val="18"/>
        </w:rPr>
        <w:t xml:space="preserve"> ან სხვა უფლებამოსილ პირს, რომელსაც გააჩნია მწარმოებლის ოფიციალური არხების მეშვეობით Splunk-ის ლიცენზიების მიწოდების უფლებამოსილება. </w:t>
      </w:r>
    </w:p>
    <w:p w14:paraId="2C44BFE1" w14:textId="77777777" w:rsidR="00A25FD3" w:rsidRPr="007B15DF" w:rsidRDefault="00A25FD3" w:rsidP="00A25FD3">
      <w:pPr>
        <w:numPr>
          <w:ilvl w:val="0"/>
          <w:numId w:val="12"/>
        </w:num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t xml:space="preserve">სატენდერო წინადადებასთან ერთად წარმოადგინოს </w:t>
      </w:r>
      <w:r w:rsidRPr="007B15DF">
        <w:rPr>
          <w:rFonts w:ascii="Noto Sans Georgian" w:hAnsi="Noto Sans Georgian"/>
          <w:b/>
          <w:bCs/>
          <w:sz w:val="18"/>
          <w:szCs w:val="18"/>
        </w:rPr>
        <w:t>მწარმოებლის ავტორიზაციის წერილი (Manufacturer Authorization Form – MAF)</w:t>
      </w:r>
      <w:r w:rsidRPr="007B15DF">
        <w:rPr>
          <w:rFonts w:ascii="Noto Sans Georgian" w:hAnsi="Noto Sans Georgian"/>
          <w:sz w:val="18"/>
          <w:szCs w:val="18"/>
        </w:rPr>
        <w:t xml:space="preserve"> ან სხვა ოფიციალური დოკუმენტი, რომელიც ადასტურებს პრეტენდენტის უფლებამოსილებას შემოთავაზებული ლიცენზიის მიწოდებაზე. </w:t>
      </w:r>
    </w:p>
    <w:p w14:paraId="6481D422" w14:textId="77777777" w:rsidR="00A25FD3" w:rsidRPr="007B15DF" w:rsidRDefault="00A25FD3" w:rsidP="00A25FD3">
      <w:pPr>
        <w:numPr>
          <w:ilvl w:val="0"/>
          <w:numId w:val="12"/>
        </w:num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t xml:space="preserve">წარმოდგენილი ავტორიზაციის დოკუმენტი უნდა იყოს მოქმედი სატენდერო წინადადების წარდგენის თარიღისთვის და ადასტურებდეს, რომ ლიცენზია მიეწოდება მწარმოებლის ოფიციალური სადისტრიბუციო არხების მეშვეობით. </w:t>
      </w:r>
    </w:p>
    <w:p w14:paraId="63B3FB6F" w14:textId="77777777" w:rsidR="00A25FD3" w:rsidRPr="007B15DF" w:rsidRDefault="00A25FD3" w:rsidP="00A25FD3">
      <w:pPr>
        <w:numPr>
          <w:ilvl w:val="0"/>
          <w:numId w:val="12"/>
        </w:numPr>
        <w:spacing w:line="278" w:lineRule="auto"/>
        <w:jc w:val="both"/>
        <w:rPr>
          <w:rFonts w:ascii="Noto Sans Georgian" w:hAnsi="Noto Sans Georgian"/>
          <w:sz w:val="18"/>
          <w:szCs w:val="18"/>
        </w:rPr>
      </w:pPr>
      <w:r w:rsidRPr="007B15DF">
        <w:rPr>
          <w:rFonts w:ascii="Noto Sans Georgian" w:hAnsi="Noto Sans Georgian"/>
          <w:sz w:val="18"/>
          <w:szCs w:val="18"/>
        </w:rPr>
        <w:t>უზრუნველყოს ლიცენზიის მიწოდება, აქტივაცია (საჭიროების შემთხვევაში) და ხელშეკრულებით განსაზღვრულ ვადებში შესაბამისი ტექნიკური მხარდაჭერის გაწევა.</w:t>
      </w:r>
    </w:p>
    <w:p w14:paraId="44263BDA" w14:textId="77777777" w:rsidR="00E1260D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28BF5922" w14:textId="77777777" w:rsidR="00A25FD3" w:rsidRPr="007B15DF" w:rsidRDefault="00A25FD3" w:rsidP="00A25FD3">
      <w:pPr>
        <w:spacing w:line="278" w:lineRule="auto"/>
        <w:jc w:val="both"/>
        <w:rPr>
          <w:rFonts w:ascii="Noto Sans Georgian" w:hAnsi="Noto Sans Georgian"/>
          <w:b/>
          <w:bCs/>
          <w:color w:val="FF0000"/>
          <w:sz w:val="18"/>
          <w:szCs w:val="18"/>
        </w:rPr>
      </w:pPr>
      <w:r w:rsidRPr="007B15DF">
        <w:rPr>
          <w:rFonts w:ascii="Noto Sans Georgian" w:hAnsi="Noto Sans Georgian"/>
          <w:b/>
          <w:bCs/>
          <w:color w:val="FF0000"/>
          <w:sz w:val="18"/>
          <w:szCs w:val="18"/>
        </w:rPr>
        <w:t>მიწოდების ვადა</w:t>
      </w:r>
    </w:p>
    <w:p w14:paraId="4FCB2865" w14:textId="02E15DA0" w:rsidR="00A25FD3" w:rsidRPr="007B15DF" w:rsidRDefault="00A25FD3" w:rsidP="00A25FD3">
      <w:pPr>
        <w:spacing w:line="278" w:lineRule="auto"/>
        <w:jc w:val="both"/>
        <w:rPr>
          <w:rFonts w:ascii="Noto Sans Georgian" w:hAnsi="Noto Sans Georgian"/>
          <w:color w:val="FF0000"/>
          <w:sz w:val="18"/>
          <w:szCs w:val="18"/>
        </w:rPr>
      </w:pPr>
      <w:r w:rsidRPr="007B15DF">
        <w:rPr>
          <w:rFonts w:ascii="Noto Sans Georgian" w:hAnsi="Noto Sans Georgian"/>
          <w:color w:val="FF0000"/>
          <w:sz w:val="18"/>
          <w:szCs w:val="18"/>
        </w:rPr>
        <w:t xml:space="preserve">ლიცენზიის მიწოდება უნდა განხორციელდეს ხელშეკრულების გაფორმებიდან </w:t>
      </w:r>
      <w:r w:rsidRPr="007B15DF">
        <w:rPr>
          <w:rFonts w:ascii="Noto Sans Georgian" w:hAnsi="Noto Sans Georgian"/>
          <w:b/>
          <w:bCs/>
          <w:color w:val="FF0000"/>
          <w:sz w:val="18"/>
          <w:szCs w:val="18"/>
        </w:rPr>
        <w:t>არაუგვიანეს 10 სამუშაო დღის განმავლობაში</w:t>
      </w:r>
      <w:r w:rsidR="00C74C58">
        <w:rPr>
          <w:rFonts w:ascii="Noto Sans Georgian" w:hAnsi="Noto Sans Georgian"/>
          <w:color w:val="FF0000"/>
          <w:sz w:val="18"/>
          <w:szCs w:val="18"/>
        </w:rPr>
        <w:t>.</w:t>
      </w:r>
    </w:p>
    <w:p w14:paraId="6A2857DB" w14:textId="77777777" w:rsidR="00A25FD3" w:rsidRPr="000B7053" w:rsidRDefault="00A25FD3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7F1955B8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687F1F50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1E5E2CB1" w14:textId="77777777" w:rsidR="000B7053" w:rsidRDefault="000B7053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4D103619" w14:textId="7AE42B4D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  <w:lang w:val="ka-GE"/>
        </w:rPr>
        <w:t>პრეტენდენტის დისკვალიფიკაცია</w:t>
      </w:r>
    </w:p>
    <w:p w14:paraId="223304A0" w14:textId="77777777" w:rsidR="00120E17" w:rsidRPr="000B7053" w:rsidRDefault="00120E17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01F84503" w14:textId="77777777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შემსყიდველი უფლებამოსილია მოახდინოს პრეტენდენტის დისკვალიფიკაცია თუ:</w:t>
      </w:r>
    </w:p>
    <w:p w14:paraId="2C7C3518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პრეტენდენტი ირიცხება მოვალეთა რეესტრში; </w:t>
      </w:r>
    </w:p>
    <w:p w14:paraId="340DAB9E" w14:textId="59E08FD5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პრეტენდენტის ქონებაზე რეგისტრირებულია საგადასახადო ან სხ</w:t>
      </w:r>
      <w:r w:rsidR="00047E23" w:rsidRPr="000B7053">
        <w:rPr>
          <w:rFonts w:ascii="Calibri" w:hAnsi="Calibri" w:cs="Calibri"/>
          <w:sz w:val="20"/>
          <w:lang w:val="ka-GE"/>
        </w:rPr>
        <w:t>ვა</w:t>
      </w:r>
      <w:r w:rsidRPr="000B7053">
        <w:rPr>
          <w:rFonts w:ascii="Calibri" w:hAnsi="Calibri" w:cs="Calibri"/>
          <w:sz w:val="20"/>
          <w:lang w:val="ka-GE"/>
        </w:rPr>
        <w:t>გვარი გირავნობა/იპოთეკა/შეზღუდვა;</w:t>
      </w:r>
    </w:p>
    <w:p w14:paraId="0B7DAB56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მიმდინარეობს პრეტენდენტის რეორგანიზაცია, ლიკვიდაცია ან გადახდისუუნარობის საქმის წარმოება;</w:t>
      </w:r>
    </w:p>
    <w:p w14:paraId="6F22BB09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განაცხადით მოთხოვნილი დოკუმენტაცია/ინფორმაცია:</w:t>
      </w:r>
    </w:p>
    <w:p w14:paraId="226E3C56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 სრულად არ იქნება წარმოდგენილი;</w:t>
      </w:r>
    </w:p>
    <w:p w14:paraId="7A0D70A7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დადგენილ მოთხოვნებს;</w:t>
      </w:r>
    </w:p>
    <w:p w14:paraId="70A7A675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სინამდვილეს;</w:t>
      </w:r>
    </w:p>
    <w:p w14:paraId="6AA9D701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ყალბია.</w:t>
      </w:r>
    </w:p>
    <w:p w14:paraId="10AA2EFD" w14:textId="72A6CE29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lastRenderedPageBreak/>
        <w:t>არსებობს სხვა ობიექტური გარემოება, რომელიც შეუძლებელს ხდის პრეტენდენტის შემდგომ მონაწილეობას ტენდერში.</w:t>
      </w:r>
    </w:p>
    <w:p w14:paraId="043FDCC1" w14:textId="4B0C64F2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</w:p>
    <w:p w14:paraId="6F5B53A7" w14:textId="77777777" w:rsidR="00C74C58" w:rsidRDefault="00C74C58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64567BC3" w14:textId="77777777" w:rsidR="00C74C58" w:rsidRDefault="00C74C58" w:rsidP="001913BA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</w:p>
    <w:p w14:paraId="73FD94DF" w14:textId="1DA52A5A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</w:rPr>
      </w:pPr>
      <w:r w:rsidRPr="000B7053">
        <w:rPr>
          <w:rFonts w:ascii="Calibri" w:hAnsi="Calibri" w:cs="Calibri"/>
          <w:b/>
          <w:sz w:val="20"/>
          <w:lang w:val="ka-GE"/>
        </w:rPr>
        <w:t>კონფიდენციალურობა</w:t>
      </w:r>
    </w:p>
    <w:p w14:paraId="624516EF" w14:textId="50D29A9C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 პასუხისმგებელია შემსყიდველის მიერ მიწოდებული ინფორმაციის კონფიდენციალურობაზე, როგორც შერჩევის პროცესის მსვლელობის, ასევე, მისი დასრულების შემდეგაც, მიუხედავად ტენდერის შედეგებისა.</w:t>
      </w:r>
    </w:p>
    <w:p w14:paraId="3A8235A7" w14:textId="30511F7C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3331AD64" w14:textId="13D5AAE6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255540DF" w14:textId="77777777" w:rsidR="00520A96" w:rsidRPr="000B7053" w:rsidRDefault="00520A96" w:rsidP="00520A96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  <w:r w:rsidRPr="000B7053">
        <w:rPr>
          <w:rFonts w:ascii="Calibri" w:hAnsi="Calibri" w:cs="Calibri"/>
          <w:b/>
          <w:sz w:val="20"/>
          <w:lang w:val="ka-GE"/>
        </w:rPr>
        <w:t>სატენდერო წინადადების წარდგენა</w:t>
      </w:r>
    </w:p>
    <w:p w14:paraId="52A663E2" w14:textId="2DF47943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წინადადებების წარდგენა უნდა მოხდეს ელექტრონულად</w:t>
      </w:r>
      <w:r w:rsidR="000B7053">
        <w:rPr>
          <w:rFonts w:ascii="Calibri" w:hAnsi="Calibri" w:cs="Calibri"/>
          <w:sz w:val="20"/>
          <w:lang w:val="ka-GE"/>
        </w:rPr>
        <w:t>.</w:t>
      </w:r>
    </w:p>
    <w:p w14:paraId="5452A9C5" w14:textId="77777777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0247CE26" w14:textId="0D241CF5" w:rsidR="00520A96" w:rsidRPr="000B7053" w:rsidRDefault="00520A96" w:rsidP="00520A96">
      <w:pPr>
        <w:rPr>
          <w:rFonts w:ascii="Calibri" w:hAnsi="Calibri" w:cs="Calibri"/>
          <w:color w:val="FF0000"/>
          <w:sz w:val="20"/>
          <w:lang w:val="ka-GE"/>
        </w:rPr>
      </w:pPr>
      <w:r w:rsidRPr="000B7053">
        <w:rPr>
          <w:rFonts w:ascii="Calibri" w:hAnsi="Calibri" w:cs="Calibri"/>
          <w:color w:val="FF0000"/>
          <w:sz w:val="20"/>
          <w:lang w:val="ka-GE"/>
        </w:rPr>
        <w:t>პრეტენდენტებმა სატენდერო წინადადებები უნდა წარმოადგინონ არაუგვიანეს 20</w:t>
      </w:r>
      <w:r w:rsidRPr="000B7053">
        <w:rPr>
          <w:rFonts w:ascii="Calibri" w:hAnsi="Calibri" w:cs="Calibri"/>
          <w:color w:val="FF0000"/>
          <w:sz w:val="20"/>
        </w:rPr>
        <w:t>2</w:t>
      </w:r>
      <w:r w:rsidR="009F57EB" w:rsidRPr="000B7053">
        <w:rPr>
          <w:rFonts w:ascii="Calibri" w:hAnsi="Calibri" w:cs="Calibri"/>
          <w:color w:val="FF0000"/>
          <w:sz w:val="20"/>
        </w:rPr>
        <w:t>6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 წლის </w:t>
      </w:r>
      <w:r w:rsidR="00C74C58">
        <w:rPr>
          <w:rFonts w:ascii="Calibri" w:hAnsi="Calibri" w:cs="Calibri"/>
          <w:color w:val="FF0000"/>
          <w:sz w:val="20"/>
          <w:lang w:val="ka-GE"/>
        </w:rPr>
        <w:t>14 სექტემბრის</w:t>
      </w:r>
      <w:r w:rsidR="007F5AE1" w:rsidRPr="000B7053">
        <w:rPr>
          <w:rFonts w:ascii="Calibri" w:hAnsi="Calibri" w:cs="Calibri"/>
          <w:b/>
          <w:color w:val="FF0000"/>
          <w:sz w:val="20"/>
          <w:lang w:val="ka-GE"/>
        </w:rPr>
        <w:t xml:space="preserve"> </w:t>
      </w:r>
      <w:r w:rsidRPr="000B7053">
        <w:rPr>
          <w:rFonts w:ascii="Calibri" w:hAnsi="Calibri" w:cs="Calibri"/>
          <w:b/>
          <w:color w:val="FF0000"/>
          <w:sz w:val="20"/>
          <w:lang w:val="ka-GE"/>
        </w:rPr>
        <w:t>18:00 საათისა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. </w:t>
      </w:r>
    </w:p>
    <w:p w14:paraId="17BC4AA5" w14:textId="4199F15F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49CD9D22" w14:textId="77777777" w:rsidR="00120E17" w:rsidRPr="000B7053" w:rsidRDefault="00120E17" w:rsidP="00520A96">
      <w:pPr>
        <w:rPr>
          <w:rFonts w:ascii="Calibri" w:hAnsi="Calibri" w:cs="Calibri"/>
          <w:sz w:val="20"/>
          <w:lang w:val="ka-GE"/>
        </w:rPr>
      </w:pPr>
    </w:p>
    <w:p w14:paraId="7D66D9C4" w14:textId="418D834F" w:rsidR="001913BA" w:rsidRPr="000B7053" w:rsidRDefault="00520A96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შერჩევის პროცესის მსვლელობისას პრეტენდენტებს უფლება აქვთ მოითხოვონ მათთვის საჭირო ინფორმაცია. დამატებითი ინფორმაციის მოთხოვნის ან კითხვების არსებობის შემთხვევაში, გთხოვთ, მოგვწეროთ ელექტრონული ფოსტის მისამართზე:</w:t>
      </w:r>
      <w:r w:rsidR="00120E17" w:rsidRPr="000B7053">
        <w:rPr>
          <w:rFonts w:ascii="Calibri" w:hAnsi="Calibri" w:cs="Calibri"/>
          <w:sz w:val="20"/>
          <w:lang w:val="ka-GE"/>
        </w:rPr>
        <w:t xml:space="preserve"> ტენდერთან დაკავშირებით -</w:t>
      </w:r>
      <w:r w:rsidRPr="000B7053">
        <w:rPr>
          <w:rFonts w:ascii="Calibri" w:hAnsi="Calibri" w:cs="Calibri"/>
          <w:sz w:val="20"/>
          <w:lang w:val="ka-GE"/>
        </w:rPr>
        <w:t xml:space="preserve"> </w:t>
      </w:r>
      <w:hyperlink r:id="rId11" w:history="1">
        <w:r w:rsidR="009F57EB" w:rsidRPr="000B7053">
          <w:rPr>
            <w:rStyle w:val="Hyperlink"/>
            <w:rFonts w:ascii="Calibri" w:hAnsi="Calibri" w:cs="Calibri"/>
          </w:rPr>
          <w:t>misha.dididze@hashbank.ge</w:t>
        </w:r>
      </w:hyperlink>
      <w:r w:rsidR="009F57EB" w:rsidRPr="000B7053">
        <w:rPr>
          <w:rFonts w:ascii="Calibri" w:hAnsi="Calibri" w:cs="Calibri"/>
        </w:rPr>
        <w:t xml:space="preserve"> </w:t>
      </w:r>
      <w:r w:rsidR="00120E17" w:rsidRPr="000B7053">
        <w:rPr>
          <w:rFonts w:ascii="Calibri" w:hAnsi="Calibri" w:cs="Calibri"/>
          <w:sz w:val="20"/>
          <w:lang w:val="ka-GE"/>
        </w:rPr>
        <w:t xml:space="preserve">ტექნიკური საკითხებთან დაკავაშირებით </w:t>
      </w:r>
      <w:hyperlink r:id="rId12" w:history="1">
        <w:r w:rsidR="000B7053" w:rsidRPr="000B7053">
          <w:rPr>
            <w:rStyle w:val="Hyperlink"/>
            <w:rFonts w:ascii="Calibri" w:hAnsi="Calibri" w:cs="Calibri"/>
            <w:sz w:val="20"/>
            <w:lang w:val="ka-GE"/>
          </w:rPr>
          <w:t>sofo.jafaridze@hashbank.ge</w:t>
        </w:r>
      </w:hyperlink>
      <w:r w:rsidR="000B7053" w:rsidRPr="000B7053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 xml:space="preserve">ან დაგვიკავშირდეთ ტელეფონის ნომერზე: </w:t>
      </w:r>
      <w:r w:rsidR="009F57EB" w:rsidRPr="000B7053">
        <w:rPr>
          <w:rFonts w:ascii="Calibri" w:hAnsi="Calibri" w:cs="Calibri"/>
          <w:sz w:val="20"/>
          <w:lang w:val="ka-GE"/>
        </w:rPr>
        <w:t>+995 595 255 221</w:t>
      </w:r>
      <w:r w:rsidR="00120E17" w:rsidRPr="000B7053">
        <w:rPr>
          <w:rFonts w:ascii="Calibri" w:hAnsi="Calibri" w:cs="Calibri"/>
          <w:sz w:val="20"/>
          <w:lang w:val="ka-GE"/>
        </w:rPr>
        <w:t>, +995</w:t>
      </w:r>
      <w:r w:rsidR="000B7053" w:rsidRPr="000B7053">
        <w:rPr>
          <w:rFonts w:ascii="Calibri" w:hAnsi="Calibri" w:cs="Calibri"/>
          <w:sz w:val="20"/>
          <w:lang w:val="ka-GE"/>
        </w:rPr>
        <w:t> 599 955 668</w:t>
      </w:r>
    </w:p>
    <w:p w14:paraId="7734B053" w14:textId="3B5D4CCD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055816A3" w14:textId="1F692D9B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2107443D" w14:textId="2ED1A317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3233E37F" w14:textId="77777777" w:rsidR="000B7053" w:rsidRDefault="000B705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4E3CD196" w14:textId="77777777" w:rsidR="00C74C58" w:rsidRDefault="00C74C58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78B368B4" w14:textId="77777777" w:rsidR="00C74C58" w:rsidRDefault="00C74C58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361BCECC" w14:textId="77777777" w:rsidR="00C74C58" w:rsidRDefault="00C74C58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1F960688" w14:textId="77777777" w:rsidR="00C74C58" w:rsidRDefault="00C74C58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69ED780E" w14:textId="77777777" w:rsidR="00C74C58" w:rsidRDefault="00C74C58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2E2505CB" w14:textId="77777777" w:rsidR="00C74C58" w:rsidRDefault="00C74C58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312EA66A" w14:textId="77777777" w:rsidR="00C74C58" w:rsidRDefault="00C74C58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5A127566" w14:textId="65B30579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t>დანართი #1</w:t>
      </w:r>
    </w:p>
    <w:p w14:paraId="112EABE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A legal form and full name of the bidder:</w:t>
      </w:r>
    </w:p>
    <w:p w14:paraId="4685EC06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Identification Code:</w:t>
      </w:r>
    </w:p>
    <w:p w14:paraId="1ABC8EF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</w:rPr>
        <w:t>Legal Address of the Bidder</w:t>
      </w:r>
      <w:r w:rsidRPr="000B7053">
        <w:rPr>
          <w:rFonts w:ascii="Calibri" w:hAnsi="Calibri" w:cs="Calibri"/>
          <w:sz w:val="20"/>
          <w:szCs w:val="20"/>
          <w:lang w:val="ka-GE"/>
        </w:rPr>
        <w:t>:</w:t>
      </w:r>
    </w:p>
    <w:p w14:paraId="4EC5DCC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Position, name and surname of the contact person:</w:t>
      </w:r>
    </w:p>
    <w:p w14:paraId="17B34424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Email, Telephone: </w:t>
      </w:r>
    </w:p>
    <w:p w14:paraId="5349D2F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Service bank: </w:t>
      </w:r>
    </w:p>
    <w:p w14:paraId="52306A23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SWIFT code:</w:t>
      </w:r>
    </w:p>
    <w:p w14:paraId="266490F7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Acc. number: </w:t>
      </w:r>
    </w:p>
    <w:p w14:paraId="791C6372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559C5AA0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3F5A9563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7B1A1BCF" w14:textId="6A4DA25C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1. Total price of the tender proposal</w:t>
      </w:r>
    </w:p>
    <w:p w14:paraId="33A9CA5D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2. Payment term: </w:t>
      </w:r>
    </w:p>
    <w:p w14:paraId="13C5167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3. Service Delivery Time:</w:t>
      </w:r>
    </w:p>
    <w:p w14:paraId="0AFCCF4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7BB1C765" w14:textId="05645026" w:rsidR="00CE6ABE" w:rsidRPr="00D8161E" w:rsidRDefault="00CE6ABE" w:rsidP="00D8161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lastRenderedPageBreak/>
        <w:t xml:space="preserve">Signature of the bidder(Stamp)                    ________________________________ </w:t>
      </w:r>
    </w:p>
    <w:p w14:paraId="79021B37" w14:textId="60DAF83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4B70BA08" w14:textId="3E9DA843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414CE6A2" w14:textId="3E38BBF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65D9DBF4" w14:textId="3F2A840B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t>დანართი #2</w:t>
      </w:r>
    </w:p>
    <w:p w14:paraId="71D8193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B7053">
        <w:rPr>
          <w:rFonts w:ascii="Calibri" w:hAnsi="Calibri" w:cs="Calibri"/>
          <w:b/>
          <w:bCs/>
          <w:sz w:val="20"/>
          <w:szCs w:val="20"/>
        </w:rPr>
        <w:t>PRICE AND DELIVERY SCHEDULE</w:t>
      </w:r>
    </w:p>
    <w:p w14:paraId="0A4D7E86" w14:textId="77777777" w:rsidR="00CE6ABE" w:rsidRPr="000B7053" w:rsidRDefault="00CE6ABE" w:rsidP="00CE6ABE">
      <w:pPr>
        <w:rPr>
          <w:rFonts w:ascii="Calibri" w:hAnsi="Calibri" w:cs="Calibri"/>
        </w:rPr>
      </w:pPr>
    </w:p>
    <w:tbl>
      <w:tblPr>
        <w:tblW w:w="9942" w:type="dxa"/>
        <w:tblLook w:val="04A0" w:firstRow="1" w:lastRow="0" w:firstColumn="1" w:lastColumn="0" w:noHBand="0" w:noVBand="1"/>
      </w:tblPr>
      <w:tblGrid>
        <w:gridCol w:w="348"/>
        <w:gridCol w:w="1847"/>
        <w:gridCol w:w="1539"/>
        <w:gridCol w:w="1539"/>
        <w:gridCol w:w="2401"/>
        <w:gridCol w:w="1108"/>
        <w:gridCol w:w="1231"/>
      </w:tblGrid>
      <w:tr w:rsidR="00CE6ABE" w:rsidRPr="000B7053" w14:paraId="32673128" w14:textId="77777777" w:rsidTr="000F2693">
        <w:trPr>
          <w:trHeight w:val="290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BF3"/>
            <w:vAlign w:val="center"/>
            <w:hideMark/>
          </w:tcPr>
          <w:p w14:paraId="59FB9F3D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518C8B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Service/ Product Name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2D9015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1A15B09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Unit Price (USD)</w:t>
            </w:r>
          </w:p>
        </w:tc>
        <w:tc>
          <w:tcPr>
            <w:tcW w:w="2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D25457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Price (USD)</w:t>
            </w:r>
            <w:r w:rsidRPr="000B7053">
              <w:rPr>
                <w:rFonts w:ascii="Calibri" w:eastAsia="Times New Roman" w:hAnsi="Calibri" w:cs="Calibri"/>
                <w:color w:val="000000"/>
              </w:rPr>
              <w:t xml:space="preserve"> including VAT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9E786B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Delivery Time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32278D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Payment Terms</w:t>
            </w:r>
          </w:p>
        </w:tc>
      </w:tr>
      <w:tr w:rsidR="00CE6ABE" w:rsidRPr="000B7053" w14:paraId="5C4A4564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5957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49A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D6A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6437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300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A69D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C1DA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F2624A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F03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FEA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5D96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3FF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217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92B7E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65E2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7DB2358C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80C02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1623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FE3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56CF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1B8D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CCEA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69B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47A43B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D3D69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9C13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6D75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F57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83CA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CBB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D156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15424F5D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B724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5B1C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0EC2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FEF4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C4F1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2F15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12AC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0B8FF195" w14:textId="77777777" w:rsidTr="000F2693">
        <w:trPr>
          <w:trHeight w:val="279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5211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214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94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B7A2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cost: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739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CC2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2C5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C338ADE" w14:textId="77777777" w:rsidR="00CE6ABE" w:rsidRPr="000B7053" w:rsidRDefault="00CE6ABE" w:rsidP="00CE6ABE">
      <w:pPr>
        <w:rPr>
          <w:rFonts w:ascii="Calibri" w:hAnsi="Calibri" w:cs="Calibri"/>
        </w:rPr>
      </w:pPr>
    </w:p>
    <w:p w14:paraId="506320CB" w14:textId="77777777" w:rsidR="00CE6ABE" w:rsidRPr="000B7053" w:rsidRDefault="00CE6ABE" w:rsidP="00CE6ABE">
      <w:pPr>
        <w:rPr>
          <w:rFonts w:ascii="Calibri" w:hAnsi="Calibri" w:cs="Calibri"/>
        </w:rPr>
      </w:pPr>
    </w:p>
    <w:p w14:paraId="05EDE3CA" w14:textId="1121DB5F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Signature of the bidder</w:t>
      </w:r>
      <w:r w:rsidR="009F57EB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</w:rPr>
        <w:t xml:space="preserve">(Stamp)                    ________________________________ </w:t>
      </w:r>
    </w:p>
    <w:p w14:paraId="09D5B051" w14:textId="77777777" w:rsidR="00CE6ABE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sectPr w:rsidR="00CE6A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A98D9" w14:textId="77777777" w:rsidR="00966849" w:rsidRDefault="00966849" w:rsidP="0065182D">
      <w:pPr>
        <w:spacing w:after="0" w:line="240" w:lineRule="auto"/>
      </w:pPr>
      <w:r>
        <w:separator/>
      </w:r>
    </w:p>
  </w:endnote>
  <w:endnote w:type="continuationSeparator" w:id="0">
    <w:p w14:paraId="294FF85C" w14:textId="77777777" w:rsidR="00966849" w:rsidRDefault="00966849" w:rsidP="0065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Georgian">
    <w:panose1 w:val="020B0502040504020204"/>
    <w:charset w:val="00"/>
    <w:family w:val="swiss"/>
    <w:pitch w:val="variable"/>
    <w:sig w:usb0="8400044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058A" w14:textId="77777777" w:rsidR="00C74C58" w:rsidRDefault="00C74C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36AF1" w14:textId="77777777" w:rsidR="00C74C58" w:rsidRDefault="00C74C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35B0" w14:textId="77777777" w:rsidR="00C74C58" w:rsidRDefault="00C74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8492" w14:textId="77777777" w:rsidR="00966849" w:rsidRDefault="00966849" w:rsidP="0065182D">
      <w:pPr>
        <w:spacing w:after="0" w:line="240" w:lineRule="auto"/>
      </w:pPr>
      <w:r>
        <w:separator/>
      </w:r>
    </w:p>
  </w:footnote>
  <w:footnote w:type="continuationSeparator" w:id="0">
    <w:p w14:paraId="753B8B82" w14:textId="77777777" w:rsidR="00966849" w:rsidRDefault="00966849" w:rsidP="0065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90E6" w14:textId="15CA5F60" w:rsidR="00C74C58" w:rsidRPr="005C436D" w:rsidRDefault="005C436D" w:rsidP="005C436D">
    <w:pPr>
      <w:pStyle w:val="Header"/>
      <w:jc w:val="right"/>
    </w:pPr>
    <w:r>
      <w:rPr>
        <w:rFonts w:cstheme="minorHAnsi"/>
        <w:b/>
        <w:bCs/>
        <w:sz w:val="20"/>
        <w:szCs w:val="20"/>
        <w:lang w:val="ka-GE"/>
      </w:rPr>
      <w:fldChar w:fldCharType="begin"/>
    </w:r>
    <w:r>
      <w:rPr>
        <w:rFonts w:cstheme="minorHAnsi"/>
        <w:b/>
        <w:bCs/>
        <w:sz w:val="20"/>
        <w:szCs w:val="20"/>
        <w:lang w:val="ka-GE"/>
      </w:rPr>
      <w:instrText xml:space="preserve"> DOCPROPERTY bjHeaderEvenPageDocProperty </w:instrText>
    </w:r>
    <w:r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>
      <w:rPr>
        <w:rFonts w:cstheme="minorHAnsi"/>
        <w:b/>
        <w:bCs/>
        <w:sz w:val="20"/>
        <w:szCs w:val="20"/>
        <w:lang w:val="ka-G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C887" w14:textId="30F8365A" w:rsidR="00C74C58" w:rsidRDefault="005C436D" w:rsidP="005C436D">
    <w:pPr>
      <w:spacing w:after="0" w:line="240" w:lineRule="auto"/>
      <w:jc w:val="right"/>
      <w:rPr>
        <w:rFonts w:ascii="Noto Sans Georgian" w:hAnsi="Noto Sans Georgian"/>
        <w:b/>
        <w:bCs/>
      </w:rPr>
    </w:pPr>
    <w:r w:rsidRPr="005C436D">
      <w:rPr>
        <w:rFonts w:cstheme="minorHAnsi"/>
        <w:b/>
        <w:bCs/>
        <w:sz w:val="20"/>
        <w:szCs w:val="20"/>
        <w:lang w:val="ka-GE"/>
      </w:rPr>
      <w:fldChar w:fldCharType="begin"/>
    </w:r>
    <w:r w:rsidRPr="005C436D">
      <w:rPr>
        <w:rFonts w:cstheme="minorHAnsi"/>
        <w:b/>
        <w:bCs/>
        <w:sz w:val="20"/>
        <w:szCs w:val="20"/>
        <w:lang w:val="ka-GE"/>
      </w:rPr>
      <w:instrText xml:space="preserve"> DOCPROPERTY bjHeaderBothDocProperty </w:instrText>
    </w:r>
    <w:r w:rsidRPr="005C436D"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 w:rsidRPr="005C436D">
      <w:rPr>
        <w:rFonts w:cstheme="minorHAnsi"/>
        <w:b/>
        <w:bCs/>
        <w:sz w:val="20"/>
        <w:szCs w:val="20"/>
        <w:lang w:val="ka-GE"/>
      </w:rPr>
      <w:fldChar w:fldCharType="end"/>
    </w:r>
  </w:p>
  <w:p w14:paraId="619A5F94" w14:textId="0B34747C" w:rsidR="00A25FD3" w:rsidRPr="00A25FD3" w:rsidRDefault="00DA347B" w:rsidP="00A25FD3">
    <w:pPr>
      <w:jc w:val="both"/>
      <w:rPr>
        <w:rFonts w:ascii="Noto Sans Georgian" w:hAnsi="Noto Sans Georgian"/>
        <w:b/>
        <w:bCs/>
      </w:rPr>
    </w:pPr>
    <w:r w:rsidRPr="007F5AE1">
      <w:rPr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1310CF5" wp14:editId="560976DC">
          <wp:simplePos x="0" y="0"/>
          <wp:positionH relativeFrom="leftMargin">
            <wp:align>right</wp:align>
          </wp:positionH>
          <wp:positionV relativeFrom="paragraph">
            <wp:posOffset>-76835</wp:posOffset>
          </wp:positionV>
          <wp:extent cx="541020" cy="5410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il sender pho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Noto Sans Georgian" w:hAnsi="Noto Sans Georgian"/>
        <w:b/>
        <w:bCs/>
      </w:rPr>
      <w:t xml:space="preserve">                 </w:t>
    </w:r>
    <w:r w:rsidR="00A25FD3" w:rsidRPr="00A25FD3">
      <w:rPr>
        <w:rFonts w:ascii="Noto Sans Georgian" w:hAnsi="Noto Sans Georgian"/>
        <w:b/>
        <w:bCs/>
      </w:rPr>
      <w:t xml:space="preserve">Splunk Enterprise </w:t>
    </w:r>
    <w:r w:rsidR="00A25FD3" w:rsidRPr="00A25FD3">
      <w:rPr>
        <w:rFonts w:ascii="Noto Sans Georgian" w:hAnsi="Noto Sans Georgian" w:cs="Sylfaen"/>
        <w:b/>
        <w:bCs/>
      </w:rPr>
      <w:t>ინდექსირების</w:t>
    </w:r>
    <w:r w:rsidR="00A25FD3" w:rsidRPr="00A25FD3">
      <w:rPr>
        <w:rFonts w:ascii="Noto Sans Georgian" w:hAnsi="Noto Sans Georgian"/>
        <w:b/>
        <w:bCs/>
      </w:rPr>
      <w:t xml:space="preserve"> </w:t>
    </w:r>
    <w:r w:rsidR="00A25FD3" w:rsidRPr="00A25FD3">
      <w:rPr>
        <w:rFonts w:ascii="Noto Sans Georgian" w:hAnsi="Noto Sans Georgian" w:cs="Sylfaen"/>
        <w:b/>
        <w:bCs/>
      </w:rPr>
      <w:t>ლიცენზიის</w:t>
    </w:r>
    <w:r w:rsidR="00A25FD3" w:rsidRPr="00A25FD3">
      <w:rPr>
        <w:rFonts w:ascii="Noto Sans Georgian" w:hAnsi="Noto Sans Georgian"/>
        <w:b/>
        <w:bCs/>
      </w:rPr>
      <w:t xml:space="preserve"> </w:t>
    </w:r>
    <w:r w:rsidR="00A25FD3" w:rsidRPr="00A25FD3">
      <w:rPr>
        <w:rFonts w:ascii="Noto Sans Georgian" w:hAnsi="Noto Sans Georgian" w:cs="Sylfaen"/>
        <w:b/>
        <w:bCs/>
      </w:rPr>
      <w:t>გაფართოება</w:t>
    </w:r>
    <w:r w:rsidR="00A25FD3" w:rsidRPr="00A25FD3">
      <w:rPr>
        <w:rFonts w:ascii="Noto Sans Georgian" w:hAnsi="Noto Sans Georgian"/>
        <w:b/>
        <w:bCs/>
      </w:rPr>
      <w:t xml:space="preserve"> (10 GB/</w:t>
    </w:r>
    <w:r w:rsidR="00A25FD3" w:rsidRPr="00A25FD3">
      <w:rPr>
        <w:rFonts w:ascii="Noto Sans Georgian" w:hAnsi="Noto Sans Georgian" w:cs="Sylfaen"/>
        <w:b/>
        <w:bCs/>
      </w:rPr>
      <w:t>დღე</w:t>
    </w:r>
    <w:r w:rsidR="00A25FD3" w:rsidRPr="00A25FD3">
      <w:rPr>
        <w:rFonts w:ascii="Noto Sans Georgian" w:hAnsi="Noto Sans Georgian"/>
        <w:b/>
        <w:bCs/>
      </w:rPr>
      <w:t>)</w:t>
    </w:r>
  </w:p>
  <w:p w14:paraId="057FF254" w14:textId="580C35E5" w:rsidR="0065182D" w:rsidRPr="007F5AE1" w:rsidRDefault="007F5AE1" w:rsidP="007F5AE1">
    <w:pPr>
      <w:rPr>
        <w:rFonts w:ascii="Sylfaen" w:hAnsi="Sylfaen"/>
        <w:lang w:val="ka-GE"/>
      </w:rPr>
    </w:pPr>
    <w:r>
      <w:rPr>
        <w:lang w:val="ka-GE"/>
      </w:rPr>
      <w:t xml:space="preserve">            </w:t>
    </w:r>
  </w:p>
  <w:p w14:paraId="51F30B7C" w14:textId="77777777" w:rsidR="0065182D" w:rsidRPr="00FD0551" w:rsidRDefault="0065182D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C61B" w14:textId="25551072" w:rsidR="00C74C58" w:rsidRPr="005C436D" w:rsidRDefault="005C436D" w:rsidP="005C436D">
    <w:pPr>
      <w:pStyle w:val="Header"/>
      <w:jc w:val="right"/>
    </w:pPr>
    <w:r>
      <w:rPr>
        <w:rFonts w:cstheme="minorHAnsi"/>
        <w:b/>
        <w:bCs/>
        <w:sz w:val="20"/>
        <w:szCs w:val="20"/>
        <w:lang w:val="ka-GE"/>
      </w:rPr>
      <w:fldChar w:fldCharType="begin"/>
    </w:r>
    <w:r>
      <w:rPr>
        <w:rFonts w:cstheme="minorHAnsi"/>
        <w:b/>
        <w:bCs/>
        <w:sz w:val="20"/>
        <w:szCs w:val="20"/>
        <w:lang w:val="ka-GE"/>
      </w:rPr>
      <w:instrText xml:space="preserve"> DOCPROPERTY bjHeaderFirstPageDocProperty </w:instrText>
    </w:r>
    <w:r>
      <w:rPr>
        <w:rFonts w:cstheme="minorHAnsi"/>
        <w:b/>
        <w:bCs/>
        <w:sz w:val="20"/>
        <w:szCs w:val="20"/>
        <w:lang w:val="ka-GE"/>
      </w:rPr>
      <w:fldChar w:fldCharType="separate"/>
    </w:r>
    <w:r>
      <w:rPr>
        <w:rFonts w:cstheme="minorHAnsi"/>
        <w:b/>
        <w:bCs/>
        <w:sz w:val="20"/>
        <w:szCs w:val="20"/>
        <w:lang w:val="ka-GE"/>
      </w:rPr>
      <w:t>კონფიდენციალური</w:t>
    </w:r>
    <w:r>
      <w:rPr>
        <w:rFonts w:cstheme="minorHAnsi"/>
        <w:b/>
        <w:bCs/>
        <w:sz w:val="20"/>
        <w:szCs w:val="20"/>
        <w:lang w:val="ka-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629AF"/>
    <w:multiLevelType w:val="hybridMultilevel"/>
    <w:tmpl w:val="C518CC1E"/>
    <w:lvl w:ilvl="0" w:tplc="AE686CC8">
      <w:numFmt w:val="bullet"/>
      <w:lvlText w:val="-"/>
      <w:lvlJc w:val="left"/>
      <w:pPr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67070"/>
    <w:multiLevelType w:val="hybridMultilevel"/>
    <w:tmpl w:val="A5B23BEE"/>
    <w:lvl w:ilvl="0" w:tplc="11EE379C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D1C4B"/>
    <w:multiLevelType w:val="hybridMultilevel"/>
    <w:tmpl w:val="78306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1703A"/>
    <w:multiLevelType w:val="multilevel"/>
    <w:tmpl w:val="8376C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77D63"/>
    <w:multiLevelType w:val="multilevel"/>
    <w:tmpl w:val="29B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0C23A5"/>
    <w:multiLevelType w:val="hybridMultilevel"/>
    <w:tmpl w:val="6F1876C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5B8A0371"/>
    <w:multiLevelType w:val="multilevel"/>
    <w:tmpl w:val="8E04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B00E7"/>
    <w:multiLevelType w:val="hybridMultilevel"/>
    <w:tmpl w:val="60E6D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614772"/>
    <w:multiLevelType w:val="multilevel"/>
    <w:tmpl w:val="2C40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071D1E"/>
    <w:multiLevelType w:val="hybridMultilevel"/>
    <w:tmpl w:val="3BD824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AB8A0">
      <w:numFmt w:val="bullet"/>
      <w:lvlText w:val="-"/>
      <w:lvlJc w:val="left"/>
      <w:pPr>
        <w:ind w:left="2160" w:hanging="360"/>
      </w:pPr>
      <w:rPr>
        <w:rFonts w:ascii="Sylfaen" w:eastAsiaTheme="minorHAnsi" w:hAnsi="Sylfaen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E718F"/>
    <w:multiLevelType w:val="multilevel"/>
    <w:tmpl w:val="99EA4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7057423">
    <w:abstractNumId w:val="7"/>
  </w:num>
  <w:num w:numId="2" w16cid:durableId="7409535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2261318">
    <w:abstractNumId w:val="9"/>
  </w:num>
  <w:num w:numId="4" w16cid:durableId="72435740">
    <w:abstractNumId w:val="5"/>
  </w:num>
  <w:num w:numId="5" w16cid:durableId="402337776">
    <w:abstractNumId w:val="1"/>
  </w:num>
  <w:num w:numId="6" w16cid:durableId="1273782560">
    <w:abstractNumId w:val="6"/>
  </w:num>
  <w:num w:numId="7" w16cid:durableId="720054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3150999">
    <w:abstractNumId w:val="0"/>
  </w:num>
  <w:num w:numId="9" w16cid:durableId="2054573248">
    <w:abstractNumId w:val="2"/>
  </w:num>
  <w:num w:numId="10" w16cid:durableId="532616314">
    <w:abstractNumId w:val="4"/>
  </w:num>
  <w:num w:numId="11" w16cid:durableId="1179156123">
    <w:abstractNumId w:val="8"/>
  </w:num>
  <w:num w:numId="12" w16cid:durableId="287717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F0"/>
    <w:rsid w:val="00037422"/>
    <w:rsid w:val="00047E23"/>
    <w:rsid w:val="000B7053"/>
    <w:rsid w:val="000C1D56"/>
    <w:rsid w:val="00120E17"/>
    <w:rsid w:val="0016799F"/>
    <w:rsid w:val="001913BA"/>
    <w:rsid w:val="001B0B41"/>
    <w:rsid w:val="001C05BC"/>
    <w:rsid w:val="00285045"/>
    <w:rsid w:val="00295028"/>
    <w:rsid w:val="002E02C3"/>
    <w:rsid w:val="003802F5"/>
    <w:rsid w:val="003919AA"/>
    <w:rsid w:val="00401134"/>
    <w:rsid w:val="0049498C"/>
    <w:rsid w:val="00520A96"/>
    <w:rsid w:val="00526FDD"/>
    <w:rsid w:val="005C436D"/>
    <w:rsid w:val="005F0F75"/>
    <w:rsid w:val="0065182D"/>
    <w:rsid w:val="006B05A4"/>
    <w:rsid w:val="007F5AE1"/>
    <w:rsid w:val="0081272A"/>
    <w:rsid w:val="00825FE7"/>
    <w:rsid w:val="00860EF7"/>
    <w:rsid w:val="008638CB"/>
    <w:rsid w:val="00966849"/>
    <w:rsid w:val="009A0E41"/>
    <w:rsid w:val="009C181A"/>
    <w:rsid w:val="009C436F"/>
    <w:rsid w:val="009C69EA"/>
    <w:rsid w:val="009F57EB"/>
    <w:rsid w:val="00A12EC2"/>
    <w:rsid w:val="00A25FD3"/>
    <w:rsid w:val="00A77D14"/>
    <w:rsid w:val="00B56ED3"/>
    <w:rsid w:val="00B64BCE"/>
    <w:rsid w:val="00C4169E"/>
    <w:rsid w:val="00C74C58"/>
    <w:rsid w:val="00C844FD"/>
    <w:rsid w:val="00C87827"/>
    <w:rsid w:val="00CE63E8"/>
    <w:rsid w:val="00CE6ABE"/>
    <w:rsid w:val="00D203D0"/>
    <w:rsid w:val="00D209A1"/>
    <w:rsid w:val="00D343A5"/>
    <w:rsid w:val="00D8161E"/>
    <w:rsid w:val="00D972F0"/>
    <w:rsid w:val="00DA347B"/>
    <w:rsid w:val="00E1260D"/>
    <w:rsid w:val="00E23427"/>
    <w:rsid w:val="00F144A9"/>
    <w:rsid w:val="00F74C9F"/>
    <w:rsid w:val="00FB7D75"/>
    <w:rsid w:val="00FD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4B76E"/>
  <w15:chartTrackingRefBased/>
  <w15:docId w15:val="{208674C4-35F2-4032-8124-3CD49B1A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82D"/>
  </w:style>
  <w:style w:type="paragraph" w:styleId="Footer">
    <w:name w:val="footer"/>
    <w:basedOn w:val="Normal"/>
    <w:link w:val="Foot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82D"/>
  </w:style>
  <w:style w:type="table" w:styleId="TableGrid">
    <w:name w:val="Table Grid"/>
    <w:basedOn w:val="TableNormal"/>
    <w:uiPriority w:val="39"/>
    <w:rsid w:val="0065182D"/>
    <w:pPr>
      <w:spacing w:after="0" w:line="240" w:lineRule="auto"/>
    </w:pPr>
    <w:rPr>
      <w:rFonts w:ascii="Sylfaen" w:hAnsi="Sylfaen"/>
      <w:color w:val="231F2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518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82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1D56"/>
    <w:pPr>
      <w:autoSpaceDE w:val="0"/>
      <w:autoSpaceDN w:val="0"/>
      <w:adjustRightInd w:val="0"/>
      <w:spacing w:after="0" w:line="240" w:lineRule="auto"/>
      <w:ind w:left="778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1D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fo.jafaridze@hashbank.g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sha.dididze@hashbank.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QKY24eVmsUtJAbpzqZuZepThh73iXKU2Cfa6W1Y05R8=</DigestValue>
      </Reference>
      <Reference URI="#CLASSIFICATIONHISTORY">
        <DigestMethod Algorithm="http://www.w3.org/2001/04/xmlenc#sha256"/>
        <DigestValue>7bkMNQoKCNNwcYIxytzY2UgrGN3E4l9QacD+QbyQ8x4=</DigestValue>
      </Reference>
    </SignedInfo>
    <SignatureValue>dbQ1En1ZaCJz6KeVnfdSwtL0s64mlXZ25SRWzRjpWiPezqkoH5fU1XqRi1dqWkVw3oD0YWvESHjOPHFQ3JlqJQ==</SignatureValue>
    <Object Id="CLASSIFICATIONHISTORY">
      <ArrayOfString xmlns:xsd="http://www.w3.org/2001/XMLSchema" xmlns:xsi="http://www.w3.org/2001/XMLSchema-instance" xmlns="">
        <string>IiOwCODD/HQIRWOlzhiHtaCCQ2SQYULy</string>
      </ArrayOfString>
    </Object>
  </Signature>
</WrappedLabelHistory>
</file>

<file path=customXml/item3.xml><?xml version="1.0" encoding="utf-8"?>
<sisl xmlns:xsd="http://www.w3.org/2001/XMLSchema" xmlns:xsi="http://www.w3.org/2001/XMLSchema-instance" xmlns="http://www.boldonjames.com/2008/01/sie/internal/label" sislVersion="0" policy="e9c0b8d7-bdb4-4fd3-b62a-f50327aaefce" origin="userSelected">
  <element uid="8996ada0-f313-4cc9-a999-b8a7567acb03" value=""/>
</sisl>
</file>

<file path=customXml/item4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zd0xERDBhUGtYUDRlUmJEblJWWmxnM3ZjMHBvTHFsSTwvZWxoPjxjb25maWc+SGFzaEJhbms8L2NvbmZpZz48cG9sPmhhc2g8L3BvbD48c3VtbWFyeT4mI3gxMEQ5OyYjeDEwREQ7JiN4MTBEQzsmI3gxMEU0OyYjeDEwRDg7JiN4MTBEMzsmI3gxMEQ0OyYjeDEwREM7JiN4MTBFQTsmI3gxMEQ4OyYjeDEwRDA7JiN4MTBEQTsmI3gxMEUzOyYjeDEwRTA7JiN4MTBEODs8L3N1bW1hcnk+PGFwcD5Xb3JkPC9hcHA+PFNpZ25hdHVyZVZhbGlkPmZhbHNlPC9TaWduYXR1cmVWYWxpZD48L0xhYmVsSW5mb1htbFBhcnQ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6q6uGAScgXv02i7bCkmAR2FoYX/FeVJjWkVgUk58EwE=</DigestValue>
      </Reference>
      <Reference URI="#INFO">
        <DigestMethod Algorithm="http://www.w3.org/2001/04/xmlenc#sha256"/>
        <DigestValue>3mcPnAVJ18S6Nrw6IqiMVKuK3Q8KxVj0pFshOBOVoGM=</DigestValue>
      </Reference>
    </SignedInfo>
    <SignatureValue>ThtSXRI3lsDsAjWCGJSt6bvG1LNK9xfD+xZO7RJB7MghdmScs8rFIJpxOjvv2qnI+g0Fd6VOlMkk7G9vhTGInQ==</SignatureValue>
    <Object Id="INFO">
      <ArrayOfString xmlns:xsd="http://www.w3.org/2001/XMLSchema" xmlns:xsi="http://www.w3.org/2001/XMLSchema-instance" xmlns="">
        <string>swLDD0aPkXP4eRbDnRVZlg3vc0poLqlI</string>
      </ArrayOfString>
    </Object>
  </Signature>
</WrappedLabelInfo>
</file>

<file path=customXml/itemProps1.xml><?xml version="1.0" encoding="utf-8"?>
<ds:datastoreItem xmlns:ds="http://schemas.openxmlformats.org/officeDocument/2006/customXml" ds:itemID="{C2BA00A9-4773-4F4C-8443-4C284A7208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D72BFD-0F41-4396-948D-0905B3527EB5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B2DDCB46-C450-4F26-A319-12000F0956D6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E6416002-0DEE-44BF-82D2-3C6BA261177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Kadaria</dc:creator>
  <cp:keywords>[-კონფიდენციალური-]</cp:keywords>
  <dc:description/>
  <cp:lastModifiedBy>Misha Dididze</cp:lastModifiedBy>
  <cp:revision>6</cp:revision>
  <dcterms:created xsi:type="dcterms:W3CDTF">2026-07-17T15:48:00Z</dcterms:created>
  <dcterms:modified xsi:type="dcterms:W3CDTF">2026-09-07T10:00:00Z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0b1d5db4-f4a1-4fee-ab68-ca7b7805f967</vt:lpwstr>
  </property>
  <property fmtid="{D5CDD505-2E9C-101B-9397-08002B2CF9AE}" pid="3" name="bjSaver">
    <vt:lpwstr>h/N0sJtGiURUSBKD7+Z2BsNWYg0BnKG4</vt:lpwstr>
  </property>
  <property fmtid="{D5CDD505-2E9C-101B-9397-08002B2CF9AE}" pid="4" name="bjClsUserRVM">
    <vt:lpwstr>[]</vt:lpwstr>
  </property>
  <property fmtid="{D5CDD505-2E9C-101B-9397-08002B2CF9AE}" pid="5" name="bjLabelHistoryID">
    <vt:lpwstr>{B0D72BFD-0F41-4396-948D-0905B3527EB5}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policy="e9c0b8d7-bdb4-4fd3-b62a-f50327aaefce" origin="userSelected" xmlns="http://www.boldonj</vt:lpwstr>
  </property>
  <property fmtid="{D5CDD505-2E9C-101B-9397-08002B2CF9AE}" pid="7" name="bjDocumentLabelXML-0">
    <vt:lpwstr>ames.com/2008/01/sie/internal/label"&gt;&lt;element uid="8996ada0-f313-4cc9-a999-b8a7567acb03" value="" /&gt;&lt;/sisl&gt;</vt:lpwstr>
  </property>
  <property fmtid="{D5CDD505-2E9C-101B-9397-08002B2CF9AE}" pid="8" name="bjDocumentSecurityLabel">
    <vt:lpwstr>კონფიდენციალური</vt:lpwstr>
  </property>
  <property fmtid="{D5CDD505-2E9C-101B-9397-08002B2CF9AE}" pid="9" name="bjHeaderBothDocProperty">
    <vt:lpwstr>კონფიდენციალური</vt:lpwstr>
  </property>
  <property fmtid="{D5CDD505-2E9C-101B-9397-08002B2CF9AE}" pid="10" name="bjHeaderFirstPageDocProperty">
    <vt:lpwstr>კონფიდენციალური</vt:lpwstr>
  </property>
  <property fmtid="{D5CDD505-2E9C-101B-9397-08002B2CF9AE}" pid="11" name="bjHeaderEvenPageDocProperty">
    <vt:lpwstr>კონფიდენციალური</vt:lpwstr>
  </property>
  <property fmtid="{D5CDD505-2E9C-101B-9397-08002B2CF9AE}" pid="12" name="bjpmDocIH">
    <vt:lpwstr>y3My2+/P3S981E9Fd1hbfPzcQRjUrX4J</vt:lpwstr>
  </property>
</Properties>
</file>