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AC9E" w14:textId="77777777" w:rsidR="0065182D" w:rsidRPr="006943FD" w:rsidRDefault="0065182D" w:rsidP="0065182D">
      <w:pPr>
        <w:jc w:val="center"/>
        <w:rPr>
          <w:rFonts w:ascii="Calibri" w:hAnsi="Calibri" w:cs="Calibri"/>
          <w:b/>
          <w:bCs/>
        </w:rPr>
      </w:pPr>
    </w:p>
    <w:p w14:paraId="40D1D2C8" w14:textId="77777777" w:rsidR="0065182D" w:rsidRPr="000B7053" w:rsidRDefault="0065182D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3AE11BD2" w14:textId="62E22C6F" w:rsidR="00E1260D" w:rsidRPr="006943FD" w:rsidRDefault="006943FD" w:rsidP="00E1260D">
      <w:pPr>
        <w:jc w:val="center"/>
        <w:rPr>
          <w:rFonts w:ascii="Calibri" w:hAnsi="Calibri" w:cs="Calibri"/>
          <w:b/>
          <w:bCs/>
          <w:sz w:val="36"/>
          <w:szCs w:val="36"/>
          <w:lang w:val="ka-GE"/>
        </w:rPr>
      </w:pPr>
      <w:r w:rsidRPr="006943FD">
        <w:rPr>
          <w:rFonts w:ascii="Calibri" w:hAnsi="Calibri" w:cs="Calibri"/>
          <w:b/>
          <w:bCs/>
          <w:sz w:val="36"/>
          <w:szCs w:val="36"/>
        </w:rPr>
        <w:t>Fudo Security Privileged Access Management (PAM)-ის</w:t>
      </w:r>
      <w:r w:rsidRPr="006943FD">
        <w:rPr>
          <w:rFonts w:ascii="Calibri" w:hAnsi="Calibri" w:cs="Calibri"/>
          <w:b/>
          <w:bCs/>
          <w:sz w:val="36"/>
          <w:szCs w:val="36"/>
          <w:lang w:val="ka-GE"/>
        </w:rPr>
        <w:t xml:space="preserve"> </w:t>
      </w:r>
      <w:r w:rsidRPr="006943FD">
        <w:rPr>
          <w:rFonts w:ascii="Calibri" w:hAnsi="Calibri" w:cs="Calibri"/>
          <w:b/>
          <w:bCs/>
          <w:sz w:val="36"/>
          <w:szCs w:val="36"/>
        </w:rPr>
        <w:t>1-წლიანი ლიცენზიის განახლება (Renewal) – 150 სერვერისთვის</w:t>
      </w:r>
    </w:p>
    <w:p w14:paraId="1F3B5E35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DB59D18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1A4D3ED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2D1F60E" w14:textId="0D779ED4" w:rsidR="007F5AE1" w:rsidRPr="000B7053" w:rsidRDefault="007F5AE1" w:rsidP="007F5AE1">
      <w:pPr>
        <w:rPr>
          <w:rFonts w:ascii="Calibri" w:hAnsi="Calibri" w:cs="Calibri"/>
          <w:lang w:val="ka-GE"/>
        </w:rPr>
      </w:pPr>
    </w:p>
    <w:p w14:paraId="7BD977CF" w14:textId="77777777" w:rsidR="007F5AE1" w:rsidRPr="000B7053" w:rsidRDefault="007F5AE1" w:rsidP="007F5AE1">
      <w:pPr>
        <w:rPr>
          <w:rFonts w:ascii="Calibri" w:hAnsi="Calibri" w:cs="Calibri"/>
          <w:lang w:val="ka-GE"/>
        </w:rPr>
      </w:pPr>
      <w:r w:rsidRPr="000B7053">
        <w:rPr>
          <w:rFonts w:ascii="Calibri" w:hAnsi="Calibri" w:cs="Calibri"/>
          <w:lang w:val="ka-GE"/>
        </w:rPr>
        <w:t xml:space="preserve">                </w:t>
      </w:r>
    </w:p>
    <w:p w14:paraId="42444362" w14:textId="60D642CC" w:rsidR="009C181A" w:rsidRPr="000B7053" w:rsidRDefault="009C181A" w:rsidP="0065182D">
      <w:pPr>
        <w:jc w:val="center"/>
        <w:rPr>
          <w:rFonts w:ascii="Calibri" w:hAnsi="Calibri" w:cs="Calibri"/>
          <w:b/>
          <w:bCs/>
          <w:sz w:val="28"/>
          <w:szCs w:val="28"/>
          <w:lang w:val="ka-GE"/>
        </w:rPr>
      </w:pPr>
    </w:p>
    <w:p w14:paraId="1DF7BA82" w14:textId="6634621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02A431F3" w14:textId="701CFB1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22D96399" w14:textId="08CE9EA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9A93DBD" w14:textId="6CB26A07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139A7DD1" w14:textId="1AF63699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2993F94" w14:textId="7C29133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4ED307F6" w14:textId="10E54043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45DF004A" w14:textId="171AE855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53D4E1C9" w14:textId="28E6C7D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388D6B8E" w14:textId="2125FBB0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2E696A63" w14:textId="77777777" w:rsidR="00C40813" w:rsidRDefault="00C40813" w:rsidP="00FD0551">
      <w:pPr>
        <w:rPr>
          <w:rFonts w:ascii="Calibri" w:hAnsi="Calibri" w:cs="Calibri"/>
          <w:b/>
          <w:bCs/>
          <w:lang w:val="ka-GE"/>
        </w:rPr>
      </w:pPr>
    </w:p>
    <w:p w14:paraId="66C52557" w14:textId="77777777" w:rsidR="00C40813" w:rsidRDefault="00C40813" w:rsidP="00FD0551">
      <w:pPr>
        <w:rPr>
          <w:rFonts w:ascii="Calibri" w:hAnsi="Calibri" w:cs="Calibri"/>
          <w:b/>
          <w:bCs/>
          <w:lang w:val="ka-GE"/>
        </w:rPr>
      </w:pPr>
    </w:p>
    <w:p w14:paraId="23BFA62C" w14:textId="77777777" w:rsidR="00C40813" w:rsidRDefault="00C40813" w:rsidP="00FD0551">
      <w:pPr>
        <w:rPr>
          <w:rFonts w:ascii="Calibri" w:hAnsi="Calibri" w:cs="Calibri"/>
          <w:b/>
          <w:bCs/>
          <w:lang w:val="ka-GE"/>
        </w:rPr>
      </w:pPr>
    </w:p>
    <w:p w14:paraId="05C7F3D7" w14:textId="77777777" w:rsidR="00C40813" w:rsidRDefault="00C40813" w:rsidP="00FD0551">
      <w:pPr>
        <w:rPr>
          <w:rFonts w:ascii="Calibri" w:hAnsi="Calibri" w:cs="Calibri"/>
          <w:b/>
          <w:bCs/>
          <w:lang w:val="ka-GE"/>
        </w:rPr>
      </w:pPr>
    </w:p>
    <w:p w14:paraId="6EE6D025" w14:textId="660C6D3F" w:rsidR="00FD0551" w:rsidRPr="000B7053" w:rsidRDefault="0065182D" w:rsidP="00FD0551">
      <w:pPr>
        <w:rPr>
          <w:rFonts w:ascii="Calibri" w:hAnsi="Calibri" w:cs="Calibri"/>
          <w:lang w:val="ka-GE"/>
        </w:rPr>
      </w:pPr>
      <w:r w:rsidRPr="000B7053">
        <w:rPr>
          <w:rFonts w:ascii="Calibri" w:hAnsi="Calibri" w:cs="Calibri"/>
          <w:b/>
          <w:bCs/>
          <w:lang w:val="ka-GE"/>
        </w:rPr>
        <w:lastRenderedPageBreak/>
        <w:t xml:space="preserve">ტენდერის მიზანი </w:t>
      </w:r>
      <w:r w:rsidR="000B7053" w:rsidRPr="000B7053">
        <w:rPr>
          <w:rFonts w:ascii="Calibri" w:hAnsi="Calibri" w:cs="Calibri"/>
          <w:b/>
          <w:bCs/>
          <w:lang w:val="ka-GE"/>
        </w:rPr>
        <w:t xml:space="preserve"> </w:t>
      </w:r>
      <w:r w:rsidRPr="000B7053">
        <w:rPr>
          <w:rFonts w:ascii="Calibri" w:hAnsi="Calibri" w:cs="Calibri"/>
          <w:b/>
          <w:bCs/>
          <w:lang w:val="ka-GE"/>
        </w:rPr>
        <w:t xml:space="preserve">- </w:t>
      </w:r>
      <w:r w:rsidRPr="000B7053">
        <w:rPr>
          <w:rFonts w:ascii="Calibri" w:hAnsi="Calibri" w:cs="Calibri"/>
          <w:b/>
          <w:bCs/>
          <w:lang w:val="ka-GE"/>
        </w:rPr>
        <w:tab/>
      </w:r>
      <w:r w:rsidR="007F5AE1" w:rsidRPr="000B7053">
        <w:rPr>
          <w:rFonts w:ascii="Calibri" w:hAnsi="Calibri" w:cs="Calibri"/>
          <w:lang w:val="ka-GE"/>
        </w:rPr>
        <w:t xml:space="preserve"> </w:t>
      </w:r>
      <w:r w:rsidR="006943FD" w:rsidRPr="006943FD">
        <w:rPr>
          <w:rFonts w:ascii="Calibri" w:hAnsi="Calibri" w:cs="Calibri"/>
        </w:rPr>
        <w:t xml:space="preserve">ბანკის არსებული </w:t>
      </w:r>
      <w:r w:rsidR="006943FD" w:rsidRPr="006943FD">
        <w:rPr>
          <w:rFonts w:ascii="Calibri" w:hAnsi="Calibri" w:cs="Calibri"/>
          <w:b/>
          <w:bCs/>
        </w:rPr>
        <w:t>Fudo Security Privileged Access Management (PAM)</w:t>
      </w:r>
      <w:r w:rsidR="006943FD" w:rsidRPr="006943FD">
        <w:rPr>
          <w:rFonts w:ascii="Calibri" w:hAnsi="Calibri" w:cs="Calibri"/>
        </w:rPr>
        <w:t xml:space="preserve"> გადაწყვეტის ლიცენზიების განახლება (Renewal) </w:t>
      </w:r>
      <w:r w:rsidR="006943FD" w:rsidRPr="006943FD">
        <w:rPr>
          <w:rFonts w:ascii="Calibri" w:hAnsi="Calibri" w:cs="Calibri"/>
          <w:b/>
          <w:bCs/>
        </w:rPr>
        <w:t xml:space="preserve">150 (ას ორმოცდაათი) </w:t>
      </w:r>
      <w:r w:rsidR="006943FD">
        <w:rPr>
          <w:rFonts w:ascii="Calibri" w:hAnsi="Calibri" w:cs="Calibri"/>
          <w:b/>
          <w:bCs/>
        </w:rPr>
        <w:t>სერვერისათვის</w:t>
      </w:r>
      <w:r w:rsidR="006943FD" w:rsidRPr="006943FD">
        <w:rPr>
          <w:rFonts w:ascii="Calibri" w:hAnsi="Calibri" w:cs="Calibri"/>
        </w:rPr>
        <w:t>, პრივილეგირებული წვდომების მართვის არსებული ფუნქციონალის, უსაფრთხოების კონტროლებისა და სისტემის უწყვეტი გამოყენების უზრუნველსაყოფად.</w:t>
      </w:r>
    </w:p>
    <w:p w14:paraId="2F0E8B5D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52892ABE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05C294EC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3851BC53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6B4A2330" w14:textId="14D7DD4E" w:rsidR="0065182D" w:rsidRPr="000B7053" w:rsidRDefault="009C69EA" w:rsidP="009C69EA">
      <w:pPr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  <w:lang w:val="ka-GE"/>
        </w:rPr>
        <w:t>დაინტერესებულმა</w:t>
      </w:r>
      <w:r w:rsidRPr="000B7053">
        <w:rPr>
          <w:rFonts w:ascii="Calibri" w:hAnsi="Calibri" w:cs="Calibri"/>
          <w:lang w:val="ka-GE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პირებმა წინადადება უნდა წარმოადგინონ შესყიდვების ელექტრონული სისტემის</w:t>
      </w:r>
      <w:r w:rsidR="00860EF7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საშუალებით</w:t>
      </w:r>
    </w:p>
    <w:p w14:paraId="133F8A5E" w14:textId="47F7A5B3" w:rsidR="009C69EA" w:rsidRPr="000B7053" w:rsidRDefault="009C69EA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</w:rPr>
        <w:t>წინამდებარე დოკუმენტის მიზანია</w:t>
      </w:r>
      <w:r w:rsidRPr="000B7053">
        <w:rPr>
          <w:rFonts w:ascii="Calibri" w:hAnsi="Calibri" w:cs="Calibri"/>
          <w:sz w:val="20"/>
          <w:lang w:val="ka-GE"/>
        </w:rPr>
        <w:t>,</w:t>
      </w:r>
      <w:r w:rsidRPr="000B7053">
        <w:rPr>
          <w:rFonts w:ascii="Calibri" w:hAnsi="Calibri" w:cs="Calibri"/>
          <w:sz w:val="20"/>
        </w:rPr>
        <w:t xml:space="preserve"> პრეტენდენტს გან</w:t>
      </w:r>
      <w:r w:rsidRPr="000B7053">
        <w:rPr>
          <w:rFonts w:ascii="Calibri" w:hAnsi="Calibri" w:cs="Calibri"/>
          <w:sz w:val="20"/>
          <w:lang w:val="ka-GE"/>
        </w:rPr>
        <w:t>ე</w:t>
      </w:r>
      <w:r w:rsidRPr="000B7053">
        <w:rPr>
          <w:rFonts w:ascii="Calibri" w:hAnsi="Calibri" w:cs="Calibri"/>
          <w:sz w:val="20"/>
        </w:rPr>
        <w:t xml:space="preserve">მარტოს </w:t>
      </w:r>
      <w:r w:rsidRPr="000B7053">
        <w:rPr>
          <w:rFonts w:ascii="Calibri" w:hAnsi="Calibri" w:cs="Calibri"/>
          <w:sz w:val="20"/>
          <w:lang w:val="ka-GE"/>
        </w:rPr>
        <w:t xml:space="preserve">შემსყიდველის </w:t>
      </w:r>
      <w:r w:rsidRPr="000B7053">
        <w:rPr>
          <w:rFonts w:ascii="Calibri" w:hAnsi="Calibri" w:cs="Calibri"/>
          <w:sz w:val="20"/>
        </w:rPr>
        <w:t xml:space="preserve">მოთხოვნები და პირობები </w:t>
      </w:r>
      <w:r w:rsidRPr="000B7053">
        <w:rPr>
          <w:rFonts w:ascii="Calibri" w:hAnsi="Calibri" w:cs="Calibri"/>
          <w:sz w:val="20"/>
          <w:lang w:val="ka-GE"/>
        </w:rPr>
        <w:t>სრულყოფილი სატენდერო წინადადების წარ</w:t>
      </w:r>
      <w:r w:rsidR="00295028" w:rsidRPr="000B7053">
        <w:rPr>
          <w:rFonts w:ascii="Calibri" w:hAnsi="Calibri" w:cs="Calibri"/>
          <w:sz w:val="20"/>
          <w:lang w:val="ka-GE"/>
        </w:rPr>
        <w:t>მოსადგენად.</w:t>
      </w:r>
    </w:p>
    <w:p w14:paraId="029C8FA2" w14:textId="76F50363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308FEB85" w14:textId="1C4B1F37" w:rsidR="00D209A1" w:rsidRPr="000B7053" w:rsidRDefault="00D209A1" w:rsidP="009C69EA">
      <w:pPr>
        <w:rPr>
          <w:rFonts w:ascii="Calibri" w:hAnsi="Calibri" w:cs="Calibri"/>
          <w:b/>
          <w:bCs/>
          <w:lang w:val="ka-GE"/>
        </w:rPr>
      </w:pPr>
      <w:r w:rsidRPr="000B7053">
        <w:rPr>
          <w:rFonts w:ascii="Calibri" w:hAnsi="Calibri" w:cs="Calibri"/>
          <w:b/>
          <w:bCs/>
          <w:lang w:val="ka-GE"/>
        </w:rPr>
        <w:t>შერჩევის პროცესის მიმდინარეობა</w:t>
      </w:r>
    </w:p>
    <w:p w14:paraId="49B8CEF4" w14:textId="51E8516A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79B877BC" w14:textId="3487C356" w:rsidR="00D209A1" w:rsidRPr="000B7053" w:rsidRDefault="00D209A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ტენდერის გამოცხადება  . . . . . . . . . . . . . . . . . . . . . . . . . .. . . . . . . . . . . . . . . . . . . .</w:t>
      </w:r>
      <w:r w:rsidRPr="000B7053">
        <w:rPr>
          <w:rFonts w:ascii="Calibri" w:hAnsi="Calibri" w:cs="Calibri"/>
          <w:sz w:val="20"/>
        </w:rPr>
        <w:t xml:space="preserve"> . .  </w:t>
      </w:r>
      <w:r w:rsidR="00C40813">
        <w:rPr>
          <w:rFonts w:ascii="Calibri" w:hAnsi="Calibri" w:cs="Calibri"/>
          <w:sz w:val="20"/>
        </w:rPr>
        <w:t>7 სექტემბერი</w:t>
      </w:r>
      <w:r w:rsidR="007F5AE1" w:rsidRPr="000B7053">
        <w:rPr>
          <w:rFonts w:ascii="Calibri" w:hAnsi="Calibri" w:cs="Calibri"/>
          <w:sz w:val="20"/>
          <w:lang w:val="ka-GE"/>
        </w:rPr>
        <w:t xml:space="preserve"> </w:t>
      </w:r>
      <w:r w:rsidRPr="000B7053">
        <w:rPr>
          <w:rFonts w:ascii="Calibri" w:hAnsi="Calibri" w:cs="Calibri"/>
          <w:sz w:val="20"/>
          <w:lang w:val="ka-GE"/>
        </w:rPr>
        <w:t>202</w:t>
      </w:r>
      <w:r w:rsidR="009F57EB" w:rsidRPr="000B7053">
        <w:rPr>
          <w:rFonts w:ascii="Calibri" w:hAnsi="Calibri" w:cs="Calibri"/>
          <w:sz w:val="20"/>
          <w:lang w:val="ka-GE"/>
        </w:rPr>
        <w:t>6</w:t>
      </w:r>
      <w:r w:rsidR="00FD0551" w:rsidRPr="000B7053">
        <w:rPr>
          <w:rFonts w:ascii="Calibri" w:hAnsi="Calibri" w:cs="Calibri"/>
          <w:sz w:val="20"/>
          <w:lang w:val="ka-GE"/>
        </w:rPr>
        <w:t xml:space="preserve"> წელი</w:t>
      </w:r>
    </w:p>
    <w:p w14:paraId="34D663D4" w14:textId="679350DD" w:rsidR="00D209A1" w:rsidRPr="000B7053" w:rsidRDefault="00FD055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ტენდერის დასრულება </w:t>
      </w:r>
      <w:r w:rsidR="00D209A1" w:rsidRPr="000B7053">
        <w:rPr>
          <w:rFonts w:ascii="Calibri" w:hAnsi="Calibri" w:cs="Calibri"/>
          <w:sz w:val="20"/>
          <w:lang w:val="ka-GE"/>
        </w:rPr>
        <w:t xml:space="preserve"> . . . . . . . . . . . . . . . . . . . . . . . . . . . . . . . . . . . . . . </w:t>
      </w:r>
      <w:r w:rsidR="000B7053" w:rsidRPr="000B7053">
        <w:rPr>
          <w:rFonts w:ascii="Calibri" w:hAnsi="Calibri" w:cs="Calibri"/>
          <w:sz w:val="20"/>
          <w:lang w:val="ka-GE"/>
        </w:rPr>
        <w:t xml:space="preserve">                     </w:t>
      </w:r>
      <w:r w:rsidR="00C40813">
        <w:rPr>
          <w:rFonts w:ascii="Calibri" w:hAnsi="Calibri" w:cs="Calibri"/>
          <w:sz w:val="20"/>
          <w:lang w:val="ka-GE"/>
        </w:rPr>
        <w:t>11 სექტემბერი</w:t>
      </w:r>
      <w:r w:rsidR="007F5AE1" w:rsidRPr="000B7053">
        <w:rPr>
          <w:rFonts w:ascii="Calibri" w:hAnsi="Calibri" w:cs="Calibri"/>
          <w:sz w:val="20"/>
          <w:lang w:val="ka-GE"/>
        </w:rPr>
        <w:t xml:space="preserve"> </w:t>
      </w:r>
      <w:r w:rsidR="00D209A1" w:rsidRPr="000B7053">
        <w:rPr>
          <w:rFonts w:ascii="Calibri" w:hAnsi="Calibri" w:cs="Calibri"/>
          <w:sz w:val="20"/>
          <w:lang w:val="ka-GE"/>
        </w:rPr>
        <w:t>202</w:t>
      </w:r>
      <w:r w:rsidR="009F57EB" w:rsidRPr="000B7053">
        <w:rPr>
          <w:rFonts w:ascii="Calibri" w:hAnsi="Calibri" w:cs="Calibri"/>
          <w:sz w:val="20"/>
          <w:lang w:val="ka-GE"/>
        </w:rPr>
        <w:t>6</w:t>
      </w:r>
      <w:r w:rsidRPr="000B7053">
        <w:rPr>
          <w:rFonts w:ascii="Calibri" w:hAnsi="Calibri" w:cs="Calibri"/>
          <w:sz w:val="20"/>
          <w:lang w:val="ka-GE"/>
        </w:rPr>
        <w:t xml:space="preserve"> წელი</w:t>
      </w:r>
    </w:p>
    <w:p w14:paraId="68AABAF2" w14:textId="77777777" w:rsidR="00D209A1" w:rsidRPr="000B7053" w:rsidRDefault="00D209A1" w:rsidP="00D209A1">
      <w:pPr>
        <w:tabs>
          <w:tab w:val="left" w:pos="1440"/>
        </w:tabs>
        <w:ind w:left="720"/>
        <w:rPr>
          <w:rFonts w:ascii="Calibri" w:hAnsi="Calibri" w:cs="Calibri"/>
          <w:sz w:val="20"/>
          <w:lang w:val="ka-GE"/>
        </w:rPr>
      </w:pPr>
    </w:p>
    <w:p w14:paraId="468AA6D4" w14:textId="63B7E701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იტოვებს უფლებას, ტენდერის მიმდინარეობის  ნებისმიერ ეტაპზე შეაჩეროს, შეწყვიტოს ან/და გამოაცხადოს ახალი ტენდერი პრეტენდენტ/ებ/თან წინასწარი შეთანხმების გარეშე, საკუთარი შეხედულებისამებრ. </w:t>
      </w:r>
    </w:p>
    <w:p w14:paraId="502EE210" w14:textId="77777777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iCs/>
          <w:sz w:val="20"/>
          <w:lang w:val="ka-GE"/>
        </w:rPr>
        <w:t>ტენდერის შეჩერების / შეწყვეტის შესახებ ინფორმაციის მიღება პრეტენდენტ/ებ/ს შეეძლებათ სატენდერო განცხადების პორტალზე.</w:t>
      </w:r>
    </w:p>
    <w:p w14:paraId="58882320" w14:textId="147371E0" w:rsidR="00D209A1" w:rsidRPr="000B7053" w:rsidRDefault="00D209A1" w:rsidP="009C69EA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იტოვებეს უფლებას, გამარჯვებულთან ხელშეკრულების გაფორმებამდე გააფართოვოს ან შეცვალოს მოთხოვნები გასაწევ მომსახურებასთან/შესყიდვასთან დაკავშირებით, რის შესახებაც ინფორმაცია განთავსდება სატენდერო განცხადებების პორტალზე. </w:t>
      </w:r>
    </w:p>
    <w:p w14:paraId="6C7B2512" w14:textId="3D65CE7B" w:rsidR="000C1D56" w:rsidRPr="000B7053" w:rsidRDefault="000C1D56" w:rsidP="009C69EA">
      <w:pPr>
        <w:rPr>
          <w:rFonts w:ascii="Calibri" w:hAnsi="Calibri" w:cs="Calibri"/>
          <w:iCs/>
          <w:sz w:val="20"/>
          <w:lang w:val="ka-GE"/>
        </w:rPr>
      </w:pPr>
    </w:p>
    <w:p w14:paraId="05AF178F" w14:textId="29277861" w:rsidR="00FD0551" w:rsidRPr="000B7053" w:rsidRDefault="00FD0551" w:rsidP="009C69EA">
      <w:pPr>
        <w:rPr>
          <w:rFonts w:ascii="Calibri" w:hAnsi="Calibri" w:cs="Calibri"/>
          <w:iCs/>
          <w:sz w:val="20"/>
          <w:lang w:val="ka-GE"/>
        </w:rPr>
      </w:pPr>
    </w:p>
    <w:p w14:paraId="22F4B226" w14:textId="77777777" w:rsidR="006943FD" w:rsidRDefault="006943FD" w:rsidP="006943FD">
      <w:pPr>
        <w:jc w:val="both"/>
        <w:rPr>
          <w:rFonts w:ascii="Calibri" w:hAnsi="Calibri" w:cs="Calibri"/>
        </w:rPr>
      </w:pPr>
    </w:p>
    <w:p w14:paraId="16B32AAF" w14:textId="77777777" w:rsidR="00C40813" w:rsidRDefault="00C40813" w:rsidP="006943FD">
      <w:pPr>
        <w:jc w:val="both"/>
        <w:rPr>
          <w:rFonts w:ascii="Calibri" w:hAnsi="Calibri" w:cs="Calibri"/>
          <w:b/>
          <w:bCs/>
        </w:rPr>
      </w:pPr>
    </w:p>
    <w:p w14:paraId="2D905D16" w14:textId="77777777" w:rsidR="00C40813" w:rsidRDefault="00C40813" w:rsidP="006943FD">
      <w:pPr>
        <w:jc w:val="both"/>
        <w:rPr>
          <w:rFonts w:ascii="Calibri" w:hAnsi="Calibri" w:cs="Calibri"/>
          <w:b/>
          <w:bCs/>
        </w:rPr>
      </w:pPr>
    </w:p>
    <w:p w14:paraId="39FF6D3C" w14:textId="72792BC0" w:rsidR="006943FD" w:rsidRPr="006943FD" w:rsidRDefault="006943FD" w:rsidP="006943FD">
      <w:pPr>
        <w:jc w:val="both"/>
        <w:rPr>
          <w:rFonts w:ascii="Calibri" w:hAnsi="Calibri" w:cs="Calibri"/>
          <w:b/>
          <w:bCs/>
        </w:rPr>
      </w:pPr>
      <w:r w:rsidRPr="006943FD">
        <w:rPr>
          <w:rFonts w:ascii="Calibri" w:hAnsi="Calibri" w:cs="Calibri"/>
          <w:b/>
          <w:bCs/>
        </w:rPr>
        <w:lastRenderedPageBreak/>
        <w:t>შესყიდვის ობიექტს</w:t>
      </w:r>
      <w:r w:rsidRPr="006943FD">
        <w:rPr>
          <w:rFonts w:ascii="Calibri" w:hAnsi="Calibri" w:cs="Calibri"/>
        </w:rPr>
        <w:t xml:space="preserve"> წარმოადგენს ბანკის </w:t>
      </w:r>
      <w:r w:rsidRPr="006943FD">
        <w:rPr>
          <w:rFonts w:ascii="Calibri" w:hAnsi="Calibri" w:cs="Calibri"/>
          <w:b/>
          <w:bCs/>
        </w:rPr>
        <w:t>არსებული Fudo Security Privileged Access Management (PAM) გადაწყვეტის 150 (ას ორმოცდაათი) ლიცენზიის 1-წლიანი განახლება</w:t>
      </w:r>
      <w:r w:rsidR="00933271">
        <w:rPr>
          <w:rFonts w:ascii="Calibri" w:hAnsi="Calibri" w:cs="Calibri"/>
          <w:b/>
          <w:bCs/>
        </w:rPr>
        <w:t>.</w:t>
      </w:r>
    </w:p>
    <w:p w14:paraId="170E6579" w14:textId="77777777" w:rsidR="006943FD" w:rsidRPr="006943FD" w:rsidRDefault="006943FD" w:rsidP="006943FD">
      <w:pPr>
        <w:jc w:val="both"/>
        <w:rPr>
          <w:rFonts w:ascii="Calibri" w:hAnsi="Calibri" w:cs="Calibri"/>
        </w:rPr>
      </w:pPr>
      <w:r w:rsidRPr="006943FD">
        <w:rPr>
          <w:rFonts w:ascii="Calibri" w:hAnsi="Calibri" w:cs="Calibri"/>
        </w:rPr>
        <w:t>განახლებული ლიცენზიები სრულად უნდა შეესაბამებოდეს ბანკის არსებულ Fudo Security PAM გარემოს, არსებულ სალიცენზიო მოდელსა და ფუნქციონალს და უზრუნველყოფდეს სისტემის უწყვეტ გამოყენებას სალიცენზიო პერიოდის განმავლობაში.</w:t>
      </w:r>
    </w:p>
    <w:p w14:paraId="047B0B78" w14:textId="77777777" w:rsidR="000B7053" w:rsidRDefault="000B7053" w:rsidP="009C69EA">
      <w:pPr>
        <w:rPr>
          <w:rFonts w:ascii="Calibri" w:hAnsi="Calibri" w:cs="Calibri"/>
          <w:b/>
        </w:rPr>
      </w:pPr>
    </w:p>
    <w:p w14:paraId="502A20EE" w14:textId="57B98DA0" w:rsidR="00FD0551" w:rsidRPr="000B7053" w:rsidRDefault="00FD0551" w:rsidP="009C69EA">
      <w:pPr>
        <w:rPr>
          <w:rFonts w:ascii="Calibri" w:hAnsi="Calibri" w:cs="Calibri"/>
          <w:b/>
          <w:lang w:val="ka-GE"/>
        </w:rPr>
      </w:pPr>
      <w:r w:rsidRPr="000B7053">
        <w:rPr>
          <w:rFonts w:ascii="Calibri" w:hAnsi="Calibri" w:cs="Calibri"/>
          <w:b/>
        </w:rPr>
        <w:t>ტენდერით შესასყიდი პროდუქტის/მომსახურების ტექნიკური მახასიათებლები</w:t>
      </w:r>
      <w:r w:rsidRPr="000B7053">
        <w:rPr>
          <w:rFonts w:ascii="Calibri" w:hAnsi="Calibri" w:cs="Calibri"/>
          <w:b/>
          <w:lang w:val="ka-G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2880"/>
        <w:gridCol w:w="2790"/>
        <w:gridCol w:w="1365"/>
        <w:gridCol w:w="1870"/>
      </w:tblGrid>
      <w:tr w:rsidR="006943FD" w14:paraId="2C038CD4" w14:textId="77777777" w:rsidTr="006943FD">
        <w:trPr>
          <w:trHeight w:val="503"/>
        </w:trPr>
        <w:tc>
          <w:tcPr>
            <w:tcW w:w="445" w:type="dxa"/>
            <w:shd w:val="clear" w:color="auto" w:fill="7030A0"/>
            <w:vAlign w:val="center"/>
          </w:tcPr>
          <w:p w14:paraId="515128C1" w14:textId="3CDAD89C" w:rsidR="006943FD" w:rsidRPr="006943FD" w:rsidRDefault="006943FD" w:rsidP="006943FD">
            <w:pPr>
              <w:rPr>
                <w:rFonts w:ascii="Calibri" w:hAnsi="Calibri" w:cs="Calibri"/>
                <w:b/>
                <w:color w:val="FFFFFF" w:themeColor="background1"/>
                <w:lang w:val="ka-GE"/>
              </w:rPr>
            </w:pPr>
            <w:r w:rsidRPr="006943FD">
              <w:rPr>
                <w:rFonts w:ascii="Calibri" w:hAnsi="Calibri" w:cs="Calibri"/>
                <w:b/>
                <w:bCs/>
                <w:color w:val="FFFFFF" w:themeColor="background1"/>
              </w:rPr>
              <w:t>№</w:t>
            </w:r>
          </w:p>
        </w:tc>
        <w:tc>
          <w:tcPr>
            <w:tcW w:w="2880" w:type="dxa"/>
            <w:shd w:val="clear" w:color="auto" w:fill="7030A0"/>
            <w:vAlign w:val="center"/>
          </w:tcPr>
          <w:p w14:paraId="31955200" w14:textId="32B49CEF" w:rsidR="006943FD" w:rsidRPr="006943FD" w:rsidRDefault="006943FD" w:rsidP="006943FD">
            <w:pPr>
              <w:jc w:val="center"/>
              <w:rPr>
                <w:rFonts w:ascii="Calibri" w:hAnsi="Calibri" w:cs="Calibri"/>
                <w:b/>
                <w:color w:val="FFFFFF" w:themeColor="background1"/>
                <w:lang w:val="ka-GE"/>
              </w:rPr>
            </w:pPr>
            <w:r w:rsidRPr="006943FD">
              <w:rPr>
                <w:rFonts w:ascii="Calibri" w:hAnsi="Calibri" w:cs="Calibri"/>
                <w:b/>
                <w:bCs/>
                <w:color w:val="FFFFFF" w:themeColor="background1"/>
              </w:rPr>
              <w:t>პროდუქტის დასახელება</w:t>
            </w:r>
          </w:p>
        </w:tc>
        <w:tc>
          <w:tcPr>
            <w:tcW w:w="2790" w:type="dxa"/>
            <w:shd w:val="clear" w:color="auto" w:fill="7030A0"/>
            <w:vAlign w:val="center"/>
          </w:tcPr>
          <w:p w14:paraId="48779454" w14:textId="55F54282" w:rsidR="006943FD" w:rsidRPr="006943FD" w:rsidRDefault="006943FD" w:rsidP="006943FD">
            <w:pPr>
              <w:jc w:val="center"/>
              <w:rPr>
                <w:rFonts w:ascii="Calibri" w:hAnsi="Calibri" w:cs="Calibri"/>
                <w:b/>
                <w:color w:val="FFFFFF" w:themeColor="background1"/>
                <w:lang w:val="ka-GE"/>
              </w:rPr>
            </w:pPr>
            <w:r w:rsidRPr="006943FD">
              <w:rPr>
                <w:rFonts w:ascii="Calibri" w:hAnsi="Calibri" w:cs="Calibri"/>
                <w:b/>
                <w:bCs/>
                <w:color w:val="FFFFFF" w:themeColor="background1"/>
              </w:rPr>
              <w:t>სპეციფიკაცია</w:t>
            </w:r>
          </w:p>
        </w:tc>
        <w:tc>
          <w:tcPr>
            <w:tcW w:w="1365" w:type="dxa"/>
            <w:shd w:val="clear" w:color="auto" w:fill="7030A0"/>
            <w:vAlign w:val="center"/>
          </w:tcPr>
          <w:p w14:paraId="2E823B8D" w14:textId="3D054C38" w:rsidR="006943FD" w:rsidRPr="006943FD" w:rsidRDefault="006943FD" w:rsidP="006943FD">
            <w:pPr>
              <w:jc w:val="center"/>
              <w:rPr>
                <w:rFonts w:ascii="Calibri" w:hAnsi="Calibri" w:cs="Calibri"/>
                <w:b/>
                <w:color w:val="FFFFFF" w:themeColor="background1"/>
                <w:lang w:val="ka-GE"/>
              </w:rPr>
            </w:pPr>
            <w:r w:rsidRPr="006943FD">
              <w:rPr>
                <w:rFonts w:ascii="Calibri" w:hAnsi="Calibri" w:cs="Calibri"/>
                <w:b/>
                <w:bCs/>
                <w:color w:val="FFFFFF" w:themeColor="background1"/>
              </w:rPr>
              <w:t>რაოდენობა</w:t>
            </w:r>
          </w:p>
        </w:tc>
        <w:tc>
          <w:tcPr>
            <w:tcW w:w="1870" w:type="dxa"/>
            <w:shd w:val="clear" w:color="auto" w:fill="7030A0"/>
            <w:vAlign w:val="center"/>
          </w:tcPr>
          <w:p w14:paraId="55334C50" w14:textId="0F49D5C4" w:rsidR="006943FD" w:rsidRPr="006943FD" w:rsidRDefault="006943FD" w:rsidP="006943FD">
            <w:pPr>
              <w:jc w:val="center"/>
              <w:rPr>
                <w:rFonts w:ascii="Calibri" w:hAnsi="Calibri" w:cs="Calibri"/>
                <w:b/>
                <w:color w:val="FFFFFF" w:themeColor="background1"/>
                <w:lang w:val="ka-GE"/>
              </w:rPr>
            </w:pPr>
            <w:r w:rsidRPr="006943FD">
              <w:rPr>
                <w:rFonts w:ascii="Calibri" w:hAnsi="Calibri" w:cs="Calibri"/>
                <w:b/>
                <w:bCs/>
                <w:color w:val="FFFFFF" w:themeColor="background1"/>
              </w:rPr>
              <w:t>მოქმედების ვადა</w:t>
            </w:r>
          </w:p>
        </w:tc>
      </w:tr>
      <w:tr w:rsidR="006943FD" w14:paraId="6593A63F" w14:textId="77777777" w:rsidTr="006943FD">
        <w:tc>
          <w:tcPr>
            <w:tcW w:w="445" w:type="dxa"/>
            <w:vAlign w:val="center"/>
          </w:tcPr>
          <w:p w14:paraId="1F3E6CD8" w14:textId="5EC2A0C8" w:rsidR="006943FD" w:rsidRDefault="006943FD" w:rsidP="006943FD">
            <w:pPr>
              <w:jc w:val="center"/>
              <w:rPr>
                <w:rFonts w:ascii="Calibri" w:hAnsi="Calibri" w:cs="Calibri"/>
                <w:b/>
                <w:lang w:val="ka-GE"/>
              </w:rPr>
            </w:pPr>
            <w:r w:rsidRPr="006943FD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2880" w:type="dxa"/>
            <w:vAlign w:val="center"/>
          </w:tcPr>
          <w:p w14:paraId="38E26D6A" w14:textId="6B9F0AB2" w:rsidR="006943FD" w:rsidRDefault="006943FD" w:rsidP="006943FD">
            <w:pPr>
              <w:jc w:val="center"/>
              <w:rPr>
                <w:rFonts w:ascii="Calibri" w:hAnsi="Calibri" w:cs="Calibri"/>
                <w:b/>
                <w:lang w:val="ka-GE"/>
              </w:rPr>
            </w:pPr>
            <w:r w:rsidRPr="006943FD">
              <w:rPr>
                <w:rFonts w:ascii="Calibri" w:hAnsi="Calibri" w:cs="Calibri"/>
                <w:b/>
              </w:rPr>
              <w:t>Fudo Security Privileged Access Management (PAM)</w:t>
            </w:r>
          </w:p>
        </w:tc>
        <w:tc>
          <w:tcPr>
            <w:tcW w:w="2790" w:type="dxa"/>
            <w:vAlign w:val="center"/>
          </w:tcPr>
          <w:p w14:paraId="618C5844" w14:textId="4F6A3A09" w:rsidR="006943FD" w:rsidRDefault="006943FD" w:rsidP="006943FD">
            <w:pPr>
              <w:jc w:val="center"/>
              <w:rPr>
                <w:rFonts w:ascii="Calibri" w:hAnsi="Calibri" w:cs="Calibri"/>
                <w:b/>
                <w:lang w:val="ka-GE"/>
              </w:rPr>
            </w:pPr>
            <w:r w:rsidRPr="006943FD">
              <w:rPr>
                <w:rFonts w:ascii="Calibri" w:hAnsi="Calibri" w:cs="Calibri"/>
                <w:b/>
              </w:rPr>
              <w:t>არსებული ლიცენზიის განახლება (Renewal)</w:t>
            </w:r>
          </w:p>
        </w:tc>
        <w:tc>
          <w:tcPr>
            <w:tcW w:w="1365" w:type="dxa"/>
            <w:vAlign w:val="center"/>
          </w:tcPr>
          <w:p w14:paraId="602323F5" w14:textId="39415059" w:rsidR="006943FD" w:rsidRDefault="006943FD" w:rsidP="006943FD">
            <w:pPr>
              <w:jc w:val="center"/>
              <w:rPr>
                <w:rFonts w:ascii="Calibri" w:hAnsi="Calibri" w:cs="Calibri"/>
                <w:b/>
                <w:lang w:val="ka-GE"/>
              </w:rPr>
            </w:pPr>
            <w:r w:rsidRPr="006943FD">
              <w:rPr>
                <w:rFonts w:ascii="Calibri" w:hAnsi="Calibri" w:cs="Calibri"/>
                <w:b/>
              </w:rPr>
              <w:t>150 სერვერი</w:t>
            </w:r>
          </w:p>
        </w:tc>
        <w:tc>
          <w:tcPr>
            <w:tcW w:w="1870" w:type="dxa"/>
            <w:vAlign w:val="center"/>
          </w:tcPr>
          <w:p w14:paraId="3F27667D" w14:textId="19B44173" w:rsidR="006943FD" w:rsidRDefault="006943FD" w:rsidP="006943FD">
            <w:pPr>
              <w:jc w:val="center"/>
              <w:rPr>
                <w:rFonts w:ascii="Calibri" w:hAnsi="Calibri" w:cs="Calibri"/>
                <w:b/>
                <w:lang w:val="ka-GE"/>
              </w:rPr>
            </w:pPr>
            <w:r w:rsidRPr="006943FD">
              <w:rPr>
                <w:rFonts w:ascii="Calibri" w:hAnsi="Calibri" w:cs="Calibri"/>
                <w:b/>
              </w:rPr>
              <w:t>1 წელი</w:t>
            </w:r>
          </w:p>
        </w:tc>
      </w:tr>
    </w:tbl>
    <w:p w14:paraId="28282485" w14:textId="270DC993" w:rsidR="00FD0551" w:rsidRPr="000B7053" w:rsidRDefault="00FD0551" w:rsidP="009C69EA">
      <w:pPr>
        <w:rPr>
          <w:rFonts w:ascii="Calibri" w:hAnsi="Calibri" w:cs="Calibri"/>
          <w:b/>
          <w:color w:val="FF0000"/>
          <w:lang w:val="ka-GE"/>
        </w:rPr>
      </w:pPr>
    </w:p>
    <w:p w14:paraId="5C301003" w14:textId="77777777" w:rsidR="00E1260D" w:rsidRPr="000B7053" w:rsidRDefault="00E1260D" w:rsidP="00520A96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</w:p>
    <w:p w14:paraId="042FF41F" w14:textId="4B6AD311" w:rsidR="000C1D56" w:rsidRPr="000B7053" w:rsidRDefault="000C1D56" w:rsidP="00520A96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  <w:r w:rsidRPr="000B7053">
        <w:rPr>
          <w:rFonts w:ascii="Calibri" w:hAnsi="Calibri" w:cs="Calibri"/>
          <w:b/>
          <w:color w:val="auto"/>
          <w:sz w:val="22"/>
          <w:szCs w:val="22"/>
        </w:rPr>
        <w:t>მოთხოვნები მომწოდებელ კომპანიის მიმართ</w:t>
      </w:r>
      <w:r w:rsidR="006B05A4" w:rsidRPr="000B7053">
        <w:rPr>
          <w:rFonts w:ascii="Calibri" w:hAnsi="Calibri" w:cs="Calibri"/>
          <w:b/>
          <w:color w:val="auto"/>
          <w:sz w:val="22"/>
          <w:szCs w:val="22"/>
          <w:lang w:val="ka-GE"/>
        </w:rPr>
        <w:t xml:space="preserve"> და წარმოსადგენი დოკუმნეტების ჩამონათვალი</w:t>
      </w:r>
      <w:r w:rsidRPr="000B7053">
        <w:rPr>
          <w:rFonts w:ascii="Calibri" w:hAnsi="Calibri" w:cs="Calibri"/>
          <w:b/>
          <w:color w:val="auto"/>
          <w:sz w:val="22"/>
          <w:szCs w:val="22"/>
        </w:rPr>
        <w:t>:</w:t>
      </w:r>
    </w:p>
    <w:p w14:paraId="6139E7D9" w14:textId="77777777" w:rsidR="00E1260D" w:rsidRPr="000B7053" w:rsidRDefault="00E1260D" w:rsidP="00520A96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</w:p>
    <w:p w14:paraId="4234EF89" w14:textId="03A3DA4C" w:rsidR="006943FD" w:rsidRPr="006943FD" w:rsidRDefault="006943FD" w:rsidP="006943FD">
      <w:pPr>
        <w:pStyle w:val="ListParagraph"/>
        <w:numPr>
          <w:ilvl w:val="0"/>
          <w:numId w:val="10"/>
        </w:numPr>
        <w:ind w:left="0" w:firstLine="360"/>
        <w:jc w:val="both"/>
        <w:rPr>
          <w:rFonts w:ascii="Calibri" w:hAnsi="Calibri" w:cs="Calibri"/>
          <w:sz w:val="20"/>
        </w:rPr>
      </w:pPr>
      <w:r w:rsidRPr="006943FD">
        <w:rPr>
          <w:rFonts w:ascii="Calibri" w:hAnsi="Calibri" w:cs="Calibri"/>
          <w:sz w:val="20"/>
        </w:rPr>
        <w:t xml:space="preserve">პრეტენდენტი უნდა წარმოადგენდეს </w:t>
      </w:r>
      <w:r w:rsidRPr="006943FD">
        <w:rPr>
          <w:rFonts w:ascii="Calibri" w:hAnsi="Calibri" w:cs="Calibri"/>
          <w:b/>
          <w:bCs/>
          <w:sz w:val="20"/>
        </w:rPr>
        <w:t>Fudo Security-ის ავტორიზებულ პარტნიორს, გადამყიდველს (Reseller) ან სხვა უფლებამოსილ პირს</w:t>
      </w:r>
      <w:r w:rsidRPr="006943FD">
        <w:rPr>
          <w:rFonts w:ascii="Calibri" w:hAnsi="Calibri" w:cs="Calibri"/>
          <w:sz w:val="20"/>
        </w:rPr>
        <w:t>, რომელსაც გააჩნია Fudo Security-ის პროდუქტებისა და ლიცენზიების ოფიციალური არხების მეშვეობით მიწოდებისა და განახლების უფლებამოსილება.</w:t>
      </w:r>
    </w:p>
    <w:p w14:paraId="03D62A1F" w14:textId="4B99AFDF" w:rsidR="006943FD" w:rsidRPr="006943FD" w:rsidRDefault="006943FD" w:rsidP="006943FD">
      <w:pPr>
        <w:pStyle w:val="ListParagraph"/>
        <w:numPr>
          <w:ilvl w:val="0"/>
          <w:numId w:val="10"/>
        </w:numPr>
        <w:ind w:left="0" w:firstLine="360"/>
        <w:jc w:val="both"/>
        <w:rPr>
          <w:rFonts w:ascii="Calibri" w:hAnsi="Calibri" w:cs="Calibri"/>
          <w:sz w:val="20"/>
        </w:rPr>
      </w:pPr>
      <w:r w:rsidRPr="006943FD">
        <w:rPr>
          <w:rFonts w:ascii="Calibri" w:hAnsi="Calibri" w:cs="Calibri"/>
          <w:sz w:val="20"/>
        </w:rPr>
        <w:t>პრეტენდენტმა სატენდერო წინადადებასთან ერთად უნდა წარმოადგინოს მწარმოებლის მიერ გაცემული ავტორიზაციის წერილი (Manufacturer Authorization Form – MAF) ან სხვა ოფიციალური დოკუმენტი, რომელიც ადასტურებს მის უფლებამოსილებას RFP-ით გათვალისწინებული Fudo Security PAM-ის ლიცენზიების მიწოდებასა და განახლებაზე</w:t>
      </w:r>
      <w:r>
        <w:rPr>
          <w:rFonts w:ascii="Calibri" w:hAnsi="Calibri" w:cs="Calibri"/>
          <w:sz w:val="20"/>
        </w:rPr>
        <w:t>.</w:t>
      </w:r>
    </w:p>
    <w:p w14:paraId="4A1AA873" w14:textId="77777777" w:rsidR="006943FD" w:rsidRPr="006943FD" w:rsidRDefault="006943FD" w:rsidP="006943FD">
      <w:pPr>
        <w:pStyle w:val="ListParagraph"/>
        <w:numPr>
          <w:ilvl w:val="0"/>
          <w:numId w:val="10"/>
        </w:numPr>
        <w:ind w:left="0" w:firstLine="360"/>
        <w:jc w:val="both"/>
        <w:rPr>
          <w:rFonts w:ascii="Calibri" w:hAnsi="Calibri" w:cs="Calibri"/>
          <w:sz w:val="20"/>
        </w:rPr>
      </w:pPr>
      <w:r w:rsidRPr="006943FD">
        <w:rPr>
          <w:rFonts w:ascii="Calibri" w:hAnsi="Calibri" w:cs="Calibri"/>
          <w:sz w:val="20"/>
        </w:rPr>
        <w:t>წარმოდგენილი ავტორიზაციის დოკუმენტი უნდა იყოს მოქმედი სატენდერო წინადადების წარდგენის თარიღისთვის და ადასტურებდეს, რომ ლიცენზიების განახლება განხორციელდება მწარმოებლის ან მისი ოფიციალური სადისტრიბუციო არხების მეშვეობით.</w:t>
      </w:r>
    </w:p>
    <w:p w14:paraId="7A0BFE4F" w14:textId="7ED2918C" w:rsidR="006943FD" w:rsidRPr="006943FD" w:rsidRDefault="006943FD" w:rsidP="006943FD">
      <w:pPr>
        <w:pStyle w:val="ListParagraph"/>
        <w:numPr>
          <w:ilvl w:val="0"/>
          <w:numId w:val="10"/>
        </w:numPr>
        <w:ind w:left="0" w:firstLine="360"/>
        <w:jc w:val="both"/>
        <w:rPr>
          <w:rFonts w:ascii="Calibri" w:hAnsi="Calibri" w:cs="Calibri"/>
          <w:sz w:val="20"/>
        </w:rPr>
      </w:pPr>
      <w:r w:rsidRPr="006943FD">
        <w:rPr>
          <w:rFonts w:ascii="Calibri" w:hAnsi="Calibri" w:cs="Calibri"/>
          <w:sz w:val="20"/>
        </w:rPr>
        <w:t>პრეტენდენტმა უნდა უზრუნველყოს ბანკის არსებული Fudo Security PAM-ის ლიცენზიის 1 (ერთი) წლით განახლება</w:t>
      </w:r>
      <w:r>
        <w:rPr>
          <w:rFonts w:ascii="Calibri" w:hAnsi="Calibri" w:cs="Calibri"/>
          <w:sz w:val="20"/>
        </w:rPr>
        <w:t xml:space="preserve"> </w:t>
      </w:r>
      <w:r w:rsidRPr="006943FD">
        <w:rPr>
          <w:rFonts w:ascii="Calibri" w:hAnsi="Calibri" w:cs="Calibri"/>
          <w:sz w:val="20"/>
        </w:rPr>
        <w:t xml:space="preserve">150 (ას ორმოცდაათი) სერვერისთვის, არსებული სალიცენზიო უფლებებისა და ფუნქციონალის სრული შენარჩუნებით, სალიცენზიო პერიოდის წყვეტის გარეშე. </w:t>
      </w:r>
    </w:p>
    <w:p w14:paraId="3DF70097" w14:textId="54E2BF1D" w:rsidR="006943FD" w:rsidRPr="006943FD" w:rsidRDefault="006943FD" w:rsidP="006943FD">
      <w:pPr>
        <w:pStyle w:val="ListParagraph"/>
        <w:numPr>
          <w:ilvl w:val="0"/>
          <w:numId w:val="10"/>
        </w:numPr>
        <w:ind w:left="0" w:firstLine="360"/>
        <w:jc w:val="both"/>
        <w:rPr>
          <w:rFonts w:ascii="Calibri" w:hAnsi="Calibri" w:cs="Calibri"/>
          <w:sz w:val="20"/>
        </w:rPr>
      </w:pPr>
      <w:r w:rsidRPr="006943FD">
        <w:rPr>
          <w:rFonts w:ascii="Calibri" w:hAnsi="Calibri" w:cs="Calibri"/>
          <w:sz w:val="20"/>
        </w:rPr>
        <w:t>საჭიროების შემთხვევაში, პრეტენდენტმა უნდა უზრუნველყოს მწარმოებელთან სალიცენზიო საკითხების კოორდინაცია და შესაბამისი ესკალაცია, მათ შორის ლიცენზიის განახლებასთან ან აქტივაციასთან დაკავშირებული საკითხების დროული მოგვარება.</w:t>
      </w:r>
    </w:p>
    <w:p w14:paraId="1A1476F0" w14:textId="77777777" w:rsidR="00933271" w:rsidRDefault="00933271" w:rsidP="006943FD">
      <w:pPr>
        <w:jc w:val="both"/>
        <w:rPr>
          <w:rFonts w:ascii="Calibri" w:hAnsi="Calibri" w:cs="Calibri"/>
          <w:b/>
          <w:bCs/>
          <w:sz w:val="20"/>
        </w:rPr>
      </w:pPr>
    </w:p>
    <w:p w14:paraId="52EA3E66" w14:textId="2B8EA31E" w:rsidR="006943FD" w:rsidRPr="006943FD" w:rsidRDefault="006943FD" w:rsidP="006943FD">
      <w:pPr>
        <w:jc w:val="both"/>
        <w:rPr>
          <w:rFonts w:ascii="Calibri" w:hAnsi="Calibri" w:cs="Calibri"/>
          <w:b/>
          <w:bCs/>
          <w:sz w:val="20"/>
        </w:rPr>
      </w:pPr>
      <w:r w:rsidRPr="006943FD">
        <w:rPr>
          <w:rFonts w:ascii="Calibri" w:hAnsi="Calibri" w:cs="Calibri"/>
          <w:b/>
          <w:bCs/>
          <w:sz w:val="20"/>
        </w:rPr>
        <w:t>კომერციული წინადადება</w:t>
      </w:r>
    </w:p>
    <w:p w14:paraId="0955E9A3" w14:textId="31099631" w:rsidR="00933271" w:rsidRPr="00933271" w:rsidRDefault="00933271" w:rsidP="00933271">
      <w:pPr>
        <w:pStyle w:val="ListParagraph"/>
        <w:numPr>
          <w:ilvl w:val="0"/>
          <w:numId w:val="11"/>
        </w:numPr>
        <w:ind w:left="0" w:firstLine="360"/>
        <w:jc w:val="both"/>
        <w:rPr>
          <w:rFonts w:ascii="Calibri" w:hAnsi="Calibri" w:cs="Calibri"/>
          <w:sz w:val="20"/>
        </w:rPr>
      </w:pPr>
      <w:r w:rsidRPr="00933271">
        <w:rPr>
          <w:rFonts w:ascii="Calibri" w:hAnsi="Calibri" w:cs="Calibri"/>
          <w:sz w:val="20"/>
        </w:rPr>
        <w:t xml:space="preserve">კომერციულ წინადადებაში უნდა იყოს მითითებული </w:t>
      </w:r>
      <w:r w:rsidRPr="00933271">
        <w:rPr>
          <w:rFonts w:ascii="Calibri" w:hAnsi="Calibri" w:cs="Calibri"/>
          <w:b/>
          <w:bCs/>
          <w:sz w:val="20"/>
        </w:rPr>
        <w:t>Fudo Security PAM-ის ლიცენზიის 1 (ერთი) წლით განახლების ღირებულება 150 სერვერისთვის</w:t>
      </w:r>
      <w:r w:rsidRPr="00933271">
        <w:rPr>
          <w:rFonts w:ascii="Calibri" w:hAnsi="Calibri" w:cs="Calibri"/>
          <w:sz w:val="20"/>
        </w:rPr>
        <w:t>, სალიცენზიო მოცულობა, მოქმედების პერიოდი და საერთო ღირებულება.</w:t>
      </w:r>
    </w:p>
    <w:p w14:paraId="3FF0BD39" w14:textId="77777777" w:rsidR="00933271" w:rsidRPr="00933271" w:rsidRDefault="00933271" w:rsidP="00933271">
      <w:pPr>
        <w:pStyle w:val="ListParagraph"/>
        <w:numPr>
          <w:ilvl w:val="0"/>
          <w:numId w:val="11"/>
        </w:numPr>
        <w:ind w:left="0" w:firstLine="360"/>
        <w:jc w:val="both"/>
        <w:rPr>
          <w:rFonts w:ascii="Calibri" w:hAnsi="Calibri" w:cs="Calibri"/>
          <w:sz w:val="20"/>
        </w:rPr>
      </w:pPr>
      <w:r w:rsidRPr="00933271">
        <w:rPr>
          <w:rFonts w:ascii="Calibri" w:hAnsi="Calibri" w:cs="Calibri"/>
          <w:sz w:val="20"/>
        </w:rPr>
        <w:lastRenderedPageBreak/>
        <w:t>წინადადებაში წარმოდგენილი ფასი უნდა იყოს საბოლოო და მოიცავდეს RFP-ით განსაზღვრული ლიცენზიის განახლებასთან დაკავშირებულ სრულ ღირებულებას, მათ შორის ყველა მოქმედ გადასახადს, მოსაკრებელს, საკომისიოსა და სხვა თანმდევ ხარჯს.</w:t>
      </w:r>
    </w:p>
    <w:p w14:paraId="39B38BDC" w14:textId="77777777" w:rsidR="00933271" w:rsidRDefault="00933271" w:rsidP="006943FD">
      <w:pPr>
        <w:jc w:val="both"/>
        <w:rPr>
          <w:rFonts w:ascii="Calibri" w:hAnsi="Calibri" w:cs="Calibri"/>
          <w:b/>
          <w:bCs/>
          <w:sz w:val="20"/>
        </w:rPr>
      </w:pPr>
    </w:p>
    <w:p w14:paraId="022C110C" w14:textId="21544A4F" w:rsidR="006943FD" w:rsidRPr="006943FD" w:rsidRDefault="006943FD" w:rsidP="006943FD">
      <w:pPr>
        <w:jc w:val="both"/>
        <w:rPr>
          <w:rFonts w:ascii="Calibri" w:hAnsi="Calibri" w:cs="Calibri"/>
          <w:b/>
          <w:bCs/>
          <w:sz w:val="20"/>
        </w:rPr>
      </w:pPr>
      <w:r w:rsidRPr="006943FD">
        <w:rPr>
          <w:rFonts w:ascii="Calibri" w:hAnsi="Calibri" w:cs="Calibri"/>
          <w:b/>
          <w:bCs/>
          <w:sz w:val="20"/>
        </w:rPr>
        <w:t>მიწოდებისა და განახლების ვადა</w:t>
      </w:r>
    </w:p>
    <w:p w14:paraId="4A2FCE10" w14:textId="3D8484C5" w:rsidR="00933271" w:rsidRPr="00933271" w:rsidRDefault="00933271" w:rsidP="00933271">
      <w:pPr>
        <w:pStyle w:val="ListParagraph"/>
        <w:numPr>
          <w:ilvl w:val="0"/>
          <w:numId w:val="12"/>
        </w:numPr>
        <w:ind w:left="0" w:firstLine="360"/>
        <w:jc w:val="both"/>
        <w:rPr>
          <w:rFonts w:ascii="Calibri" w:hAnsi="Calibri" w:cs="Calibri"/>
          <w:sz w:val="20"/>
        </w:rPr>
      </w:pPr>
      <w:r w:rsidRPr="00933271">
        <w:rPr>
          <w:rFonts w:ascii="Calibri" w:hAnsi="Calibri" w:cs="Calibri"/>
          <w:sz w:val="20"/>
        </w:rPr>
        <w:t xml:space="preserve">Fudo Security PAM-ის ლიცენზიის განახლება უნდა განხორციელდეს ხელშეკრულებით განსაზღვრულ ვადაში და ნებისმიერ შემთხვევაში </w:t>
      </w:r>
      <w:r w:rsidRPr="00933271">
        <w:rPr>
          <w:rFonts w:ascii="Calibri" w:hAnsi="Calibri" w:cs="Calibri"/>
          <w:b/>
          <w:bCs/>
          <w:sz w:val="20"/>
        </w:rPr>
        <w:t>მოქმედი ლიცენზიის ვადის ამოწურვამდე</w:t>
      </w:r>
      <w:r w:rsidRPr="00933271">
        <w:rPr>
          <w:rFonts w:ascii="Calibri" w:hAnsi="Calibri" w:cs="Calibri"/>
          <w:sz w:val="20"/>
        </w:rPr>
        <w:t>, ისე, რომ არ წარმოიშვას სალიცენზიო პერიოდის წყვეტა ან სისტემის არსებული ფუნქციონალის ხელმისაწვდომობის შეზღუდვა.</w:t>
      </w:r>
    </w:p>
    <w:p w14:paraId="27010F96" w14:textId="02335FD2" w:rsidR="00933271" w:rsidRPr="00933271" w:rsidRDefault="00933271" w:rsidP="00933271">
      <w:pPr>
        <w:pStyle w:val="ListParagraph"/>
        <w:numPr>
          <w:ilvl w:val="0"/>
          <w:numId w:val="12"/>
        </w:numPr>
        <w:ind w:left="0" w:firstLine="360"/>
        <w:jc w:val="both"/>
        <w:rPr>
          <w:rFonts w:ascii="Calibri" w:hAnsi="Calibri" w:cs="Calibri"/>
          <w:sz w:val="20"/>
        </w:rPr>
      </w:pPr>
      <w:r w:rsidRPr="00933271">
        <w:rPr>
          <w:rFonts w:ascii="Calibri" w:hAnsi="Calibri" w:cs="Calibri"/>
          <w:sz w:val="20"/>
        </w:rPr>
        <w:t xml:space="preserve">ლიცენზიის განახლება შესრულებულად ჩაითვლება მას შემდეგ, რაც ბანკის არსებულ </w:t>
      </w:r>
      <w:r w:rsidRPr="00933271">
        <w:rPr>
          <w:rFonts w:ascii="Calibri" w:hAnsi="Calibri" w:cs="Calibri"/>
          <w:b/>
          <w:bCs/>
          <w:sz w:val="20"/>
        </w:rPr>
        <w:t>Fudo Security PAM გარემოში დადასტურდება 150 სერვერისთვის ლიცენზიის წარმატებული განახლება და ახალი 1 წლიანი მოქმედების პერიოდი</w:t>
      </w:r>
      <w:r w:rsidRPr="00933271">
        <w:rPr>
          <w:rFonts w:ascii="Calibri" w:hAnsi="Calibri" w:cs="Calibri"/>
          <w:sz w:val="20"/>
        </w:rPr>
        <w:t>.</w:t>
      </w:r>
    </w:p>
    <w:p w14:paraId="656993D0" w14:textId="3A475EEC" w:rsidR="00E1260D" w:rsidRPr="002327CD" w:rsidRDefault="00E1260D" w:rsidP="002327CD">
      <w:pPr>
        <w:jc w:val="both"/>
        <w:rPr>
          <w:rFonts w:ascii="Calibri" w:hAnsi="Calibri" w:cs="Calibri"/>
          <w:sz w:val="20"/>
          <w:lang w:val="ka-GE"/>
        </w:rPr>
      </w:pPr>
    </w:p>
    <w:p w14:paraId="44263BDA" w14:textId="77777777" w:rsidR="00E1260D" w:rsidRPr="000B7053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7F1955B8" w14:textId="77777777" w:rsidR="00E1260D" w:rsidRPr="000B7053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687F1F50" w14:textId="77777777" w:rsidR="00E1260D" w:rsidRPr="000B7053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1E5E2CB1" w14:textId="77777777" w:rsidR="000B7053" w:rsidRDefault="000B7053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4D103619" w14:textId="7AE42B4D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  <w:r w:rsidRPr="000B7053">
        <w:rPr>
          <w:rFonts w:ascii="Calibri" w:hAnsi="Calibri" w:cs="Calibri"/>
          <w:b/>
          <w:lang w:val="ka-GE"/>
        </w:rPr>
        <w:t>პრეტენდენტის დისკვალიფიკაცია</w:t>
      </w:r>
    </w:p>
    <w:p w14:paraId="223304A0" w14:textId="77777777" w:rsidR="00120E17" w:rsidRPr="000B7053" w:rsidRDefault="00120E17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01F84503" w14:textId="77777777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შემსყიდველი უფლებამოსილია მოახდინოს პრეტენდენტის დისკვალიფიკაცია თუ:</w:t>
      </w:r>
    </w:p>
    <w:p w14:paraId="2C7C3518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პრეტენდენტი ირიცხება მოვალეთა რეესტრში; </w:t>
      </w:r>
    </w:p>
    <w:p w14:paraId="340DAB9E" w14:textId="59E08FD5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პრეტენდენტის ქონებაზე რეგისტრირებულია საგადასახადო ან სხ</w:t>
      </w:r>
      <w:r w:rsidR="00047E23" w:rsidRPr="000B7053">
        <w:rPr>
          <w:rFonts w:ascii="Calibri" w:hAnsi="Calibri" w:cs="Calibri"/>
          <w:sz w:val="20"/>
          <w:lang w:val="ka-GE"/>
        </w:rPr>
        <w:t>ვა</w:t>
      </w:r>
      <w:r w:rsidRPr="000B7053">
        <w:rPr>
          <w:rFonts w:ascii="Calibri" w:hAnsi="Calibri" w:cs="Calibri"/>
          <w:sz w:val="20"/>
          <w:lang w:val="ka-GE"/>
        </w:rPr>
        <w:t>გვარი გირავნობა/იპოთეკა/შეზღუდვა;</w:t>
      </w:r>
    </w:p>
    <w:p w14:paraId="0B7DAB56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მიმდინარეობს პრეტენდენტის რეორგანიზაცია, ლიკვიდაცია ან გადახდისუუნარობის საქმის წარმოება;</w:t>
      </w:r>
    </w:p>
    <w:p w14:paraId="6F22BB09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განაცხადით მოთხოვნილი დოკუმენტაცია/ინფორმაცია:</w:t>
      </w:r>
    </w:p>
    <w:p w14:paraId="226E3C56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 სრულად არ იქნება წარმოდგენილი;</w:t>
      </w:r>
    </w:p>
    <w:p w14:paraId="7A0D70A7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დადგენილ მოთხოვნებს;</w:t>
      </w:r>
    </w:p>
    <w:p w14:paraId="70A7A675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სინამდვილეს;</w:t>
      </w:r>
    </w:p>
    <w:p w14:paraId="6AA9D701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ყალბია.</w:t>
      </w:r>
    </w:p>
    <w:p w14:paraId="10AA2EFD" w14:textId="72A6CE29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არსებობს სხვა ობიექტური გარემოება, რომელიც შეუძლებელს ხდის პრეტენდენტის შემდგომ მონაწილეობას ტენდერში.</w:t>
      </w:r>
    </w:p>
    <w:p w14:paraId="043FDCC1" w14:textId="4B0C64F2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</w:p>
    <w:p w14:paraId="73FD94DF" w14:textId="77777777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</w:rPr>
      </w:pPr>
      <w:r w:rsidRPr="000B7053">
        <w:rPr>
          <w:rFonts w:ascii="Calibri" w:hAnsi="Calibri" w:cs="Calibri"/>
          <w:b/>
          <w:sz w:val="20"/>
          <w:lang w:val="ka-GE"/>
        </w:rPr>
        <w:t>კონფიდენციალურობა</w:t>
      </w:r>
    </w:p>
    <w:p w14:paraId="624516EF" w14:textId="50D29A9C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 პასუხისმგებელია შემსყიდველის მიერ მიწოდებული ინფორმაციის კონფიდენციალურობაზე, როგორც შერჩევის პროცესის მსვლელობის, ასევე, მისი დასრულების შემდეგაც, მიუხედავად ტენდერის შედეგებისა.</w:t>
      </w:r>
    </w:p>
    <w:p w14:paraId="3A8235A7" w14:textId="30511F7C" w:rsidR="00520A96" w:rsidRPr="000B7053" w:rsidRDefault="00520A96" w:rsidP="001913BA">
      <w:pPr>
        <w:rPr>
          <w:rFonts w:ascii="Calibri" w:hAnsi="Calibri" w:cs="Calibri"/>
          <w:sz w:val="20"/>
          <w:lang w:val="ka-GE"/>
        </w:rPr>
      </w:pPr>
    </w:p>
    <w:p w14:paraId="3331AD64" w14:textId="13D5AAE6" w:rsidR="00520A96" w:rsidRPr="000B7053" w:rsidRDefault="00520A96" w:rsidP="001913BA">
      <w:pPr>
        <w:rPr>
          <w:rFonts w:ascii="Calibri" w:hAnsi="Calibri" w:cs="Calibri"/>
          <w:sz w:val="20"/>
          <w:lang w:val="ka-GE"/>
        </w:rPr>
      </w:pPr>
    </w:p>
    <w:p w14:paraId="255540DF" w14:textId="77777777" w:rsidR="00520A96" w:rsidRPr="000B7053" w:rsidRDefault="00520A96" w:rsidP="00520A96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  <w:r w:rsidRPr="000B7053">
        <w:rPr>
          <w:rFonts w:ascii="Calibri" w:hAnsi="Calibri" w:cs="Calibri"/>
          <w:b/>
          <w:sz w:val="20"/>
          <w:lang w:val="ka-GE"/>
        </w:rPr>
        <w:t>სატენდერო წინადადების წარდგენა</w:t>
      </w:r>
    </w:p>
    <w:p w14:paraId="52A663E2" w14:textId="2DF47943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წინადადებების წარდგენა უნდა მოხდეს ელექტრონულად</w:t>
      </w:r>
      <w:r w:rsidR="000B7053">
        <w:rPr>
          <w:rFonts w:ascii="Calibri" w:hAnsi="Calibri" w:cs="Calibri"/>
          <w:sz w:val="20"/>
          <w:lang w:val="ka-GE"/>
        </w:rPr>
        <w:t>.</w:t>
      </w:r>
    </w:p>
    <w:p w14:paraId="5452A9C5" w14:textId="77777777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0247CE26" w14:textId="7081D41F" w:rsidR="00520A96" w:rsidRPr="000B7053" w:rsidRDefault="00520A96" w:rsidP="00520A96">
      <w:pPr>
        <w:rPr>
          <w:rFonts w:ascii="Calibri" w:hAnsi="Calibri" w:cs="Calibri"/>
          <w:color w:val="FF0000"/>
          <w:sz w:val="20"/>
          <w:lang w:val="ka-GE"/>
        </w:rPr>
      </w:pPr>
      <w:r w:rsidRPr="000B7053">
        <w:rPr>
          <w:rFonts w:ascii="Calibri" w:hAnsi="Calibri" w:cs="Calibri"/>
          <w:color w:val="FF0000"/>
          <w:sz w:val="20"/>
          <w:lang w:val="ka-GE"/>
        </w:rPr>
        <w:t>პრეტენდენტებმა სატენდერო წინადადებები უნდა წარმოადგინონ არაუგვიანეს 20</w:t>
      </w:r>
      <w:r w:rsidRPr="000B7053">
        <w:rPr>
          <w:rFonts w:ascii="Calibri" w:hAnsi="Calibri" w:cs="Calibri"/>
          <w:color w:val="FF0000"/>
          <w:sz w:val="20"/>
        </w:rPr>
        <w:t>2</w:t>
      </w:r>
      <w:r w:rsidR="009F57EB" w:rsidRPr="000B7053">
        <w:rPr>
          <w:rFonts w:ascii="Calibri" w:hAnsi="Calibri" w:cs="Calibri"/>
          <w:color w:val="FF0000"/>
          <w:sz w:val="20"/>
        </w:rPr>
        <w:t>6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 წლის </w:t>
      </w:r>
      <w:r w:rsidR="00C40813">
        <w:rPr>
          <w:rFonts w:ascii="Calibri" w:hAnsi="Calibri" w:cs="Calibri"/>
          <w:color w:val="FF0000"/>
          <w:sz w:val="20"/>
          <w:lang w:val="ka-GE"/>
        </w:rPr>
        <w:t>11 სექტემბერს</w:t>
      </w:r>
      <w:r w:rsidR="007F5AE1" w:rsidRPr="000B7053">
        <w:rPr>
          <w:rFonts w:ascii="Calibri" w:hAnsi="Calibri" w:cs="Calibri"/>
          <w:b/>
          <w:color w:val="FF0000"/>
          <w:sz w:val="20"/>
          <w:lang w:val="ka-GE"/>
        </w:rPr>
        <w:t xml:space="preserve"> </w:t>
      </w:r>
      <w:r w:rsidRPr="000B7053">
        <w:rPr>
          <w:rFonts w:ascii="Calibri" w:hAnsi="Calibri" w:cs="Calibri"/>
          <w:b/>
          <w:color w:val="FF0000"/>
          <w:sz w:val="20"/>
          <w:lang w:val="ka-GE"/>
        </w:rPr>
        <w:t>18:00 საათისა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. </w:t>
      </w:r>
    </w:p>
    <w:p w14:paraId="17BC4AA5" w14:textId="4199F15F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49CD9D22" w14:textId="77777777" w:rsidR="00120E17" w:rsidRPr="000B7053" w:rsidRDefault="00120E17" w:rsidP="00520A96">
      <w:pPr>
        <w:rPr>
          <w:rFonts w:ascii="Calibri" w:hAnsi="Calibri" w:cs="Calibri"/>
          <w:sz w:val="20"/>
          <w:lang w:val="ka-GE"/>
        </w:rPr>
      </w:pPr>
    </w:p>
    <w:p w14:paraId="7D66D9C4" w14:textId="4C5163CA" w:rsidR="001913BA" w:rsidRPr="000B7053" w:rsidRDefault="00520A96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შერჩევის პროცესის მსვლელობისას პრეტენდენტებს უფლება აქვთ მოითხოვონ მათთვის საჭირო ინფორმაცია. დამატებითი ინფორმაციის მოთხოვნის ან კითხვების არსებობის შემთხვევაში, გთხოვთ, მოგვწეროთ ელექტრონული ფოსტის მისამართზე:</w:t>
      </w:r>
      <w:r w:rsidR="00120E17" w:rsidRPr="000B7053">
        <w:rPr>
          <w:rFonts w:ascii="Calibri" w:hAnsi="Calibri" w:cs="Calibri"/>
          <w:sz w:val="20"/>
          <w:lang w:val="ka-GE"/>
        </w:rPr>
        <w:t xml:space="preserve"> ტენდერთან დაკავშირებით -</w:t>
      </w:r>
      <w:r w:rsidRPr="000B7053">
        <w:rPr>
          <w:rFonts w:ascii="Calibri" w:hAnsi="Calibri" w:cs="Calibri"/>
          <w:sz w:val="20"/>
          <w:lang w:val="ka-GE"/>
        </w:rPr>
        <w:t xml:space="preserve"> </w:t>
      </w:r>
      <w:hyperlink r:id="rId11" w:history="1">
        <w:r w:rsidR="009F57EB" w:rsidRPr="000B7053">
          <w:rPr>
            <w:rStyle w:val="Hyperlink"/>
            <w:rFonts w:ascii="Calibri" w:hAnsi="Calibri" w:cs="Calibri"/>
          </w:rPr>
          <w:t>misha.dididze@hashbank.ge</w:t>
        </w:r>
      </w:hyperlink>
      <w:r w:rsidR="009F57EB" w:rsidRPr="000B7053">
        <w:rPr>
          <w:rFonts w:ascii="Calibri" w:hAnsi="Calibri" w:cs="Calibri"/>
        </w:rPr>
        <w:t xml:space="preserve"> </w:t>
      </w:r>
      <w:r w:rsidR="00120E17" w:rsidRPr="000B7053">
        <w:rPr>
          <w:rStyle w:val="Hyperlink"/>
          <w:rFonts w:ascii="Calibri" w:hAnsi="Calibri" w:cs="Calibri"/>
          <w:sz w:val="20"/>
          <w:lang w:val="ka-GE"/>
        </w:rPr>
        <w:t xml:space="preserve">  </w:t>
      </w:r>
      <w:r w:rsidR="00120E17" w:rsidRPr="000B7053">
        <w:rPr>
          <w:rFonts w:ascii="Calibri" w:hAnsi="Calibri" w:cs="Calibri"/>
          <w:sz w:val="20"/>
          <w:lang w:val="ka-GE"/>
        </w:rPr>
        <w:t xml:space="preserve">ტექნიკური საკითხებთან დაკავაშირებით </w:t>
      </w:r>
      <w:hyperlink r:id="rId12" w:history="1">
        <w:r w:rsidR="000B7053" w:rsidRPr="000B7053">
          <w:rPr>
            <w:rStyle w:val="Hyperlink"/>
            <w:rFonts w:ascii="Calibri" w:hAnsi="Calibri" w:cs="Calibri"/>
            <w:sz w:val="20"/>
            <w:lang w:val="ka-GE"/>
          </w:rPr>
          <w:t>sofo.jafaridze@hashbank.ge</w:t>
        </w:r>
      </w:hyperlink>
      <w:r w:rsidR="000B7053" w:rsidRPr="000B7053">
        <w:rPr>
          <w:rFonts w:ascii="Calibri" w:hAnsi="Calibri" w:cs="Calibri"/>
          <w:sz w:val="20"/>
          <w:lang w:val="ka-GE"/>
        </w:rPr>
        <w:t xml:space="preserve"> </w:t>
      </w:r>
      <w:r w:rsidRPr="000B7053">
        <w:rPr>
          <w:rFonts w:ascii="Calibri" w:hAnsi="Calibri" w:cs="Calibri"/>
          <w:sz w:val="20"/>
          <w:lang w:val="ka-GE"/>
        </w:rPr>
        <w:t xml:space="preserve">ან დაგვიკავშირდეთ ტელეფონის ნომერზე: </w:t>
      </w:r>
      <w:r w:rsidR="009F57EB" w:rsidRPr="000B7053">
        <w:rPr>
          <w:rFonts w:ascii="Calibri" w:hAnsi="Calibri" w:cs="Calibri"/>
          <w:sz w:val="20"/>
          <w:lang w:val="ka-GE"/>
        </w:rPr>
        <w:t>+995 595 255 221</w:t>
      </w:r>
      <w:r w:rsidR="00120E17" w:rsidRPr="000B7053">
        <w:rPr>
          <w:rFonts w:ascii="Calibri" w:hAnsi="Calibri" w:cs="Calibri"/>
          <w:sz w:val="20"/>
          <w:lang w:val="ka-GE"/>
        </w:rPr>
        <w:t>, +995</w:t>
      </w:r>
      <w:r w:rsidR="000B7053" w:rsidRPr="000B7053">
        <w:rPr>
          <w:rFonts w:ascii="Calibri" w:hAnsi="Calibri" w:cs="Calibri"/>
          <w:sz w:val="20"/>
          <w:lang w:val="ka-GE"/>
        </w:rPr>
        <w:t> 599 955 668</w:t>
      </w:r>
    </w:p>
    <w:p w14:paraId="7734B053" w14:textId="3B5D4CCD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055816A3" w14:textId="1F692D9B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2107443D" w14:textId="2ED1A317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3233E37F" w14:textId="77777777" w:rsidR="000B7053" w:rsidRDefault="000B705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4D25843D" w14:textId="77777777" w:rsidR="00C40813" w:rsidRDefault="00C4081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>
        <w:rPr>
          <w:rFonts w:ascii="Calibri" w:hAnsi="Calibri" w:cs="Calibri"/>
          <w:b/>
          <w:bCs/>
          <w:sz w:val="20"/>
          <w:szCs w:val="20"/>
          <w:lang w:val="ka-GE"/>
        </w:rPr>
        <w:br/>
      </w:r>
    </w:p>
    <w:p w14:paraId="791C3F59" w14:textId="77777777" w:rsidR="00C40813" w:rsidRDefault="00C4081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4C109201" w14:textId="77777777" w:rsidR="00C40813" w:rsidRDefault="00C4081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42A53B84" w14:textId="77777777" w:rsidR="00C40813" w:rsidRDefault="00C4081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2280F591" w14:textId="77777777" w:rsidR="00C40813" w:rsidRDefault="00C4081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2E626ACB" w14:textId="77777777" w:rsidR="00C40813" w:rsidRDefault="00C4081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0C451DD6" w14:textId="77777777" w:rsidR="00C40813" w:rsidRDefault="00C4081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6BE1A4E6" w14:textId="77777777" w:rsidR="00C40813" w:rsidRDefault="00C4081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2DC5BDD9" w14:textId="77777777" w:rsidR="00C40813" w:rsidRDefault="00C4081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23FBDEB4" w14:textId="77777777" w:rsidR="00C40813" w:rsidRDefault="00C4081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5A127566" w14:textId="1610F7B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lastRenderedPageBreak/>
        <w:t>დანართი #1</w:t>
      </w:r>
    </w:p>
    <w:p w14:paraId="112EABE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A legal form and full name of the bidder:</w:t>
      </w:r>
    </w:p>
    <w:p w14:paraId="4685EC06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Identification Code:</w:t>
      </w:r>
    </w:p>
    <w:p w14:paraId="1ABC8EF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</w:rPr>
        <w:t>Legal Address of the Bidder</w:t>
      </w:r>
      <w:r w:rsidRPr="000B7053">
        <w:rPr>
          <w:rFonts w:ascii="Calibri" w:hAnsi="Calibri" w:cs="Calibri"/>
          <w:sz w:val="20"/>
          <w:szCs w:val="20"/>
          <w:lang w:val="ka-GE"/>
        </w:rPr>
        <w:t>:</w:t>
      </w:r>
    </w:p>
    <w:p w14:paraId="4EC5DCC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Position, name and surname of the contact person:</w:t>
      </w:r>
    </w:p>
    <w:p w14:paraId="17B34424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Email, Telephone: </w:t>
      </w:r>
    </w:p>
    <w:p w14:paraId="5349D2F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Service bank: </w:t>
      </w:r>
    </w:p>
    <w:p w14:paraId="52306A23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SWIFT code:</w:t>
      </w:r>
    </w:p>
    <w:p w14:paraId="266490F7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Acc. number: </w:t>
      </w:r>
    </w:p>
    <w:p w14:paraId="791C6372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559C5AA0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3F5A9563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7B1A1BCF" w14:textId="6A4DA25C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1. Total price of the tender proposal</w:t>
      </w:r>
    </w:p>
    <w:p w14:paraId="33A9CA5D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2. Payment term: </w:t>
      </w:r>
    </w:p>
    <w:p w14:paraId="13C5167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3. Service Delivery Time:</w:t>
      </w:r>
    </w:p>
    <w:p w14:paraId="0AFCCF4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FA84856" w14:textId="109B7436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Signature of the bidder</w:t>
      </w:r>
      <w:r w:rsidR="00C4081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</w:rPr>
        <w:t xml:space="preserve">(Stamp)                    ________________________________ </w:t>
      </w:r>
    </w:p>
    <w:p w14:paraId="68BA9C7E" w14:textId="5A456DB1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348DF864" w14:textId="457EED0B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31589B3C" w14:textId="2F481747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7BB1C765" w14:textId="6E3B6E4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79021B37" w14:textId="60DAF83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4B70BA08" w14:textId="3E9DA843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65D9DBF4" w14:textId="2D786698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t>დანართი #2</w:t>
      </w:r>
    </w:p>
    <w:p w14:paraId="71D8193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B7053">
        <w:rPr>
          <w:rFonts w:ascii="Calibri" w:hAnsi="Calibri" w:cs="Calibri"/>
          <w:b/>
          <w:bCs/>
          <w:sz w:val="20"/>
          <w:szCs w:val="20"/>
        </w:rPr>
        <w:t>PRICE AND DELIVERY SCHEDULE</w:t>
      </w:r>
    </w:p>
    <w:p w14:paraId="0A4D7E86" w14:textId="77777777" w:rsidR="00CE6ABE" w:rsidRPr="000B7053" w:rsidRDefault="00CE6ABE" w:rsidP="00CE6ABE">
      <w:pPr>
        <w:rPr>
          <w:rFonts w:ascii="Calibri" w:hAnsi="Calibri" w:cs="Calibri"/>
        </w:rPr>
      </w:pPr>
    </w:p>
    <w:tbl>
      <w:tblPr>
        <w:tblW w:w="9942" w:type="dxa"/>
        <w:tblLook w:val="04A0" w:firstRow="1" w:lastRow="0" w:firstColumn="1" w:lastColumn="0" w:noHBand="0" w:noVBand="1"/>
      </w:tblPr>
      <w:tblGrid>
        <w:gridCol w:w="348"/>
        <w:gridCol w:w="1847"/>
        <w:gridCol w:w="1539"/>
        <w:gridCol w:w="1539"/>
        <w:gridCol w:w="2401"/>
        <w:gridCol w:w="1108"/>
        <w:gridCol w:w="1231"/>
      </w:tblGrid>
      <w:tr w:rsidR="00CE6ABE" w:rsidRPr="000B7053" w14:paraId="32673128" w14:textId="77777777" w:rsidTr="000F2693">
        <w:trPr>
          <w:trHeight w:val="290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9BF3"/>
            <w:vAlign w:val="center"/>
            <w:hideMark/>
          </w:tcPr>
          <w:p w14:paraId="59FB9F3D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518C8B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Service/ Product Name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2D9015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1A15B09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Unit Price (USD)</w:t>
            </w:r>
          </w:p>
        </w:tc>
        <w:tc>
          <w:tcPr>
            <w:tcW w:w="2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D25457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Price (USD)</w:t>
            </w:r>
            <w:r w:rsidRPr="000B7053">
              <w:rPr>
                <w:rFonts w:ascii="Calibri" w:eastAsia="Times New Roman" w:hAnsi="Calibri" w:cs="Calibri"/>
                <w:color w:val="000000"/>
              </w:rPr>
              <w:t xml:space="preserve"> including VAT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9E786B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Delivery Time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32278D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Payment Terms</w:t>
            </w:r>
          </w:p>
        </w:tc>
      </w:tr>
      <w:tr w:rsidR="00CE6ABE" w:rsidRPr="000B7053" w14:paraId="5C4A4564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5957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49A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BD6A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6437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300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A69D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C1DA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F2624A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F03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0FEA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5D96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3FF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217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92B7E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65E2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7DB2358C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80C02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1623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FE3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56CF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1B8D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CCEA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169B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47A43B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D3D69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9C13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6D75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F57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83CA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CBB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D156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15424F5D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B724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5B1C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0EC2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FEF4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C4F1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2F15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12AC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0B8FF195" w14:textId="77777777" w:rsidTr="000F2693">
        <w:trPr>
          <w:trHeight w:val="279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5211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214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94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B7A2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cost: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739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CC2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2C5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C338ADE" w14:textId="77777777" w:rsidR="00CE6ABE" w:rsidRPr="000B7053" w:rsidRDefault="00CE6ABE" w:rsidP="00CE6ABE">
      <w:pPr>
        <w:rPr>
          <w:rFonts w:ascii="Calibri" w:hAnsi="Calibri" w:cs="Calibri"/>
        </w:rPr>
      </w:pPr>
    </w:p>
    <w:p w14:paraId="506320CB" w14:textId="77777777" w:rsidR="00CE6ABE" w:rsidRPr="000B7053" w:rsidRDefault="00CE6ABE" w:rsidP="00CE6ABE">
      <w:pPr>
        <w:rPr>
          <w:rFonts w:ascii="Calibri" w:hAnsi="Calibri" w:cs="Calibri"/>
        </w:rPr>
      </w:pPr>
    </w:p>
    <w:p w14:paraId="05EDE3CA" w14:textId="1121DB5F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Signature of the bidder</w:t>
      </w:r>
      <w:r w:rsidR="009F57EB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</w:rPr>
        <w:t xml:space="preserve">(Stamp)                    ________________________________ </w:t>
      </w:r>
    </w:p>
    <w:p w14:paraId="09D5B051" w14:textId="77777777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sectPr w:rsidR="00CE6ABE" w:rsidRPr="000B70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87484" w14:textId="77777777" w:rsidR="00343EBB" w:rsidRDefault="00343EBB" w:rsidP="0065182D">
      <w:pPr>
        <w:spacing w:after="0" w:line="240" w:lineRule="auto"/>
      </w:pPr>
      <w:r>
        <w:separator/>
      </w:r>
    </w:p>
  </w:endnote>
  <w:endnote w:type="continuationSeparator" w:id="0">
    <w:p w14:paraId="778163AE" w14:textId="77777777" w:rsidR="00343EBB" w:rsidRDefault="00343EBB" w:rsidP="0065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04D7" w14:textId="77777777" w:rsidR="00445A6F" w:rsidRDefault="00445A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4DABE" w14:textId="77777777" w:rsidR="00445A6F" w:rsidRDefault="00445A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81E11" w14:textId="77777777" w:rsidR="00445A6F" w:rsidRDefault="00445A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0D8BB" w14:textId="77777777" w:rsidR="00343EBB" w:rsidRDefault="00343EBB" w:rsidP="0065182D">
      <w:pPr>
        <w:spacing w:after="0" w:line="240" w:lineRule="auto"/>
      </w:pPr>
      <w:r>
        <w:separator/>
      </w:r>
    </w:p>
  </w:footnote>
  <w:footnote w:type="continuationSeparator" w:id="0">
    <w:p w14:paraId="7F554E91" w14:textId="77777777" w:rsidR="00343EBB" w:rsidRDefault="00343EBB" w:rsidP="0065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150F2" w14:textId="36504DB8" w:rsidR="00933271" w:rsidRPr="00D603D4" w:rsidRDefault="00D603D4" w:rsidP="00D603D4">
    <w:pPr>
      <w:pStyle w:val="Header"/>
      <w:jc w:val="right"/>
    </w:pPr>
    <w:r>
      <w:rPr>
        <w:rFonts w:cstheme="minorHAnsi"/>
        <w:b/>
        <w:bCs/>
        <w:sz w:val="20"/>
        <w:szCs w:val="20"/>
        <w:lang w:val="ka-GE"/>
      </w:rPr>
      <w:fldChar w:fldCharType="begin"/>
    </w:r>
    <w:r>
      <w:rPr>
        <w:rFonts w:cstheme="minorHAnsi"/>
        <w:b/>
        <w:bCs/>
        <w:sz w:val="20"/>
        <w:szCs w:val="20"/>
        <w:lang w:val="ka-GE"/>
      </w:rPr>
      <w:instrText xml:space="preserve"> DOCPROPERTY bjHeaderEvenPageDocProperty </w:instrText>
    </w:r>
    <w:r>
      <w:rPr>
        <w:rFonts w:cstheme="minorHAnsi"/>
        <w:b/>
        <w:bCs/>
        <w:sz w:val="20"/>
        <w:szCs w:val="20"/>
        <w:lang w:val="ka-GE"/>
      </w:rPr>
      <w:fldChar w:fldCharType="separate"/>
    </w:r>
    <w:r>
      <w:rPr>
        <w:rFonts w:cstheme="minorHAnsi"/>
        <w:b/>
        <w:bCs/>
        <w:sz w:val="20"/>
        <w:szCs w:val="20"/>
        <w:lang w:val="ka-GE"/>
      </w:rPr>
      <w:t>კონფიდენციალური</w:t>
    </w:r>
    <w:r>
      <w:rPr>
        <w:rFonts w:cstheme="minorHAnsi"/>
        <w:b/>
        <w:bCs/>
        <w:sz w:val="20"/>
        <w:szCs w:val="20"/>
        <w:lang w:val="ka-G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BD19B" w14:textId="00CC08BC" w:rsidR="00933271" w:rsidRDefault="00D603D4" w:rsidP="00D603D4">
    <w:pPr>
      <w:spacing w:after="0" w:line="240" w:lineRule="auto"/>
      <w:jc w:val="right"/>
      <w:rPr>
        <w:rFonts w:cstheme="minorHAnsi"/>
        <w:b/>
        <w:bCs/>
        <w:noProof/>
        <w:sz w:val="24"/>
        <w:szCs w:val="24"/>
      </w:rPr>
    </w:pPr>
    <w:r w:rsidRPr="00D603D4">
      <w:rPr>
        <w:rFonts w:cstheme="minorHAnsi"/>
        <w:b/>
        <w:bCs/>
        <w:noProof/>
        <w:sz w:val="20"/>
        <w:szCs w:val="20"/>
        <w:lang w:val="ka-GE"/>
      </w:rPr>
      <w:fldChar w:fldCharType="begin"/>
    </w:r>
    <w:r w:rsidRPr="00D603D4">
      <w:rPr>
        <w:rFonts w:cstheme="minorHAnsi"/>
        <w:b/>
        <w:bCs/>
        <w:noProof/>
        <w:sz w:val="20"/>
        <w:szCs w:val="20"/>
        <w:lang w:val="ka-GE"/>
      </w:rPr>
      <w:instrText xml:space="preserve"> DOCPROPERTY bjHeaderBothDocProperty </w:instrText>
    </w:r>
    <w:r w:rsidRPr="00D603D4">
      <w:rPr>
        <w:rFonts w:cstheme="minorHAnsi"/>
        <w:b/>
        <w:bCs/>
        <w:noProof/>
        <w:sz w:val="20"/>
        <w:szCs w:val="20"/>
        <w:lang w:val="ka-GE"/>
      </w:rPr>
      <w:fldChar w:fldCharType="separate"/>
    </w:r>
    <w:r>
      <w:rPr>
        <w:rFonts w:cstheme="minorHAnsi"/>
        <w:b/>
        <w:bCs/>
        <w:noProof/>
        <w:sz w:val="20"/>
        <w:szCs w:val="20"/>
        <w:lang w:val="ka-GE"/>
      </w:rPr>
      <w:t>კონფიდენციალური</w:t>
    </w:r>
    <w:r w:rsidRPr="00D603D4">
      <w:rPr>
        <w:rFonts w:cstheme="minorHAnsi"/>
        <w:b/>
        <w:bCs/>
        <w:noProof/>
        <w:sz w:val="20"/>
        <w:szCs w:val="20"/>
        <w:lang w:val="ka-GE"/>
      </w:rPr>
      <w:fldChar w:fldCharType="end"/>
    </w:r>
  </w:p>
  <w:p w14:paraId="6BBA1A8D" w14:textId="5B5FEB40" w:rsidR="007F5AE1" w:rsidRPr="00933271" w:rsidRDefault="0065182D" w:rsidP="007F5AE1">
    <w:pPr>
      <w:rPr>
        <w:rFonts w:cstheme="minorHAnsi"/>
        <w:sz w:val="24"/>
        <w:szCs w:val="24"/>
        <w:lang w:val="ka-GE"/>
      </w:rPr>
    </w:pPr>
    <w:r w:rsidRPr="00933271">
      <w:rPr>
        <w:rFonts w:cstheme="minorHAnsi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A0D9159" wp14:editId="3B8F6CEB">
          <wp:simplePos x="0" y="0"/>
          <wp:positionH relativeFrom="column">
            <wp:posOffset>-775855</wp:posOffset>
          </wp:positionH>
          <wp:positionV relativeFrom="paragraph">
            <wp:posOffset>-137853</wp:posOffset>
          </wp:positionV>
          <wp:extent cx="541020" cy="5410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il sender pho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43FD" w:rsidRPr="00933271">
      <w:rPr>
        <w:rFonts w:cstheme="minorHAnsi"/>
        <w:b/>
        <w:bCs/>
        <w:sz w:val="24"/>
        <w:szCs w:val="24"/>
      </w:rPr>
      <w:t>Fudo Security Privileged Access Management (PAM)</w:t>
    </w:r>
    <w:r w:rsidR="000B7053" w:rsidRPr="00933271">
      <w:rPr>
        <w:rFonts w:cstheme="minorHAnsi"/>
        <w:b/>
        <w:bCs/>
        <w:sz w:val="24"/>
        <w:szCs w:val="24"/>
        <w:lang w:val="ka-GE"/>
      </w:rPr>
      <w:t xml:space="preserve"> </w:t>
    </w:r>
  </w:p>
  <w:p w14:paraId="057FF254" w14:textId="580C35E5" w:rsidR="0065182D" w:rsidRPr="007F5AE1" w:rsidRDefault="007F5AE1" w:rsidP="007F5AE1">
    <w:pPr>
      <w:rPr>
        <w:rFonts w:ascii="Sylfaen" w:hAnsi="Sylfaen"/>
        <w:lang w:val="ka-GE"/>
      </w:rPr>
    </w:pPr>
    <w:r>
      <w:rPr>
        <w:lang w:val="ka-GE"/>
      </w:rPr>
      <w:t xml:space="preserve">            </w:t>
    </w:r>
  </w:p>
  <w:p w14:paraId="51F30B7C" w14:textId="77777777" w:rsidR="0065182D" w:rsidRPr="00FD0551" w:rsidRDefault="0065182D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1ECA7" w14:textId="2ABFC4DE" w:rsidR="00933271" w:rsidRPr="00D603D4" w:rsidRDefault="00D603D4" w:rsidP="00D603D4">
    <w:pPr>
      <w:pStyle w:val="Header"/>
      <w:jc w:val="right"/>
    </w:pPr>
    <w:r>
      <w:rPr>
        <w:rFonts w:cstheme="minorHAnsi"/>
        <w:b/>
        <w:bCs/>
        <w:sz w:val="20"/>
        <w:szCs w:val="20"/>
        <w:lang w:val="ka-GE"/>
      </w:rPr>
      <w:fldChar w:fldCharType="begin"/>
    </w:r>
    <w:r>
      <w:rPr>
        <w:rFonts w:cstheme="minorHAnsi"/>
        <w:b/>
        <w:bCs/>
        <w:sz w:val="20"/>
        <w:szCs w:val="20"/>
        <w:lang w:val="ka-GE"/>
      </w:rPr>
      <w:instrText xml:space="preserve"> DOCPROPERTY bjHeaderFirstPageDocProperty </w:instrText>
    </w:r>
    <w:r>
      <w:rPr>
        <w:rFonts w:cstheme="minorHAnsi"/>
        <w:b/>
        <w:bCs/>
        <w:sz w:val="20"/>
        <w:szCs w:val="20"/>
        <w:lang w:val="ka-GE"/>
      </w:rPr>
      <w:fldChar w:fldCharType="separate"/>
    </w:r>
    <w:r>
      <w:rPr>
        <w:rFonts w:cstheme="minorHAnsi"/>
        <w:b/>
        <w:bCs/>
        <w:sz w:val="20"/>
        <w:szCs w:val="20"/>
        <w:lang w:val="ka-GE"/>
      </w:rPr>
      <w:t>კონფიდენციალური</w:t>
    </w:r>
    <w:r>
      <w:rPr>
        <w:rFonts w:cstheme="minorHAnsi"/>
        <w:b/>
        <w:bCs/>
        <w:sz w:val="20"/>
        <w:szCs w:val="20"/>
        <w:lang w:val="ka-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629AF"/>
    <w:multiLevelType w:val="hybridMultilevel"/>
    <w:tmpl w:val="C518CC1E"/>
    <w:lvl w:ilvl="0" w:tplc="AE686CC8">
      <w:numFmt w:val="bullet"/>
      <w:lvlText w:val="-"/>
      <w:lvlJc w:val="left"/>
      <w:pPr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167070"/>
    <w:multiLevelType w:val="hybridMultilevel"/>
    <w:tmpl w:val="A5B23BEE"/>
    <w:lvl w:ilvl="0" w:tplc="11EE379C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76D2A"/>
    <w:multiLevelType w:val="hybridMultilevel"/>
    <w:tmpl w:val="443C2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06A70"/>
    <w:multiLevelType w:val="hybridMultilevel"/>
    <w:tmpl w:val="248A1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D1C4B"/>
    <w:multiLevelType w:val="hybridMultilevel"/>
    <w:tmpl w:val="78306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1703A"/>
    <w:multiLevelType w:val="multilevel"/>
    <w:tmpl w:val="8376C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C23A5"/>
    <w:multiLevelType w:val="hybridMultilevel"/>
    <w:tmpl w:val="6F1876C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5B8A0371"/>
    <w:multiLevelType w:val="multilevel"/>
    <w:tmpl w:val="8E04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AB00E7"/>
    <w:multiLevelType w:val="hybridMultilevel"/>
    <w:tmpl w:val="60E6D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9F6D9B"/>
    <w:multiLevelType w:val="hybridMultilevel"/>
    <w:tmpl w:val="84B0D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71D1E"/>
    <w:multiLevelType w:val="hybridMultilevel"/>
    <w:tmpl w:val="3BD824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AB8A0">
      <w:numFmt w:val="bullet"/>
      <w:lvlText w:val="-"/>
      <w:lvlJc w:val="left"/>
      <w:pPr>
        <w:ind w:left="2160" w:hanging="360"/>
      </w:pPr>
      <w:rPr>
        <w:rFonts w:ascii="Sylfaen" w:eastAsiaTheme="minorHAnsi" w:hAnsi="Sylfaen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057423">
    <w:abstractNumId w:val="8"/>
  </w:num>
  <w:num w:numId="2" w16cid:durableId="7409535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2261318">
    <w:abstractNumId w:val="10"/>
  </w:num>
  <w:num w:numId="4" w16cid:durableId="72435740">
    <w:abstractNumId w:val="6"/>
  </w:num>
  <w:num w:numId="5" w16cid:durableId="402337776">
    <w:abstractNumId w:val="1"/>
  </w:num>
  <w:num w:numId="6" w16cid:durableId="1273782560">
    <w:abstractNumId w:val="7"/>
  </w:num>
  <w:num w:numId="7" w16cid:durableId="7200541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3150999">
    <w:abstractNumId w:val="0"/>
  </w:num>
  <w:num w:numId="9" w16cid:durableId="2054573248">
    <w:abstractNumId w:val="4"/>
  </w:num>
  <w:num w:numId="10" w16cid:durableId="950086895">
    <w:abstractNumId w:val="3"/>
  </w:num>
  <w:num w:numId="11" w16cid:durableId="287250370">
    <w:abstractNumId w:val="2"/>
  </w:num>
  <w:num w:numId="12" w16cid:durableId="19866657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F0"/>
    <w:rsid w:val="00037422"/>
    <w:rsid w:val="00047E23"/>
    <w:rsid w:val="000B7053"/>
    <w:rsid w:val="000C1D56"/>
    <w:rsid w:val="00120E17"/>
    <w:rsid w:val="001273F5"/>
    <w:rsid w:val="0016799F"/>
    <w:rsid w:val="001913BA"/>
    <w:rsid w:val="001B0B41"/>
    <w:rsid w:val="001C05BC"/>
    <w:rsid w:val="002327CD"/>
    <w:rsid w:val="00285045"/>
    <w:rsid w:val="00295028"/>
    <w:rsid w:val="002E02C3"/>
    <w:rsid w:val="00343EBB"/>
    <w:rsid w:val="003802F5"/>
    <w:rsid w:val="003919AA"/>
    <w:rsid w:val="00401134"/>
    <w:rsid w:val="00445A6F"/>
    <w:rsid w:val="00520A96"/>
    <w:rsid w:val="00526FDD"/>
    <w:rsid w:val="005F0F75"/>
    <w:rsid w:val="0065182D"/>
    <w:rsid w:val="006943FD"/>
    <w:rsid w:val="006B05A4"/>
    <w:rsid w:val="007F5AE1"/>
    <w:rsid w:val="00825FE7"/>
    <w:rsid w:val="00860EF7"/>
    <w:rsid w:val="008638CB"/>
    <w:rsid w:val="00932FBC"/>
    <w:rsid w:val="00933271"/>
    <w:rsid w:val="009A0E41"/>
    <w:rsid w:val="009C181A"/>
    <w:rsid w:val="009C436F"/>
    <w:rsid w:val="009C69EA"/>
    <w:rsid w:val="009F57EB"/>
    <w:rsid w:val="00A12EC2"/>
    <w:rsid w:val="00A50EE7"/>
    <w:rsid w:val="00A77D14"/>
    <w:rsid w:val="00AC5CC2"/>
    <w:rsid w:val="00B56ED3"/>
    <w:rsid w:val="00B64BCE"/>
    <w:rsid w:val="00C40813"/>
    <w:rsid w:val="00C4169E"/>
    <w:rsid w:val="00C844FD"/>
    <w:rsid w:val="00C87827"/>
    <w:rsid w:val="00CE6ABE"/>
    <w:rsid w:val="00D203D0"/>
    <w:rsid w:val="00D209A1"/>
    <w:rsid w:val="00D343A5"/>
    <w:rsid w:val="00D603D4"/>
    <w:rsid w:val="00D972F0"/>
    <w:rsid w:val="00E1260D"/>
    <w:rsid w:val="00E23427"/>
    <w:rsid w:val="00F144A9"/>
    <w:rsid w:val="00F74C9F"/>
    <w:rsid w:val="00FB7D75"/>
    <w:rsid w:val="00FD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4B76E"/>
  <w15:chartTrackingRefBased/>
  <w15:docId w15:val="{208674C4-35F2-4032-8124-3CD49B1A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82D"/>
  </w:style>
  <w:style w:type="paragraph" w:styleId="Footer">
    <w:name w:val="footer"/>
    <w:basedOn w:val="Normal"/>
    <w:link w:val="Foot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82D"/>
  </w:style>
  <w:style w:type="table" w:styleId="TableGrid">
    <w:name w:val="Table Grid"/>
    <w:basedOn w:val="TableNormal"/>
    <w:uiPriority w:val="39"/>
    <w:rsid w:val="0065182D"/>
    <w:pPr>
      <w:spacing w:after="0" w:line="240" w:lineRule="auto"/>
    </w:pPr>
    <w:rPr>
      <w:rFonts w:ascii="Sylfaen" w:hAnsi="Sylfaen"/>
      <w:color w:val="231F2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6518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82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C1D56"/>
    <w:pPr>
      <w:autoSpaceDE w:val="0"/>
      <w:autoSpaceDN w:val="0"/>
      <w:adjustRightInd w:val="0"/>
      <w:spacing w:after="0" w:line="240" w:lineRule="auto"/>
      <w:ind w:left="778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1D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943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fo.jafaridze@hashbank.g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sha.dididze@hashbank.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0OdeQu5lezjQJI0L+lv0pwv1NoArlJM9xPe6XZRJOs4=</DigestValue>
      </Reference>
      <Reference URI="#CLASSIFICATIONHISTORY">
        <DigestMethod Algorithm="http://www.w3.org/2001/04/xmlenc#sha256"/>
        <DigestValue>fQbMsoQ7s80NwpNhoOfoBH9ZjytuPlvW/9a9oSXVVsY=</DigestValue>
      </Reference>
    </SignedInfo>
    <SignatureValue>cOIh8NP4tDHrzzJnpKAjw127xNRU8EeWJnUWDnu+gd4GnzETLB1oqBPpnbCLC/x8rWm765GgGDgd3u87aN8kdA==</SignatureValue>
    <Object Id="CLASSIFICATIONHISTORY">
      <ArrayOfString xmlns:xsd="http://www.w3.org/2001/XMLSchema" xmlns:xsi="http://www.w3.org/2001/XMLSchema-instance" xmlns="">
        <string>M905Qq4rwz++a1vMZmmuFtjtU3QBnn5E</string>
      </ArrayOfString>
    </Object>
  </Signature>
</WrappedLabelHistory>
</file>

<file path=customXml/item3.xml><?xml version="1.0" encoding="utf-8"?>
<sisl xmlns:xsd="http://www.w3.org/2001/XMLSchema" xmlns:xsi="http://www.w3.org/2001/XMLSchema-instance" xmlns="http://www.boldonjames.com/2008/01/sie/internal/label" sislVersion="0" policy="e9c0b8d7-bdb4-4fd3-b62a-f50327aaefce" origin="userSelected">
  <element uid="8996ada0-f313-4cc9-a999-b8a7567acb03" value=""/>
</sisl>
</file>

<file path=customXml/item4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51VXRRTHJMamM4cVhsN1RmWXR3b0tCTzNVU1NyQ1BwVDwvZWxoPjxjb25maWc+SGFzaEJhbms8L2NvbmZpZz48cG9sPmhhc2g8L3BvbD48c3VtbWFyeT4mI3gxMEQ5OyYjeDEwREQ7JiN4MTBEQzsmI3gxMEU0OyYjeDEwRDg7JiN4MTBEMzsmI3gxMEQ0OyYjeDEwREM7JiN4MTBFQTsmI3gxMEQ4OyYjeDEwRDA7JiN4MTBEQTsmI3gxMEUzOyYjeDEwRTA7JiN4MTBEODs8L3N1bW1hcnk+PGFwcD5Xb3JkPC9hcHA+PFNpZ25hdHVyZVZhbGlkPmZhbHNlPC9TaWduYXR1cmVWYWxpZD48L0xhYmVsSW5mb1htbFBhcnQ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RhuxV92c7w9Eds7LoIZr68Qy0M/Q7jFxmw4bYmu1ir8=</DigestValue>
      </Reference>
      <Reference URI="#INFO">
        <DigestMethod Algorithm="http://www.w3.org/2001/04/xmlenc#sha256"/>
        <DigestValue>3MNvuPoSjv8pd1VMikVjNBZ/n1pLqw2NtxU+DbzYf1I=</DigestValue>
      </Reference>
    </SignedInfo>
    <SignatureValue>NP0ZIu/FRjxmy0KovsU7vgThboljhLhto7hFeY6FlZG8Cvl5sU+6sFBMmj9N5H1uTkN5NZG3j4IBhsnawEakPw==</SignatureValue>
    <Object Id="INFO">
      <ArrayOfString xmlns:xsd="http://www.w3.org/2001/XMLSchema" xmlns:xsi="http://www.w3.org/2001/XMLSchema-instance" xmlns="">
        <string>uUtQLrLjc8qXl7TfYtwoKBO3USSrCPpT</string>
      </ArrayOfString>
    </Object>
  </Signature>
</WrappedLabelInfo>
</file>

<file path=customXml/itemProps1.xml><?xml version="1.0" encoding="utf-8"?>
<ds:datastoreItem xmlns:ds="http://schemas.openxmlformats.org/officeDocument/2006/customXml" ds:itemID="{C2BA00A9-4773-4F4C-8443-4C284A7208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902A24-3220-4687-8725-116C55B4267C}">
  <ds:schemaRefs>
    <ds:schemaRef ds:uri="http://www.w3.org/2001/XMLSchema"/>
    <ds:schemaRef ds:uri="http://www.boldonjames.com/2016/02/Classifier/internal/wrappedLabelHistory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EB132205-87EE-41C6-90AC-7A65D70AAF84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4311B58E-E0E9-4234-897A-4E3E2AF911C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7</Pages>
  <Words>731</Words>
  <Characters>5922</Characters>
  <Application>Microsoft Office Word</Application>
  <DocSecurity>0</DocSecurity>
  <Lines>123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Kadaria</dc:creator>
  <cp:keywords>[-კონფიდენციალური-]</cp:keywords>
  <dc:description/>
  <cp:lastModifiedBy>Misha Dididze</cp:lastModifiedBy>
  <cp:revision>17</cp:revision>
  <dcterms:created xsi:type="dcterms:W3CDTF">2024-09-24T10:34:00Z</dcterms:created>
  <dcterms:modified xsi:type="dcterms:W3CDTF">2026-09-07T11:41:00Z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804abbad-dc5e-45d2-8985-240093b39022</vt:lpwstr>
  </property>
  <property fmtid="{D5CDD505-2E9C-101B-9397-08002B2CF9AE}" pid="3" name="bjSaver">
    <vt:lpwstr>01IOGjX9NF1eclq0+eRwfBiKnLjcvId1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policy="e9c0b8d7-bdb4-4fd3-b62a-f50327aaefce" origin="userSelected" xmlns="http://www.boldonj</vt:lpwstr>
  </property>
  <property fmtid="{D5CDD505-2E9C-101B-9397-08002B2CF9AE}" pid="6" name="bjDocumentLabelXML-0">
    <vt:lpwstr>ames.com/2008/01/sie/internal/label"&gt;&lt;element uid="8996ada0-f313-4cc9-a999-b8a7567acb03" value="" /&gt;&lt;/sisl&gt;</vt:lpwstr>
  </property>
  <property fmtid="{D5CDD505-2E9C-101B-9397-08002B2CF9AE}" pid="7" name="bjDocumentSecurityLabel">
    <vt:lpwstr>კონფიდენციალური</vt:lpwstr>
  </property>
  <property fmtid="{D5CDD505-2E9C-101B-9397-08002B2CF9AE}" pid="8" name="bjHeaderBothDocProperty">
    <vt:lpwstr>კონფიდენციალური</vt:lpwstr>
  </property>
  <property fmtid="{D5CDD505-2E9C-101B-9397-08002B2CF9AE}" pid="9" name="bjHeaderFirstPageDocProperty">
    <vt:lpwstr>კონფიდენციალური</vt:lpwstr>
  </property>
  <property fmtid="{D5CDD505-2E9C-101B-9397-08002B2CF9AE}" pid="10" name="bjHeaderEvenPageDocProperty">
    <vt:lpwstr>კონფიდენციალური</vt:lpwstr>
  </property>
  <property fmtid="{D5CDD505-2E9C-101B-9397-08002B2CF9AE}" pid="11" name="bjpmDocIH">
    <vt:lpwstr>y3My2+/P3S981E9Fd1hbfPzcQRjUrX4J</vt:lpwstr>
  </property>
  <property fmtid="{D5CDD505-2E9C-101B-9397-08002B2CF9AE}" pid="12" name="bjLabelHistoryID">
    <vt:lpwstr>{38902A24-3220-4687-8725-116C55B4267C}</vt:lpwstr>
  </property>
</Properties>
</file>