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sdt>
      <w:sdtPr>
        <w:rPr>
          <w:rFonts w:ascii="BOG 2017" w:eastAsiaTheme="majorEastAsia" w:hAnsi="BOG 2017" w:cstheme="minorHAnsi"/>
          <w:vanish/>
          <w:color w:val="auto"/>
        </w:rPr>
        <w:id w:val="84194560"/>
        <w:docPartObj>
          <w:docPartGallery w:val="Cover Pages"/>
          <w:docPartUnique/>
        </w:docPartObj>
      </w:sdtPr>
      <w:sdtEndPr>
        <w:rPr>
          <w:rFonts w:eastAsiaTheme="minorHAnsi"/>
        </w:rPr>
      </w:sdtEndPr>
      <w:sdtContent>
        <w:p w14:paraId="62EAED48" w14:textId="2724E364" w:rsidR="00305561" w:rsidRPr="0089198D" w:rsidRDefault="00305561" w:rsidP="00480BDD">
          <w:pPr>
            <w:ind w:left="144" w:hanging="144"/>
            <w:rPr>
              <w:rFonts w:ascii="BOG 2017" w:hAnsi="BOG 2017" w:cstheme="minorHAnsi"/>
              <w:noProof/>
              <w:color w:val="auto"/>
            </w:rPr>
          </w:pPr>
        </w:p>
        <w:p w14:paraId="6B11F469" w14:textId="430BECB7" w:rsidR="00D47EEF" w:rsidRPr="0089198D" w:rsidRDefault="008B7AC8" w:rsidP="00480BDD">
          <w:pPr>
            <w:ind w:left="144" w:hanging="144"/>
            <w:rPr>
              <w:rFonts w:ascii="BOG 2017" w:hAnsi="BOG 2017" w:cstheme="minorHAnsi"/>
              <w:color w:val="auto"/>
            </w:rPr>
          </w:pPr>
          <w:r w:rsidRPr="0089198D">
            <w:rPr>
              <w:rFonts w:ascii="BOG 2017" w:hAnsi="BOG 2017" w:cstheme="minorHAnsi"/>
              <w:noProof/>
              <w:color w:val="auto"/>
            </w:rPr>
            <mc:AlternateContent>
              <mc:Choice Requires="wps">
                <w:drawing>
                  <wp:anchor distT="0" distB="0" distL="114300" distR="114300" simplePos="0" relativeHeight="251656192" behindDoc="0" locked="0" layoutInCell="1" allowOverlap="1" wp14:anchorId="5A1988C8" wp14:editId="631BC26F">
                    <wp:simplePos x="0" y="0"/>
                    <wp:positionH relativeFrom="margin">
                      <wp:posOffset>294005</wp:posOffset>
                    </wp:positionH>
                    <wp:positionV relativeFrom="margin">
                      <wp:posOffset>1819275</wp:posOffset>
                    </wp:positionV>
                    <wp:extent cx="5962650" cy="1143000"/>
                    <wp:effectExtent l="0" t="0" r="0" b="0"/>
                    <wp:wrapSquare wrapText="bothSides"/>
                    <wp:docPr id="6" name="Text Box 6"/>
                    <wp:cNvGraphicFramePr/>
                    <a:graphic xmlns:a="http://schemas.openxmlformats.org/drawingml/2006/main">
                      <a:graphicData uri="http://schemas.microsoft.com/office/word/2010/wordprocessingShape">
                        <wps:wsp>
                          <wps:cNvSpPr txBox="1"/>
                          <wps:spPr>
                            <a:xfrm>
                              <a:off x="0" y="0"/>
                              <a:ext cx="5962650" cy="1143000"/>
                            </a:xfrm>
                            <a:prstGeom prst="rect">
                              <a:avLst/>
                            </a:prstGeom>
                            <a:solidFill>
                              <a:schemeClr val="lt1"/>
                            </a:solidFill>
                            <a:ln w="6350">
                              <a:noFill/>
                            </a:ln>
                            <a:effectLst/>
                          </wps:spPr>
                          <wps:style>
                            <a:lnRef idx="0">
                              <a:schemeClr val="accent1"/>
                            </a:lnRef>
                            <a:fillRef idx="0">
                              <a:schemeClr val="accent1"/>
                            </a:fillRef>
                            <a:effectRef idx="0">
                              <a:schemeClr val="accent1"/>
                            </a:effectRef>
                            <a:fontRef idx="minor">
                              <a:schemeClr val="dk1"/>
                            </a:fontRef>
                          </wps:style>
                          <wps:txbx>
                            <w:txbxContent>
                              <w:p w14:paraId="573A4337" w14:textId="73C294DA" w:rsidR="00D40C92" w:rsidRPr="00115EEB" w:rsidRDefault="00115EEB" w:rsidP="00115EEB">
                                <w:pPr>
                                  <w:rPr>
                                    <w:b/>
                                    <w:color w:val="auto"/>
                                    <w:sz w:val="44"/>
                                    <w:szCs w:val="56"/>
                                    <w:lang w:val="ka-GE"/>
                                  </w:rPr>
                                </w:pPr>
                                <w:r>
                                  <w:rPr>
                                    <w:rFonts w:cs="Arial"/>
                                    <w:b/>
                                    <w:color w:val="auto"/>
                                    <w:sz w:val="40"/>
                                    <w:szCs w:val="56"/>
                                    <w:lang w:val="ka-GE"/>
                                  </w:rPr>
                                  <w:t>ტენდერი ბანკომატის შიდა ქუდების დამზადებასა და ინსტალაციაზე</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type w14:anchorId="5A1988C8" id="_x0000_t202" coordsize="21600,21600" o:spt="202" path="m,l,21600r21600,l21600,xe">
                    <v:stroke joinstyle="miter"/>
                    <v:path gradientshapeok="t" o:connecttype="rect"/>
                  </v:shapetype>
                  <v:shape id="Text Box 6" o:spid="_x0000_s1026" type="#_x0000_t202" style="position:absolute;left:0;text-align:left;margin-left:23.15pt;margin-top:143.25pt;width:469.5pt;height:90pt;z-index:251656192;visibility:visible;mso-wrap-style:square;mso-width-percent:0;mso-height-percent:0;mso-wrap-distance-left:9pt;mso-wrap-distance-top:0;mso-wrap-distance-right:9pt;mso-wrap-distance-bottom:0;mso-position-horizontal:absolute;mso-position-horizontal-relative:margin;mso-position-vertical:absolute;mso-position-vertical-relative:margin;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" fillcolor="white [3201]" stroked="f" strokeweight=".5pt">
                    <v:textbox>
                      <w:txbxContent>
                        <w:p w14:paraId="573A4337" w14:textId="73C294DA" w:rsidR="00D40C92" w:rsidRPr="00115EEB" w:rsidRDefault="00115EEB" w:rsidP="00115EEB">
                          <w:pPr>
                            <w:rPr>
                              <w:b/>
                              <w:color w:val="auto"/>
                              <w:sz w:val="44"/>
                              <w:szCs w:val="56"/>
                              <w:lang w:val="ka-GE"/>
                            </w:rPr>
                          </w:pPr>
                          <w:r>
                            <w:rPr>
                              <w:rFonts w:cs="Arial"/>
                              <w:b/>
                              <w:color w:val="auto"/>
                              <w:sz w:val="40"/>
                              <w:szCs w:val="56"/>
                              <w:lang w:val="ka-GE"/>
                            </w:rPr>
                            <w:t>ტენდერი ბანკომატის შიდა ქუდების დამზადებასა და ინსტალაციაზე</w:t>
                          </w:r>
                        </w:p>
                      </w:txbxContent>
                    </v:textbox>
                    <w10:wrap type="square" anchorx="margin" anchory="margin"/>
                  </v:shape>
                </w:pict>
              </mc:Fallback>
            </mc:AlternateContent>
          </w:r>
          <w:r w:rsidR="002E7950" w:rsidRPr="0089198D">
            <w:rPr>
              <w:rFonts w:ascii="BOG 2017" w:hAnsi="BOG 2017" w:cstheme="minorHAnsi"/>
              <w:color w:val="auto"/>
            </w:rPr>
            <w:br w:type="page"/>
          </w:r>
        </w:p>
      </w:sdtContent>
    </w:sdt>
    <w:p w14:paraId="09B0AEA0" w14:textId="77777777" w:rsidR="00C417EF" w:rsidRPr="0089198D" w:rsidRDefault="00C417EF" w:rsidP="00480BDD">
      <w:pPr>
        <w:ind w:left="144" w:hanging="144"/>
        <w:rPr>
          <w:rFonts w:ascii="BOG 2017" w:hAnsi="BOG 2017" w:cstheme="minorHAnsi"/>
          <w:lang w:val="ka-GE" w:eastAsia="ja-JP"/>
        </w:rPr>
      </w:pPr>
      <w:bookmarkStart w:id="0" w:name="_Toc47981825"/>
      <w:bookmarkStart w:id="1" w:name="_Toc53650275"/>
      <w:bookmarkStart w:id="2" w:name="_Toc48554424"/>
      <w:bookmarkStart w:id="3" w:name="_Toc534810155"/>
      <w:bookmarkStart w:id="4" w:name="_Toc462407871"/>
    </w:p>
    <w:bookmarkEnd w:id="0"/>
    <w:bookmarkEnd w:id="1"/>
    <w:p w14:paraId="0874DB8D" w14:textId="3D0792BC" w:rsidR="0089198D" w:rsidRDefault="00115EEB" w:rsidP="0089198D">
      <w:pPr>
        <w:ind w:left="144" w:hanging="144"/>
        <w:rPr>
          <w:rFonts w:ascii="BOG 2017" w:hAnsi="BOG 2017" w:cstheme="minorHAnsi"/>
          <w:b/>
          <w:bCs/>
          <w:color w:val="222222"/>
          <w:shd w:val="clear" w:color="auto" w:fill="FFFFFF"/>
          <w:lang w:val="ka-GE"/>
        </w:rPr>
      </w:pPr>
      <w:r w:rsidRPr="0089198D">
        <w:rPr>
          <w:rFonts w:ascii="BOG 2017" w:hAnsi="BOG 2017" w:cstheme="minorHAnsi"/>
          <w:b/>
          <w:bCs/>
          <w:color w:val="222222"/>
          <w:shd w:val="clear" w:color="auto" w:fill="FFFFFF"/>
          <w:lang w:val="ka-GE"/>
        </w:rPr>
        <w:t>ტენდერის აღწერა</w:t>
      </w:r>
      <w:r w:rsidR="0089198D">
        <w:rPr>
          <w:rFonts w:ascii="BOG 2017" w:hAnsi="BOG 2017" w:cstheme="minorHAnsi"/>
          <w:b/>
          <w:bCs/>
          <w:color w:val="222222"/>
          <w:shd w:val="clear" w:color="auto" w:fill="FFFFFF"/>
          <w:lang w:val="ka-GE"/>
        </w:rPr>
        <w:t>:</w:t>
      </w:r>
    </w:p>
    <w:p w14:paraId="7DE1142C" w14:textId="77777777" w:rsidR="0089198D" w:rsidRPr="0089198D" w:rsidRDefault="0089198D" w:rsidP="0089198D">
      <w:pPr>
        <w:ind w:left="144" w:hanging="144"/>
        <w:rPr>
          <w:rFonts w:ascii="BOG 2017" w:hAnsi="BOG 2017" w:cstheme="minorHAnsi"/>
          <w:b/>
          <w:bCs/>
          <w:color w:val="222222"/>
          <w:shd w:val="clear" w:color="auto" w:fill="FFFFFF"/>
          <w:lang w:val="ka-GE"/>
        </w:rPr>
      </w:pPr>
    </w:p>
    <w:p w14:paraId="60394451" w14:textId="23052AB4" w:rsidR="00115EEB" w:rsidRPr="0089198D" w:rsidRDefault="00115EEB" w:rsidP="0089198D">
      <w:pPr>
        <w:ind w:left="144" w:hanging="144"/>
        <w:rPr>
          <w:rFonts w:ascii="BOG 2017" w:hAnsi="BOG 2017" w:cstheme="minorHAnsi"/>
          <w:color w:val="222222"/>
          <w:shd w:val="clear" w:color="auto" w:fill="FFFFFF"/>
          <w:lang w:val="ka-GE"/>
        </w:rPr>
      </w:pPr>
      <w:r w:rsidRPr="0089198D">
        <w:rPr>
          <w:rFonts w:ascii="BOG 2017" w:hAnsi="BOG 2017" w:cstheme="minorHAnsi"/>
          <w:color w:val="222222"/>
          <w:shd w:val="clear" w:color="auto" w:fill="FFFFFF"/>
          <w:lang w:val="ka-GE"/>
        </w:rPr>
        <w:t>სს</w:t>
      </w:r>
      <w:r w:rsidR="0089198D">
        <w:rPr>
          <w:rFonts w:ascii="BOG 2017" w:hAnsi="BOG 2017" w:cstheme="minorHAnsi"/>
          <w:color w:val="222222"/>
          <w:shd w:val="clear" w:color="auto" w:fill="FFFFFF"/>
          <w:lang w:val="ka-GE"/>
        </w:rPr>
        <w:t xml:space="preserve"> </w:t>
      </w:r>
      <w:r w:rsidRPr="0089198D">
        <w:rPr>
          <w:rFonts w:ascii="BOG 2017" w:hAnsi="BOG 2017" w:cstheme="minorHAnsi"/>
          <w:color w:val="222222"/>
          <w:shd w:val="clear" w:color="auto" w:fill="FFFFFF"/>
          <w:lang w:val="ka-GE"/>
        </w:rPr>
        <w:t>„საქართველოს ბანკი</w:t>
      </w:r>
      <w:r w:rsidR="0089198D" w:rsidRPr="0089198D">
        <w:rPr>
          <w:rFonts w:ascii="BOG 2017" w:hAnsi="BOG 2017" w:cstheme="minorHAnsi"/>
          <w:color w:val="222222"/>
          <w:shd w:val="clear" w:color="auto" w:fill="FFFFFF"/>
          <w:lang w:val="ka-GE"/>
        </w:rPr>
        <w:t>“</w:t>
      </w:r>
      <w:r w:rsidRPr="0089198D">
        <w:rPr>
          <w:rFonts w:ascii="BOG 2017" w:hAnsi="BOG 2017" w:cstheme="minorHAnsi"/>
          <w:color w:val="222222"/>
          <w:shd w:val="clear" w:color="auto" w:fill="FFFFFF"/>
          <w:lang w:val="ka-GE"/>
        </w:rPr>
        <w:t xml:space="preserve"> აცხადებს ტენდერს ბანკომატის შიდა ქუდების (ჩარჩოების) დამზადებასა და სამონტაჟო სამუშაოებზე. შესყიდვის ჯამური რაოდენობა შეადგენს 20 ერთეულს. პროდუქცია განკუთვნილია შენობების შიდა სივრცეებში არსებული ბანკომატებისთვის</w:t>
      </w:r>
      <w:r w:rsidR="000E46AE">
        <w:rPr>
          <w:rFonts w:ascii="BOG 2017" w:hAnsi="BOG 2017" w:cstheme="minorHAnsi"/>
          <w:color w:val="222222"/>
          <w:shd w:val="clear" w:color="auto" w:fill="FFFFFF"/>
          <w:lang w:val="ka-GE"/>
        </w:rPr>
        <w:t xml:space="preserve">. </w:t>
      </w:r>
    </w:p>
    <w:p w14:paraId="0FFEC859" w14:textId="77777777" w:rsidR="00115EEB" w:rsidRPr="0089198D" w:rsidRDefault="00115EEB" w:rsidP="00115EEB">
      <w:pPr>
        <w:ind w:left="144" w:hanging="144"/>
        <w:rPr>
          <w:rFonts w:ascii="BOG 2017" w:hAnsi="BOG 2017" w:cstheme="minorHAnsi"/>
          <w:color w:val="222222"/>
          <w:shd w:val="clear" w:color="auto" w:fill="FFFFFF"/>
          <w:lang w:val="ka-GE"/>
        </w:rPr>
      </w:pPr>
    </w:p>
    <w:p w14:paraId="3C58A78B" w14:textId="1A2FF042" w:rsidR="00115EEB" w:rsidRPr="0089198D" w:rsidRDefault="00115EEB" w:rsidP="00115EEB">
      <w:pPr>
        <w:ind w:left="144" w:hanging="144"/>
        <w:rPr>
          <w:rFonts w:ascii="BOG 2017" w:hAnsi="BOG 2017" w:cstheme="minorHAnsi"/>
          <w:b/>
          <w:bCs/>
          <w:color w:val="222222"/>
          <w:shd w:val="clear" w:color="auto" w:fill="FFFFFF"/>
          <w:lang w:val="ka-GE"/>
        </w:rPr>
      </w:pPr>
      <w:r w:rsidRPr="0089198D">
        <w:rPr>
          <w:rFonts w:ascii="BOG 2017" w:hAnsi="BOG 2017" w:cstheme="minorHAnsi"/>
          <w:b/>
          <w:bCs/>
          <w:color w:val="222222"/>
          <w:shd w:val="clear" w:color="auto" w:fill="FFFFFF"/>
          <w:lang w:val="ka-GE"/>
        </w:rPr>
        <w:t>ტექნიკური სპეციფიკაცია</w:t>
      </w:r>
    </w:p>
    <w:p w14:paraId="64CD86B6" w14:textId="77777777" w:rsidR="0089198D" w:rsidRDefault="0089198D" w:rsidP="00115EEB">
      <w:pPr>
        <w:ind w:left="144" w:hanging="144"/>
        <w:rPr>
          <w:rFonts w:ascii="BOG 2017" w:hAnsi="BOG 2017" w:cstheme="minorHAnsi"/>
          <w:color w:val="222222"/>
          <w:shd w:val="clear" w:color="auto" w:fill="FFFFFF"/>
          <w:lang w:val="ka-GE"/>
        </w:rPr>
      </w:pPr>
    </w:p>
    <w:p w14:paraId="30205597" w14:textId="62795C0F" w:rsidR="00115EEB" w:rsidRPr="0089198D" w:rsidRDefault="00115EEB" w:rsidP="00115EEB">
      <w:pPr>
        <w:ind w:left="144" w:hanging="144"/>
        <w:rPr>
          <w:rFonts w:ascii="BOG 2017" w:hAnsi="BOG 2017" w:cstheme="minorHAnsi"/>
          <w:color w:val="222222"/>
          <w:shd w:val="clear" w:color="auto" w:fill="FFFFFF"/>
          <w:lang w:val="ka-GE"/>
        </w:rPr>
      </w:pPr>
      <w:r w:rsidRPr="0089198D">
        <w:rPr>
          <w:rFonts w:ascii="BOG 2017" w:hAnsi="BOG 2017" w:cstheme="minorHAnsi"/>
          <w:color w:val="222222"/>
          <w:shd w:val="clear" w:color="auto" w:fill="FFFFFF"/>
          <w:lang w:val="ka-GE"/>
        </w:rPr>
        <w:t>წარმოდგენილი კონსტრუქცია უნდა აკმაყოფილებდეს შემდეგ პარამეტრებს:</w:t>
      </w:r>
    </w:p>
    <w:p w14:paraId="63805061" w14:textId="77777777" w:rsidR="00115EEB" w:rsidRPr="0089198D" w:rsidRDefault="00115EEB" w:rsidP="00115EEB">
      <w:pPr>
        <w:ind w:left="144" w:hanging="144"/>
        <w:rPr>
          <w:rFonts w:ascii="BOG 2017" w:hAnsi="BOG 2017" w:cstheme="minorHAnsi"/>
          <w:color w:val="222222"/>
          <w:shd w:val="clear" w:color="auto" w:fill="FFFFFF"/>
          <w:lang w:val="ka-GE"/>
        </w:rPr>
      </w:pPr>
    </w:p>
    <w:p w14:paraId="4C9880DD" w14:textId="77777777" w:rsidR="00115EEB" w:rsidRPr="0089198D" w:rsidRDefault="00115EEB" w:rsidP="00115EEB">
      <w:pPr>
        <w:ind w:left="144" w:hanging="144"/>
        <w:rPr>
          <w:rFonts w:ascii="BOG 2017" w:hAnsi="BOG 2017" w:cstheme="minorHAnsi"/>
          <w:color w:val="222222"/>
          <w:shd w:val="clear" w:color="auto" w:fill="FFFFFF"/>
          <w:lang w:val="ka-GE"/>
        </w:rPr>
      </w:pPr>
      <w:r w:rsidRPr="0089198D">
        <w:rPr>
          <w:rFonts w:ascii="BOG 2017" w:hAnsi="BOG 2017" w:cstheme="minorHAnsi"/>
          <w:color w:val="222222"/>
          <w:shd w:val="clear" w:color="auto" w:fill="FFFFFF"/>
          <w:lang w:val="ka-GE"/>
        </w:rPr>
        <w:t xml:space="preserve">შიდა კონსტრუქცია: 2X2 მილკვადრატის ლითონის კარკასი </w:t>
      </w:r>
    </w:p>
    <w:p w14:paraId="0904C776" w14:textId="4FF545CC" w:rsidR="00115EEB" w:rsidRPr="0089198D" w:rsidRDefault="00115EEB" w:rsidP="00115EEB">
      <w:pPr>
        <w:ind w:left="144" w:hanging="144"/>
        <w:rPr>
          <w:rFonts w:ascii="BOG 2017" w:hAnsi="BOG 2017" w:cstheme="minorHAnsi"/>
          <w:color w:val="222222"/>
          <w:shd w:val="clear" w:color="auto" w:fill="FFFFFF"/>
          <w:lang w:val="ka-GE"/>
        </w:rPr>
      </w:pPr>
    </w:p>
    <w:p w14:paraId="1764C04D" w14:textId="77777777" w:rsidR="00115EEB" w:rsidRPr="0089198D" w:rsidRDefault="00115EEB" w:rsidP="00115EEB">
      <w:pPr>
        <w:ind w:left="144" w:hanging="144"/>
        <w:rPr>
          <w:rFonts w:ascii="BOG 2017" w:hAnsi="BOG 2017" w:cstheme="minorHAnsi"/>
          <w:color w:val="222222"/>
          <w:shd w:val="clear" w:color="auto" w:fill="FFFFFF"/>
          <w:lang w:val="ka-GE"/>
        </w:rPr>
      </w:pPr>
      <w:r w:rsidRPr="0089198D">
        <w:rPr>
          <w:rFonts w:ascii="BOG 2017" w:hAnsi="BOG 2017" w:cstheme="minorHAnsi"/>
          <w:color w:val="222222"/>
          <w:shd w:val="clear" w:color="auto" w:fill="FFFFFF"/>
          <w:lang w:val="ka-GE"/>
        </w:rPr>
        <w:t xml:space="preserve">გარე მოპირკეთება: 4 მმ სისქის ალუმინის კომპოზიტური პანელი </w:t>
      </w:r>
    </w:p>
    <w:p w14:paraId="1019454F" w14:textId="0F8374DC" w:rsidR="00115EEB" w:rsidRPr="0089198D" w:rsidRDefault="00115EEB" w:rsidP="00115EEB">
      <w:pPr>
        <w:ind w:left="144" w:hanging="144"/>
        <w:rPr>
          <w:rFonts w:ascii="BOG 2017" w:hAnsi="BOG 2017" w:cstheme="minorHAnsi"/>
          <w:color w:val="222222"/>
          <w:shd w:val="clear" w:color="auto" w:fill="FFFFFF"/>
          <w:lang w:val="ka-GE"/>
        </w:rPr>
      </w:pPr>
    </w:p>
    <w:p w14:paraId="3484A19F" w14:textId="77777777" w:rsidR="00115EEB" w:rsidRPr="0089198D" w:rsidRDefault="00115EEB" w:rsidP="00115EEB">
      <w:pPr>
        <w:ind w:left="144" w:hanging="144"/>
        <w:rPr>
          <w:rFonts w:ascii="BOG 2017" w:hAnsi="BOG 2017" w:cstheme="minorHAnsi"/>
          <w:color w:val="222222"/>
          <w:shd w:val="clear" w:color="auto" w:fill="FFFFFF"/>
          <w:lang w:val="ka-GE"/>
        </w:rPr>
      </w:pPr>
      <w:r w:rsidRPr="0089198D">
        <w:rPr>
          <w:rFonts w:ascii="BOG 2017" w:hAnsi="BOG 2017" w:cstheme="minorHAnsi"/>
          <w:color w:val="222222"/>
          <w:shd w:val="clear" w:color="auto" w:fill="FFFFFF"/>
          <w:lang w:val="ka-GE"/>
        </w:rPr>
        <w:t xml:space="preserve">მანათობელი დეტალები: 10 მმ სისქის ორგმინა შიდა ჭრით და 10 მმ სისქის ორგმინა პაზით, თბური დამუშავებით </w:t>
      </w:r>
    </w:p>
    <w:p w14:paraId="2BBD2ECE" w14:textId="4126D5EB" w:rsidR="00115EEB" w:rsidRPr="0089198D" w:rsidRDefault="00115EEB" w:rsidP="00115EEB">
      <w:pPr>
        <w:ind w:left="144" w:hanging="144"/>
        <w:rPr>
          <w:rFonts w:ascii="BOG 2017" w:hAnsi="BOG 2017" w:cstheme="minorHAnsi"/>
          <w:color w:val="222222"/>
          <w:shd w:val="clear" w:color="auto" w:fill="FFFFFF"/>
          <w:lang w:val="ka-GE"/>
        </w:rPr>
      </w:pPr>
    </w:p>
    <w:p w14:paraId="13B95CEC" w14:textId="77777777" w:rsidR="00115EEB" w:rsidRPr="0089198D" w:rsidRDefault="00115EEB" w:rsidP="00115EEB">
      <w:pPr>
        <w:ind w:left="144" w:hanging="144"/>
        <w:rPr>
          <w:rFonts w:ascii="BOG 2017" w:hAnsi="BOG 2017" w:cstheme="minorHAnsi"/>
          <w:color w:val="222222"/>
          <w:shd w:val="clear" w:color="auto" w:fill="FFFFFF"/>
          <w:lang w:val="ka-GE"/>
        </w:rPr>
      </w:pPr>
      <w:r w:rsidRPr="0089198D">
        <w:rPr>
          <w:rFonts w:ascii="BOG 2017" w:hAnsi="BOG 2017" w:cstheme="minorHAnsi"/>
          <w:color w:val="222222"/>
          <w:shd w:val="clear" w:color="auto" w:fill="FFFFFF"/>
          <w:lang w:val="ka-GE"/>
        </w:rPr>
        <w:t xml:space="preserve">განათება: დიოდური ნათება 6500 კელვინი (ცივი თეთრი) </w:t>
      </w:r>
    </w:p>
    <w:p w14:paraId="1605239F" w14:textId="09E9627B" w:rsidR="00115EEB" w:rsidRPr="0089198D" w:rsidRDefault="00115EEB" w:rsidP="00115EEB">
      <w:pPr>
        <w:ind w:left="144" w:hanging="144"/>
        <w:rPr>
          <w:rFonts w:ascii="BOG 2017" w:hAnsi="BOG 2017" w:cstheme="minorHAnsi"/>
          <w:color w:val="222222"/>
          <w:shd w:val="clear" w:color="auto" w:fill="FFFFFF"/>
          <w:lang w:val="ka-GE"/>
        </w:rPr>
      </w:pPr>
    </w:p>
    <w:p w14:paraId="5E344CEC" w14:textId="77777777" w:rsidR="00115EEB" w:rsidRPr="0089198D" w:rsidRDefault="00115EEB" w:rsidP="00115EEB">
      <w:pPr>
        <w:ind w:left="144" w:hanging="144"/>
        <w:rPr>
          <w:rFonts w:ascii="BOG 2017" w:hAnsi="BOG 2017" w:cstheme="minorHAnsi"/>
          <w:color w:val="222222"/>
          <w:shd w:val="clear" w:color="auto" w:fill="FFFFFF"/>
          <w:lang w:val="ka-GE"/>
        </w:rPr>
      </w:pPr>
      <w:r w:rsidRPr="0089198D">
        <w:rPr>
          <w:rFonts w:ascii="BOG 2017" w:hAnsi="BOG 2017" w:cstheme="minorHAnsi"/>
          <w:color w:val="222222"/>
          <w:shd w:val="clear" w:color="auto" w:fill="FFFFFF"/>
          <w:lang w:val="ka-GE"/>
        </w:rPr>
        <w:t xml:space="preserve">გაბარიტული ზომები: სიმაღლე — 161 სმ, სიგანე (გვერდი) — 50-51 სმ, წინა პანელი — 44 სმ </w:t>
      </w:r>
    </w:p>
    <w:p w14:paraId="6D388656" w14:textId="5973AE72" w:rsidR="00115EEB" w:rsidRPr="0089198D" w:rsidRDefault="00115EEB" w:rsidP="00115EEB">
      <w:pPr>
        <w:ind w:left="144" w:hanging="144"/>
        <w:rPr>
          <w:rFonts w:ascii="BOG 2017" w:hAnsi="BOG 2017" w:cstheme="minorHAnsi"/>
          <w:color w:val="222222"/>
          <w:shd w:val="clear" w:color="auto" w:fill="FFFFFF"/>
          <w:lang w:val="ka-GE"/>
        </w:rPr>
      </w:pPr>
    </w:p>
    <w:p w14:paraId="2C868289" w14:textId="37736F15" w:rsidR="00115EEB" w:rsidRPr="0089198D" w:rsidRDefault="00115EEB" w:rsidP="00115EEB">
      <w:pPr>
        <w:ind w:left="144" w:hanging="144"/>
        <w:rPr>
          <w:rFonts w:ascii="BOG 2017" w:hAnsi="BOG 2017" w:cstheme="minorHAnsi"/>
          <w:b/>
          <w:bCs/>
          <w:color w:val="222222"/>
          <w:shd w:val="clear" w:color="auto" w:fill="FFFFFF"/>
          <w:lang w:val="ka-GE"/>
        </w:rPr>
      </w:pPr>
      <w:r w:rsidRPr="0089198D">
        <w:rPr>
          <w:rFonts w:ascii="BOG 2017" w:hAnsi="BOG 2017" w:cstheme="minorHAnsi"/>
          <w:b/>
          <w:bCs/>
          <w:color w:val="222222"/>
          <w:shd w:val="clear" w:color="auto" w:fill="FFFFFF"/>
          <w:lang w:val="ka-GE"/>
        </w:rPr>
        <w:t>ლოჯისტიკა და მონტაჟი</w:t>
      </w:r>
    </w:p>
    <w:p w14:paraId="3F4A8DD2" w14:textId="77777777" w:rsidR="00115EEB" w:rsidRPr="0089198D" w:rsidRDefault="00115EEB" w:rsidP="00115EEB">
      <w:pPr>
        <w:ind w:left="144" w:hanging="144"/>
        <w:rPr>
          <w:rFonts w:ascii="BOG 2017" w:hAnsi="BOG 2017" w:cstheme="minorHAnsi"/>
          <w:color w:val="222222"/>
          <w:shd w:val="clear" w:color="auto" w:fill="FFFFFF"/>
          <w:lang w:val="ka-GE"/>
        </w:rPr>
      </w:pPr>
    </w:p>
    <w:p w14:paraId="2A2F9924" w14:textId="10F533B9" w:rsidR="00115EEB" w:rsidRPr="0089198D" w:rsidRDefault="00115EEB" w:rsidP="00115EEB">
      <w:pPr>
        <w:ind w:left="144" w:hanging="144"/>
        <w:rPr>
          <w:rFonts w:ascii="BOG 2017" w:hAnsi="BOG 2017" w:cstheme="minorHAnsi"/>
          <w:color w:val="222222"/>
          <w:shd w:val="clear" w:color="auto" w:fill="FFFFFF"/>
          <w:lang w:val="ka-GE"/>
        </w:rPr>
      </w:pPr>
      <w:r w:rsidRPr="0089198D">
        <w:rPr>
          <w:rFonts w:ascii="BOG 2017" w:hAnsi="BOG 2017" w:cstheme="minorHAnsi"/>
          <w:color w:val="222222"/>
          <w:shd w:val="clear" w:color="auto" w:fill="FFFFFF"/>
          <w:lang w:val="ka-GE"/>
        </w:rPr>
        <w:t>მომსახურება მოიცავს კონსტრუქციების დამზადებას, ადგილზე მიტანას და ბანკომატებზე</w:t>
      </w:r>
      <w:r w:rsidR="0089198D">
        <w:rPr>
          <w:rFonts w:ascii="BOG 2017" w:hAnsi="BOG 2017" w:cstheme="minorHAnsi"/>
          <w:color w:val="222222"/>
          <w:shd w:val="clear" w:color="auto" w:fill="FFFFFF"/>
          <w:lang w:val="ka-GE"/>
        </w:rPr>
        <w:t xml:space="preserve"> </w:t>
      </w:r>
      <w:r w:rsidRPr="0089198D">
        <w:rPr>
          <w:rFonts w:ascii="BOG 2017" w:hAnsi="BOG 2017" w:cstheme="minorHAnsi"/>
          <w:color w:val="222222"/>
          <w:shd w:val="clear" w:color="auto" w:fill="FFFFFF"/>
          <w:lang w:val="ka-GE"/>
        </w:rPr>
        <w:t>ინსტალაციას.</w:t>
      </w:r>
    </w:p>
    <w:p w14:paraId="7F12CA79" w14:textId="03837159" w:rsidR="00115EEB" w:rsidRPr="0089198D" w:rsidRDefault="00115EEB" w:rsidP="00115EEB">
      <w:pPr>
        <w:ind w:left="144" w:hanging="144"/>
        <w:rPr>
          <w:rFonts w:ascii="BOG 2017" w:hAnsi="BOG 2017" w:cstheme="minorHAnsi"/>
          <w:color w:val="222222"/>
          <w:shd w:val="clear" w:color="auto" w:fill="FFFFFF"/>
          <w:lang w:val="ka-GE"/>
        </w:rPr>
      </w:pPr>
      <w:r w:rsidRPr="0089198D">
        <w:rPr>
          <w:rFonts w:ascii="BOG 2017" w:hAnsi="BOG 2017" w:cstheme="minorHAnsi"/>
          <w:color w:val="222222"/>
          <w:shd w:val="clear" w:color="auto" w:fill="FFFFFF"/>
          <w:lang w:val="ka-GE"/>
        </w:rPr>
        <w:t>მონტაჟის ძირითადი ნაწილი განხორციელდება თბილისის მასშტაბით, ნაწილი რეგიონებში.</w:t>
      </w:r>
    </w:p>
    <w:p w14:paraId="64CD2D13" w14:textId="0EEE8057" w:rsidR="00627D89" w:rsidRPr="0089198D" w:rsidRDefault="00115EEB" w:rsidP="00115EEB">
      <w:pPr>
        <w:ind w:left="144" w:hanging="144"/>
        <w:rPr>
          <w:rFonts w:ascii="BOG 2017" w:hAnsi="BOG 2017" w:cstheme="minorHAnsi"/>
          <w:color w:val="222222"/>
          <w:shd w:val="clear" w:color="auto" w:fill="FFFFFF"/>
          <w:lang w:val="ka-GE"/>
        </w:rPr>
      </w:pPr>
      <w:r w:rsidRPr="0089198D">
        <w:rPr>
          <w:rFonts w:ascii="BOG 2017" w:hAnsi="BOG 2017" w:cstheme="minorHAnsi"/>
          <w:color w:val="222222"/>
          <w:shd w:val="clear" w:color="auto" w:fill="FFFFFF"/>
          <w:lang w:val="ka-GE"/>
        </w:rPr>
        <w:t>რეგიონებში ტრანსპორტირების ღირებულების დასაანგარიშებლად პრეტენდენტმა უნდა მიუთითოს 1 კილომეტრის ტრანსპორტირების ტარიფი თბილისიდან. რეგიონში ტრანსპორტირების საბოლოო ანაზღაურება მოხდება ფორმულით: თბილისიდან დანიშნულების ადგილამდე მანძილი (კმ) გამრავლებული შემოთავაზებულ 1 კმ-ის ტარიფზე.</w:t>
      </w:r>
    </w:p>
    <w:p w14:paraId="46BA9579" w14:textId="77777777" w:rsidR="00FB54BE" w:rsidRDefault="00FB54BE" w:rsidP="00480BDD">
      <w:pPr>
        <w:ind w:left="144" w:hanging="144"/>
        <w:rPr>
          <w:rFonts w:ascii="BOG 2017" w:hAnsi="BOG 2017" w:cstheme="minorHAnsi"/>
          <w:b/>
          <w:color w:val="222222"/>
          <w:shd w:val="clear" w:color="auto" w:fill="FFFFFF"/>
          <w:lang w:val="ka-GE"/>
        </w:rPr>
      </w:pPr>
    </w:p>
    <w:p w14:paraId="59DDB326" w14:textId="7F051C45" w:rsidR="007D7EA7" w:rsidRPr="0089198D" w:rsidRDefault="006A6566" w:rsidP="00480BDD">
      <w:pPr>
        <w:ind w:left="144" w:hanging="144"/>
        <w:rPr>
          <w:rFonts w:ascii="BOG 2017" w:hAnsi="BOG 2017" w:cstheme="minorHAnsi"/>
          <w:b/>
          <w:color w:val="222222"/>
          <w:shd w:val="clear" w:color="auto" w:fill="FFFFFF"/>
          <w:lang w:val="ka-GE"/>
        </w:rPr>
      </w:pPr>
      <w:r w:rsidRPr="0089198D">
        <w:rPr>
          <w:rFonts w:ascii="BOG 2017" w:hAnsi="BOG 2017" w:cstheme="minorHAnsi"/>
          <w:b/>
          <w:color w:val="222222"/>
          <w:shd w:val="clear" w:color="auto" w:fill="FFFFFF"/>
          <w:lang w:val="ka-GE"/>
        </w:rPr>
        <w:t>გარანტია</w:t>
      </w:r>
    </w:p>
    <w:p w14:paraId="47145BC3" w14:textId="7C695BBB" w:rsidR="00E00EE0" w:rsidRPr="0089198D" w:rsidRDefault="004F60CF" w:rsidP="00480BDD">
      <w:pPr>
        <w:tabs>
          <w:tab w:val="left" w:pos="7180"/>
        </w:tabs>
        <w:ind w:left="144" w:hanging="144"/>
        <w:rPr>
          <w:rFonts w:ascii="BOG 2017" w:hAnsi="BOG 2017" w:cstheme="minorHAnsi"/>
          <w:color w:val="222222"/>
          <w:shd w:val="clear" w:color="auto" w:fill="FFFFFF"/>
          <w:lang w:val="ka-GE"/>
        </w:rPr>
      </w:pPr>
      <w:r w:rsidRPr="0089198D">
        <w:rPr>
          <w:rFonts w:ascii="BOG 2017" w:hAnsi="BOG 2017" w:cstheme="minorHAnsi"/>
          <w:color w:val="222222"/>
          <w:shd w:val="clear" w:color="auto" w:fill="FFFFFF"/>
          <w:lang w:val="ka-GE"/>
        </w:rPr>
        <w:tab/>
      </w:r>
    </w:p>
    <w:p w14:paraId="1533534E" w14:textId="2303E41C" w:rsidR="00D378BD" w:rsidRPr="0089198D" w:rsidRDefault="00FB54BE" w:rsidP="00480BDD">
      <w:pPr>
        <w:ind w:left="144" w:hanging="144"/>
        <w:rPr>
          <w:rFonts w:ascii="BOG 2017" w:hAnsi="BOG 2017" w:cstheme="minorHAnsi"/>
          <w:color w:val="222222"/>
          <w:shd w:val="clear" w:color="auto" w:fill="FFFFFF"/>
          <w:lang w:val="ka-GE"/>
        </w:rPr>
      </w:pPr>
      <w:r>
        <w:rPr>
          <w:rFonts w:ascii="BOG 2017" w:hAnsi="BOG 2017" w:cstheme="minorHAnsi"/>
          <w:color w:val="222222"/>
          <w:shd w:val="clear" w:color="auto" w:fill="FFFFFF"/>
          <w:lang w:val="ka-GE"/>
        </w:rPr>
        <w:t xml:space="preserve">პროდუქციაზე და </w:t>
      </w:r>
      <w:r w:rsidR="00D378BD" w:rsidRPr="0089198D">
        <w:rPr>
          <w:rFonts w:ascii="BOG 2017" w:hAnsi="BOG 2017" w:cstheme="minorHAnsi"/>
          <w:color w:val="222222"/>
          <w:shd w:val="clear" w:color="auto" w:fill="FFFFFF"/>
          <w:lang w:val="ka-GE"/>
        </w:rPr>
        <w:t xml:space="preserve">შესრულებულ </w:t>
      </w:r>
      <w:r>
        <w:rPr>
          <w:rFonts w:ascii="BOG 2017" w:hAnsi="BOG 2017" w:cstheme="minorHAnsi"/>
          <w:color w:val="222222"/>
          <w:shd w:val="clear" w:color="auto" w:fill="FFFFFF"/>
          <w:lang w:val="ka-GE"/>
        </w:rPr>
        <w:t>სამუშაოზე</w:t>
      </w:r>
      <w:r w:rsidR="00D378BD" w:rsidRPr="0089198D">
        <w:rPr>
          <w:rFonts w:ascii="BOG 2017" w:hAnsi="BOG 2017" w:cstheme="minorHAnsi"/>
          <w:color w:val="222222"/>
          <w:shd w:val="clear" w:color="auto" w:fill="FFFFFF"/>
          <w:lang w:val="ka-GE"/>
        </w:rPr>
        <w:t xml:space="preserve"> ხარისხის საგარანტიო ვადა შეადგენს 12 თვეს სამუშაოების დასრულებიდან,</w:t>
      </w:r>
    </w:p>
    <w:p w14:paraId="6D0F960C" w14:textId="3ED969ED" w:rsidR="00D378BD" w:rsidRPr="0089198D" w:rsidRDefault="007B6444" w:rsidP="00480BDD">
      <w:pPr>
        <w:tabs>
          <w:tab w:val="left" w:pos="8977"/>
        </w:tabs>
        <w:ind w:left="144" w:hanging="144"/>
        <w:rPr>
          <w:rFonts w:ascii="BOG 2017" w:hAnsi="BOG 2017" w:cstheme="minorHAnsi"/>
          <w:color w:val="222222"/>
          <w:shd w:val="clear" w:color="auto" w:fill="FFFFFF"/>
          <w:lang w:val="ka-GE"/>
        </w:rPr>
      </w:pPr>
      <w:r w:rsidRPr="0089198D">
        <w:rPr>
          <w:rFonts w:ascii="BOG 2017" w:hAnsi="BOG 2017" w:cstheme="minorHAnsi"/>
          <w:color w:val="222222"/>
          <w:shd w:val="clear" w:color="auto" w:fill="FFFFFF"/>
          <w:lang w:val="ka-GE"/>
        </w:rPr>
        <w:tab/>
      </w:r>
    </w:p>
    <w:p w14:paraId="72576F46" w14:textId="601ADEE7" w:rsidR="000D6CF4" w:rsidRPr="0089198D" w:rsidRDefault="000D6CF4" w:rsidP="00480BDD">
      <w:pPr>
        <w:ind w:left="144" w:hanging="144"/>
        <w:rPr>
          <w:rFonts w:ascii="BOG 2017" w:hAnsi="BOG 2017" w:cstheme="minorHAnsi"/>
          <w:color w:val="222222"/>
          <w:shd w:val="clear" w:color="auto" w:fill="FFFFFF"/>
          <w:lang w:val="ka-GE"/>
        </w:rPr>
      </w:pPr>
      <w:r w:rsidRPr="0089198D">
        <w:rPr>
          <w:rFonts w:ascii="BOG 2017" w:hAnsi="BOG 2017" w:cstheme="minorHAnsi"/>
          <w:color w:val="222222"/>
          <w:shd w:val="clear" w:color="auto" w:fill="FFFFFF"/>
          <w:lang w:val="ka-GE"/>
        </w:rPr>
        <w:t xml:space="preserve">სამუშაოების დასრულების შემდეგ საგარანტიო ვადის განმავლობაში რაიმე წუნის (ნაკლოვანებები, დეფექტი) აღმოჩენის შემთხვევაში, თუ დადგინდება რომ აღნიშნული წუნი (ნაკლოვანებები, დეფექტი) გამოწვეულია უხარისხო ან/და არაჯეროვანი შესრულებით, </w:t>
      </w:r>
      <w:r w:rsidR="007D7EA7" w:rsidRPr="0089198D">
        <w:rPr>
          <w:rFonts w:ascii="BOG 2017" w:hAnsi="BOG 2017" w:cstheme="minorHAnsi"/>
          <w:color w:val="222222"/>
          <w:shd w:val="clear" w:color="auto" w:fill="FFFFFF"/>
          <w:lang w:val="ka-GE"/>
        </w:rPr>
        <w:t>გამარჯვებული კომპანია</w:t>
      </w:r>
      <w:r w:rsidRPr="0089198D">
        <w:rPr>
          <w:rFonts w:ascii="BOG 2017" w:hAnsi="BOG 2017" w:cstheme="minorHAnsi"/>
          <w:color w:val="222222"/>
          <w:shd w:val="clear" w:color="auto" w:fill="FFFFFF"/>
          <w:lang w:val="ka-GE"/>
        </w:rPr>
        <w:t xml:space="preserve"> ვალდებულია აღმოფხვრას უხარისხოდ შესრულებული სამუშაოები საკუთარი ხარჯებით.</w:t>
      </w:r>
    </w:p>
    <w:p w14:paraId="4A577069" w14:textId="77777777" w:rsidR="00EF753F" w:rsidRPr="0089198D" w:rsidRDefault="00EF753F" w:rsidP="00480BDD">
      <w:pPr>
        <w:ind w:left="144" w:hanging="144"/>
        <w:rPr>
          <w:rFonts w:ascii="BOG 2017" w:hAnsi="BOG 2017" w:cstheme="minorHAnsi"/>
          <w:color w:val="222222"/>
          <w:shd w:val="clear" w:color="auto" w:fill="FFFFFF"/>
          <w:lang w:val="ka-GE"/>
        </w:rPr>
      </w:pPr>
    </w:p>
    <w:p w14:paraId="25A1CCF4" w14:textId="1D8328DE" w:rsidR="000D6CF4" w:rsidRPr="0089198D" w:rsidRDefault="000D6CF4" w:rsidP="00480BDD">
      <w:pPr>
        <w:ind w:left="144" w:hanging="144"/>
        <w:rPr>
          <w:rFonts w:ascii="BOG 2017" w:hAnsi="BOG 2017" w:cstheme="minorHAnsi"/>
          <w:color w:val="222222"/>
          <w:shd w:val="clear" w:color="auto" w:fill="FFFFFF"/>
          <w:lang w:val="ka-GE"/>
        </w:rPr>
      </w:pPr>
      <w:r w:rsidRPr="0089198D">
        <w:rPr>
          <w:rFonts w:ascii="BOG 2017" w:hAnsi="BOG 2017" w:cstheme="minorHAnsi"/>
          <w:color w:val="222222"/>
          <w:shd w:val="clear" w:color="auto" w:fill="FFFFFF"/>
          <w:lang w:val="ka-GE"/>
        </w:rPr>
        <w:t>სამუშაოების შესასრულებლად გამოსაყენებელი მასალები</w:t>
      </w:r>
      <w:r w:rsidR="00EF753F" w:rsidRPr="0089198D">
        <w:rPr>
          <w:rFonts w:ascii="BOG 2017" w:hAnsi="BOG 2017" w:cstheme="minorHAnsi"/>
          <w:color w:val="222222"/>
          <w:shd w:val="clear" w:color="auto" w:fill="FFFFFF"/>
          <w:lang w:val="ka-GE"/>
        </w:rPr>
        <w:t>, უნდ</w:t>
      </w:r>
      <w:r w:rsidR="00C417EF" w:rsidRPr="0089198D">
        <w:rPr>
          <w:rFonts w:ascii="BOG 2017" w:hAnsi="BOG 2017" w:cstheme="minorHAnsi"/>
          <w:color w:val="222222"/>
          <w:shd w:val="clear" w:color="auto" w:fill="FFFFFF"/>
          <w:lang w:val="ka-GE"/>
        </w:rPr>
        <w:t>ა</w:t>
      </w:r>
      <w:r w:rsidR="00EF753F" w:rsidRPr="0089198D">
        <w:rPr>
          <w:rFonts w:ascii="BOG 2017" w:hAnsi="BOG 2017" w:cstheme="minorHAnsi"/>
          <w:color w:val="222222"/>
          <w:shd w:val="clear" w:color="auto" w:fill="FFFFFF"/>
          <w:lang w:val="ka-GE"/>
        </w:rPr>
        <w:t xml:space="preserve"> იყოს </w:t>
      </w:r>
      <w:r w:rsidRPr="0089198D">
        <w:rPr>
          <w:rFonts w:ascii="BOG 2017" w:hAnsi="BOG 2017" w:cstheme="minorHAnsi"/>
          <w:color w:val="222222"/>
          <w:shd w:val="clear" w:color="auto" w:fill="FFFFFF"/>
          <w:lang w:val="ka-GE"/>
        </w:rPr>
        <w:t xml:space="preserve">მაღალი ხარისხის და შეესაბამებოდეს დადგენილ სტანდარტებს ბანკის მოთხოვნის შემთხვევაში </w:t>
      </w:r>
      <w:r w:rsidR="007D7EA7" w:rsidRPr="0089198D">
        <w:rPr>
          <w:rFonts w:ascii="BOG 2017" w:hAnsi="BOG 2017" w:cstheme="minorHAnsi"/>
          <w:color w:val="222222"/>
          <w:shd w:val="clear" w:color="auto" w:fill="FFFFFF"/>
          <w:lang w:val="ka-GE"/>
        </w:rPr>
        <w:t>გამარჯვებულმა კომპანიამ</w:t>
      </w:r>
      <w:r w:rsidRPr="0089198D">
        <w:rPr>
          <w:rFonts w:ascii="BOG 2017" w:hAnsi="BOG 2017" w:cstheme="minorHAnsi"/>
          <w:color w:val="222222"/>
          <w:shd w:val="clear" w:color="auto" w:fill="FFFFFF"/>
          <w:lang w:val="ka-GE"/>
        </w:rPr>
        <w:t xml:space="preserve"> უნდა წარმოადგინოს ხარისხის დამადასტურებელი </w:t>
      </w:r>
      <w:r w:rsidR="006A6566" w:rsidRPr="0089198D">
        <w:rPr>
          <w:rFonts w:ascii="BOG 2017" w:hAnsi="BOG 2017" w:cstheme="minorHAnsi"/>
          <w:color w:val="222222"/>
          <w:shd w:val="clear" w:color="auto" w:fill="FFFFFF"/>
          <w:lang w:val="ka-GE"/>
        </w:rPr>
        <w:t>სერთ</w:t>
      </w:r>
      <w:r w:rsidRPr="0089198D">
        <w:rPr>
          <w:rFonts w:ascii="BOG 2017" w:hAnsi="BOG 2017" w:cstheme="minorHAnsi"/>
          <w:color w:val="222222"/>
          <w:shd w:val="clear" w:color="auto" w:fill="FFFFFF"/>
          <w:lang w:val="ka-GE"/>
        </w:rPr>
        <w:t xml:space="preserve">იფიკატები. სამუშაოების შესრულების პროცესში გამოყენებული მასალების ვიზუალურ-ტექნიკური მახასიათებლები და პარამეტრები უნდა შეთანხმდეს </w:t>
      </w:r>
      <w:r w:rsidR="000A6350" w:rsidRPr="0089198D">
        <w:rPr>
          <w:rFonts w:ascii="BOG 2017" w:hAnsi="BOG 2017" w:cstheme="minorHAnsi"/>
          <w:color w:val="222222"/>
          <w:shd w:val="clear" w:color="auto" w:fill="FFFFFF"/>
          <w:lang w:val="ka-GE"/>
        </w:rPr>
        <w:t>ბანკთან.</w:t>
      </w:r>
    </w:p>
    <w:p w14:paraId="25A7631B" w14:textId="77777777" w:rsidR="00B936F2" w:rsidRPr="0089198D" w:rsidRDefault="00B936F2" w:rsidP="00480BDD">
      <w:pPr>
        <w:ind w:left="144" w:hanging="144"/>
        <w:rPr>
          <w:rFonts w:ascii="BOG 2017" w:hAnsi="BOG 2017" w:cstheme="minorHAnsi"/>
          <w:color w:val="222222"/>
          <w:shd w:val="clear" w:color="auto" w:fill="FFFFFF"/>
          <w:lang w:val="ka-GE"/>
        </w:rPr>
      </w:pPr>
    </w:p>
    <w:p w14:paraId="19F682A0" w14:textId="77777777" w:rsidR="00304F1A" w:rsidRPr="0089198D" w:rsidRDefault="00304F1A" w:rsidP="00480BDD">
      <w:pPr>
        <w:ind w:left="144" w:hanging="144"/>
        <w:rPr>
          <w:rFonts w:ascii="BOG 2017" w:hAnsi="BOG 2017" w:cstheme="minorHAnsi"/>
          <w:color w:val="222222"/>
          <w:shd w:val="clear" w:color="auto" w:fill="FFFFFF"/>
          <w:lang w:val="ka-GE"/>
        </w:rPr>
      </w:pPr>
    </w:p>
    <w:p w14:paraId="20FDFDB5" w14:textId="77777777" w:rsidR="00304F1A" w:rsidRPr="0089198D" w:rsidRDefault="00304F1A" w:rsidP="00480BDD">
      <w:pPr>
        <w:ind w:left="144" w:hanging="144"/>
        <w:rPr>
          <w:rFonts w:ascii="BOG 2017" w:hAnsi="BOG 2017" w:cstheme="minorHAnsi"/>
          <w:color w:val="222222"/>
          <w:shd w:val="clear" w:color="auto" w:fill="FFFFFF"/>
          <w:lang w:val="ka-GE"/>
        </w:rPr>
      </w:pPr>
    </w:p>
    <w:p w14:paraId="26F86C62" w14:textId="77777777" w:rsidR="005231BD" w:rsidRPr="0089198D" w:rsidRDefault="005231BD" w:rsidP="00480BDD">
      <w:pPr>
        <w:ind w:left="144" w:hanging="144"/>
        <w:rPr>
          <w:rFonts w:ascii="BOG 2017" w:hAnsi="BOG 2017" w:cstheme="minorHAnsi"/>
          <w:color w:val="222222"/>
          <w:shd w:val="clear" w:color="auto" w:fill="FFFFFF"/>
          <w:lang w:val="ka-GE"/>
        </w:rPr>
      </w:pPr>
    </w:p>
    <w:p w14:paraId="472A5F38" w14:textId="77777777" w:rsidR="00834804" w:rsidRPr="0089198D" w:rsidRDefault="00834804" w:rsidP="00480BDD">
      <w:pPr>
        <w:ind w:left="144" w:hanging="144"/>
        <w:rPr>
          <w:rFonts w:ascii="BOG 2017" w:hAnsi="BOG 2017" w:cstheme="minorHAnsi"/>
          <w:color w:val="222222"/>
          <w:shd w:val="clear" w:color="auto" w:fill="FFFFFF"/>
          <w:lang w:val="ka-GE"/>
        </w:rPr>
      </w:pPr>
    </w:p>
    <w:p w14:paraId="23D12974" w14:textId="77777777" w:rsidR="00834804" w:rsidRPr="0089198D" w:rsidRDefault="00834804" w:rsidP="00480BDD">
      <w:pPr>
        <w:ind w:left="144" w:hanging="144"/>
        <w:rPr>
          <w:rFonts w:ascii="BOG 2017" w:hAnsi="BOG 2017" w:cstheme="minorHAnsi"/>
          <w:b/>
          <w:color w:val="222222"/>
          <w:shd w:val="clear" w:color="auto" w:fill="FFFFFF"/>
          <w:lang w:val="ka-GE"/>
        </w:rPr>
      </w:pPr>
      <w:r w:rsidRPr="0089198D">
        <w:rPr>
          <w:rFonts w:ascii="BOG 2017" w:hAnsi="BOG 2017" w:cstheme="minorHAnsi"/>
          <w:b/>
          <w:color w:val="222222"/>
          <w:shd w:val="clear" w:color="auto" w:fill="FFFFFF"/>
          <w:lang w:val="ka-GE"/>
        </w:rPr>
        <w:t>ანაზღაურების პირობა</w:t>
      </w:r>
    </w:p>
    <w:p w14:paraId="2A300C00" w14:textId="77777777" w:rsidR="00834804" w:rsidRPr="0089198D" w:rsidRDefault="00834804" w:rsidP="00480BDD">
      <w:pPr>
        <w:ind w:left="144" w:hanging="144"/>
        <w:rPr>
          <w:rFonts w:ascii="BOG 2017" w:hAnsi="BOG 2017" w:cstheme="minorHAnsi"/>
          <w:b/>
          <w:color w:val="222222"/>
          <w:shd w:val="clear" w:color="auto" w:fill="FFFFFF"/>
          <w:lang w:val="ka-GE"/>
        </w:rPr>
      </w:pPr>
    </w:p>
    <w:p w14:paraId="10493312" w14:textId="5707B6A3" w:rsidR="00834804" w:rsidRPr="0089198D" w:rsidRDefault="00834804" w:rsidP="00480BDD">
      <w:pPr>
        <w:ind w:left="144" w:hanging="144"/>
        <w:rPr>
          <w:rFonts w:ascii="BOG 2017" w:hAnsi="BOG 2017" w:cstheme="minorHAnsi"/>
          <w:color w:val="222222"/>
          <w:shd w:val="clear" w:color="auto" w:fill="FFFFFF"/>
          <w:lang w:val="ka-GE"/>
        </w:rPr>
      </w:pPr>
      <w:r w:rsidRPr="0089198D">
        <w:rPr>
          <w:rFonts w:ascii="BOG 2017" w:hAnsi="BOG 2017" w:cstheme="minorHAnsi"/>
          <w:color w:val="222222"/>
          <w:shd w:val="clear" w:color="auto" w:fill="FFFFFF"/>
          <w:lang w:val="ka-GE"/>
        </w:rPr>
        <w:t xml:space="preserve">ანაზღაურება განხორციელდება ფაქტიურად შესრულებული სამუშაეობის შესაბამისად, </w:t>
      </w:r>
    </w:p>
    <w:p w14:paraId="3F93CAA0" w14:textId="5D701B42" w:rsidR="00834804" w:rsidRPr="0089198D" w:rsidRDefault="00834804" w:rsidP="00480BDD">
      <w:pPr>
        <w:tabs>
          <w:tab w:val="left" w:pos="8011"/>
        </w:tabs>
        <w:ind w:left="144" w:hanging="144"/>
        <w:contextualSpacing/>
        <w:jc w:val="left"/>
        <w:rPr>
          <w:rFonts w:ascii="BOG 2017" w:eastAsia="Times New Roman" w:hAnsi="BOG 2017" w:cstheme="minorHAnsi"/>
          <w:lang w:val="ka-GE"/>
        </w:rPr>
      </w:pPr>
    </w:p>
    <w:p w14:paraId="2E4E940D" w14:textId="77777777" w:rsidR="00006F84" w:rsidRPr="0089198D" w:rsidRDefault="00006F84" w:rsidP="00480BDD">
      <w:pPr>
        <w:ind w:left="144" w:hanging="144"/>
        <w:rPr>
          <w:rFonts w:ascii="BOG 2017" w:hAnsi="BOG 2017" w:cstheme="minorHAnsi"/>
          <w:color w:val="222222"/>
          <w:shd w:val="clear" w:color="auto" w:fill="FFFFFF"/>
          <w:lang w:val="ka-GE"/>
        </w:rPr>
      </w:pPr>
    </w:p>
    <w:p w14:paraId="17927298" w14:textId="02B9653C" w:rsidR="00006F84" w:rsidRPr="0089198D" w:rsidRDefault="00006F84" w:rsidP="00480BDD">
      <w:pPr>
        <w:ind w:left="144" w:hanging="144"/>
        <w:rPr>
          <w:rFonts w:ascii="BOG 2017" w:hAnsi="BOG 2017" w:cstheme="minorHAnsi"/>
          <w:b/>
          <w:color w:val="222222"/>
          <w:shd w:val="clear" w:color="auto" w:fill="FFFFFF"/>
          <w:lang w:val="ka-GE"/>
        </w:rPr>
      </w:pPr>
      <w:r w:rsidRPr="0089198D">
        <w:rPr>
          <w:rFonts w:ascii="BOG 2017" w:hAnsi="BOG 2017" w:cstheme="minorHAnsi"/>
          <w:b/>
          <w:color w:val="222222"/>
          <w:shd w:val="clear" w:color="auto" w:fill="FFFFFF"/>
          <w:lang w:val="ka-GE"/>
        </w:rPr>
        <w:lastRenderedPageBreak/>
        <w:t>პრეტენდენტის წარმოსადგენი</w:t>
      </w:r>
      <w:r w:rsidR="00834804" w:rsidRPr="0089198D">
        <w:rPr>
          <w:rFonts w:ascii="BOG 2017" w:hAnsi="BOG 2017" w:cstheme="minorHAnsi"/>
          <w:b/>
          <w:color w:val="222222"/>
          <w:shd w:val="clear" w:color="auto" w:fill="FFFFFF"/>
          <w:lang w:val="ka-GE"/>
        </w:rPr>
        <w:t xml:space="preserve"> დამ</w:t>
      </w:r>
      <w:r w:rsidR="004F60CF" w:rsidRPr="0089198D">
        <w:rPr>
          <w:rFonts w:ascii="BOG 2017" w:hAnsi="BOG 2017" w:cstheme="minorHAnsi"/>
          <w:b/>
          <w:color w:val="222222"/>
          <w:shd w:val="clear" w:color="auto" w:fill="FFFFFF"/>
          <w:lang w:val="ka-GE"/>
        </w:rPr>
        <w:t>ა</w:t>
      </w:r>
      <w:r w:rsidR="00834804" w:rsidRPr="0089198D">
        <w:rPr>
          <w:rFonts w:ascii="BOG 2017" w:hAnsi="BOG 2017" w:cstheme="minorHAnsi"/>
          <w:b/>
          <w:color w:val="222222"/>
          <w:shd w:val="clear" w:color="auto" w:fill="FFFFFF"/>
          <w:lang w:val="ka-GE"/>
        </w:rPr>
        <w:t>ტებით</w:t>
      </w:r>
      <w:r w:rsidR="004F60CF" w:rsidRPr="0089198D">
        <w:rPr>
          <w:rFonts w:ascii="BOG 2017" w:hAnsi="BOG 2017" w:cstheme="minorHAnsi"/>
          <w:b/>
          <w:color w:val="222222"/>
          <w:shd w:val="clear" w:color="auto" w:fill="FFFFFF"/>
          <w:lang w:val="ka-GE"/>
        </w:rPr>
        <w:t>ი</w:t>
      </w:r>
      <w:r w:rsidRPr="0089198D">
        <w:rPr>
          <w:rFonts w:ascii="BOG 2017" w:hAnsi="BOG 2017" w:cstheme="minorHAnsi"/>
          <w:b/>
          <w:color w:val="222222"/>
          <w:shd w:val="clear" w:color="auto" w:fill="FFFFFF"/>
          <w:lang w:val="ka-GE"/>
        </w:rPr>
        <w:t xml:space="preserve"> დოკუმენტაცია</w:t>
      </w:r>
    </w:p>
    <w:p w14:paraId="6842E9B6" w14:textId="77777777" w:rsidR="00006F84" w:rsidRPr="0089198D" w:rsidRDefault="00006F84" w:rsidP="00480BDD">
      <w:pPr>
        <w:ind w:left="144" w:hanging="144"/>
        <w:rPr>
          <w:rFonts w:ascii="BOG 2017" w:hAnsi="BOG 2017" w:cstheme="minorHAnsi"/>
          <w:color w:val="222222"/>
          <w:shd w:val="clear" w:color="auto" w:fill="FFFFFF"/>
          <w:lang w:val="ka-GE"/>
        </w:rPr>
      </w:pPr>
    </w:p>
    <w:p w14:paraId="55B754C3" w14:textId="07DE4113" w:rsidR="005231BD" w:rsidRPr="0089198D" w:rsidRDefault="00006F84" w:rsidP="00480BDD">
      <w:pPr>
        <w:tabs>
          <w:tab w:val="left" w:pos="5806"/>
        </w:tabs>
        <w:ind w:left="144" w:hanging="144"/>
        <w:rPr>
          <w:rFonts w:ascii="BOG 2017" w:hAnsi="BOG 2017" w:cstheme="minorHAnsi"/>
          <w:color w:val="141B3D"/>
          <w:shd w:val="clear" w:color="auto" w:fill="FFFFFF"/>
          <w:lang w:val="ka-GE"/>
        </w:rPr>
      </w:pPr>
      <w:r w:rsidRPr="0089198D">
        <w:rPr>
          <w:rFonts w:ascii="BOG 2017" w:hAnsi="BOG 2017" w:cstheme="minorHAnsi"/>
          <w:color w:val="141B3D"/>
          <w:shd w:val="clear" w:color="auto" w:fill="FFFFFF"/>
          <w:lang w:val="ka-GE"/>
        </w:rPr>
        <w:t>კომპანიის მოღვაწეობის შესახებ ინფორმაცია, საქმიანობის მოკლე აღწერილობა (გამოცდილება, კლიენტების სია)</w:t>
      </w:r>
    </w:p>
    <w:p w14:paraId="44B33A48" w14:textId="77777777" w:rsidR="005231BD" w:rsidRPr="0089198D" w:rsidRDefault="005231BD" w:rsidP="00480BDD">
      <w:pPr>
        <w:ind w:left="144" w:hanging="144"/>
        <w:rPr>
          <w:rFonts w:ascii="BOG 2017" w:hAnsi="BOG 2017" w:cstheme="minorHAnsi"/>
          <w:color w:val="222222"/>
          <w:shd w:val="clear" w:color="auto" w:fill="FFFFFF"/>
          <w:lang w:val="ka-GE"/>
        </w:rPr>
      </w:pPr>
    </w:p>
    <w:p w14:paraId="0C1A1FDC" w14:textId="64E3832F" w:rsidR="00006F84" w:rsidRDefault="00006F84" w:rsidP="00480BDD">
      <w:pPr>
        <w:ind w:left="144" w:hanging="144"/>
        <w:rPr>
          <w:rFonts w:ascii="BOG 2017" w:hAnsi="BOG 2017" w:cstheme="minorHAnsi"/>
          <w:color w:val="222222"/>
          <w:shd w:val="clear" w:color="auto" w:fill="FFFFFF"/>
          <w:lang w:val="ka-GE"/>
        </w:rPr>
      </w:pPr>
      <w:r w:rsidRPr="0089198D">
        <w:rPr>
          <w:rFonts w:ascii="BOG 2017" w:hAnsi="BOG 2017" w:cstheme="minorHAnsi"/>
          <w:color w:val="222222"/>
          <w:shd w:val="clear" w:color="auto" w:fill="FFFFFF"/>
          <w:lang w:val="ka-GE"/>
        </w:rPr>
        <w:t>გამოცდილების შესახებ ინფორმაცია</w:t>
      </w:r>
    </w:p>
    <w:p w14:paraId="4FC944AE" w14:textId="77777777" w:rsidR="00FB54BE" w:rsidRDefault="00FB54BE" w:rsidP="00480BDD">
      <w:pPr>
        <w:ind w:left="144" w:hanging="144"/>
        <w:rPr>
          <w:rFonts w:ascii="BOG 2017" w:hAnsi="BOG 2017" w:cstheme="minorHAnsi"/>
          <w:color w:val="222222"/>
          <w:shd w:val="clear" w:color="auto" w:fill="FFFFFF"/>
          <w:lang w:val="ka-GE"/>
        </w:rPr>
      </w:pPr>
    </w:p>
    <w:p w14:paraId="39E886E2" w14:textId="1437531D" w:rsidR="00FB54BE" w:rsidRPr="0089198D" w:rsidRDefault="00FB54BE" w:rsidP="00480BDD">
      <w:pPr>
        <w:ind w:left="144" w:hanging="144"/>
        <w:rPr>
          <w:rFonts w:ascii="BOG 2017" w:hAnsi="BOG 2017" w:cstheme="minorHAnsi"/>
          <w:color w:val="222222"/>
          <w:shd w:val="clear" w:color="auto" w:fill="FFFFFF"/>
          <w:lang w:val="ka-GE"/>
        </w:rPr>
      </w:pPr>
      <w:r>
        <w:rPr>
          <w:rFonts w:ascii="BOG 2017" w:hAnsi="BOG 2017" w:cstheme="minorHAnsi"/>
          <w:color w:val="222222"/>
          <w:shd w:val="clear" w:color="auto" w:fill="FFFFFF"/>
          <w:lang w:val="ka-GE"/>
        </w:rPr>
        <w:t>განფასებული ფასების ცხრილი</w:t>
      </w:r>
    </w:p>
    <w:p w14:paraId="7251879A" w14:textId="77777777" w:rsidR="00C12555" w:rsidRPr="0089198D" w:rsidRDefault="00C12555" w:rsidP="00480BDD">
      <w:pPr>
        <w:ind w:left="144" w:hanging="144"/>
        <w:rPr>
          <w:rFonts w:ascii="BOG 2017" w:hAnsi="BOG 2017" w:cstheme="minorHAnsi"/>
          <w:color w:val="222222"/>
          <w:shd w:val="clear" w:color="auto" w:fill="FFFFFF"/>
          <w:lang w:val="ka-GE"/>
        </w:rPr>
      </w:pPr>
    </w:p>
    <w:p w14:paraId="30D28D0B" w14:textId="77777777" w:rsidR="0067036B" w:rsidRPr="0089198D" w:rsidRDefault="0067036B" w:rsidP="00480BDD">
      <w:pPr>
        <w:ind w:left="144" w:hanging="144"/>
        <w:rPr>
          <w:rFonts w:ascii="BOG 2017" w:hAnsi="BOG 2017" w:cstheme="minorHAnsi"/>
          <w:color w:val="222222"/>
          <w:shd w:val="clear" w:color="auto" w:fill="FFFFFF"/>
          <w:lang w:val="ka-GE"/>
        </w:rPr>
      </w:pPr>
    </w:p>
    <w:p w14:paraId="18799F36" w14:textId="77777777" w:rsidR="0067036B" w:rsidRPr="0089198D" w:rsidRDefault="0067036B" w:rsidP="00480BDD">
      <w:pPr>
        <w:ind w:left="144" w:hanging="144"/>
        <w:rPr>
          <w:rFonts w:ascii="BOG 2017" w:hAnsi="BOG 2017" w:cstheme="minorHAnsi"/>
          <w:color w:val="222222"/>
          <w:shd w:val="clear" w:color="auto" w:fill="FFFFFF"/>
          <w:lang w:val="ka-GE"/>
        </w:rPr>
      </w:pPr>
    </w:p>
    <w:p w14:paraId="39169E4C" w14:textId="77777777" w:rsidR="008062D0" w:rsidRPr="0089198D" w:rsidRDefault="008062D0" w:rsidP="00480BDD">
      <w:pPr>
        <w:ind w:left="144" w:hanging="144"/>
        <w:rPr>
          <w:rFonts w:ascii="BOG 2017" w:hAnsi="BOG 2017" w:cstheme="minorHAnsi"/>
          <w:color w:val="222222"/>
          <w:shd w:val="clear" w:color="auto" w:fill="FFFFFF"/>
          <w:lang w:val="ka-GE"/>
        </w:rPr>
      </w:pPr>
    </w:p>
    <w:p w14:paraId="789499C6" w14:textId="77777777" w:rsidR="00AE7221" w:rsidRPr="0089198D" w:rsidRDefault="00AE7221" w:rsidP="00480BDD">
      <w:pPr>
        <w:ind w:left="144" w:hanging="144"/>
        <w:rPr>
          <w:rFonts w:ascii="BOG 2017" w:hAnsi="BOG 2017" w:cstheme="minorHAnsi"/>
          <w:b/>
          <w:color w:val="222222"/>
          <w:shd w:val="clear" w:color="auto" w:fill="FFFFFF"/>
          <w:lang w:val="ka-GE"/>
        </w:rPr>
      </w:pPr>
      <w:r w:rsidRPr="0089198D">
        <w:rPr>
          <w:rFonts w:ascii="BOG 2017" w:hAnsi="BOG 2017" w:cstheme="minorHAnsi"/>
          <w:b/>
          <w:color w:val="222222"/>
          <w:shd w:val="clear" w:color="auto" w:fill="FFFFFF"/>
          <w:lang w:val="ka-GE"/>
        </w:rPr>
        <w:t>დამატებითი ინფორმაცია:</w:t>
      </w:r>
    </w:p>
    <w:p w14:paraId="77DC2F5F" w14:textId="77777777" w:rsidR="00AE7221" w:rsidRPr="0089198D" w:rsidRDefault="00AE7221" w:rsidP="00480BDD">
      <w:pPr>
        <w:ind w:left="144" w:hanging="144"/>
        <w:rPr>
          <w:rFonts w:ascii="BOG 2017" w:hAnsi="BOG 2017" w:cstheme="minorHAnsi"/>
          <w:color w:val="222222"/>
          <w:shd w:val="clear" w:color="auto" w:fill="FFFFFF"/>
          <w:lang w:val="ka-GE"/>
        </w:rPr>
      </w:pPr>
    </w:p>
    <w:p w14:paraId="295BF961" w14:textId="77777777" w:rsidR="00EE5B93" w:rsidRPr="0089198D" w:rsidRDefault="00EE5B93" w:rsidP="00480BDD">
      <w:pPr>
        <w:spacing w:after="160" w:line="259" w:lineRule="auto"/>
        <w:ind w:left="144" w:hanging="144"/>
        <w:rPr>
          <w:rFonts w:ascii="BOG 2017" w:hAnsi="BOG 2017" w:cstheme="minorHAnsi"/>
          <w:color w:val="222222"/>
          <w:shd w:val="clear" w:color="auto" w:fill="FFFFFF"/>
          <w:lang w:val="ka-GE"/>
        </w:rPr>
      </w:pPr>
      <w:r w:rsidRPr="0089198D">
        <w:rPr>
          <w:rFonts w:ascii="BOG 2017" w:hAnsi="BOG 2017" w:cstheme="minorHAnsi"/>
          <w:color w:val="222222"/>
          <w:shd w:val="clear" w:color="auto" w:fill="FFFFFF"/>
          <w:lang w:val="ka-GE"/>
        </w:rPr>
        <w:t>პრეტენდენტის მიერ ტენდერში გამარჯვება არ წარმოადგენს ბანკთან ხელშეკრულების გაფორმების წინაპირობას, რადგან, გარდა ტენდერში გამარჯვებისა, ბანკთან ხელშეკრულების გაფორმება ექვემდებარება პრეტენდენტის საქმიანობის შესაბამისობის შემოწმებას საქართველოს კანონმდებლობასთან, საერთაშორისო სანქციებთან და ბანკის შიდა პოლიტიკებთან და პროცესებთან მიმართებით.</w:t>
      </w:r>
    </w:p>
    <w:p w14:paraId="487AC259" w14:textId="77777777" w:rsidR="00EE5B93" w:rsidRPr="0089198D" w:rsidRDefault="00EE5B93" w:rsidP="00480BDD">
      <w:pPr>
        <w:spacing w:after="160" w:line="259" w:lineRule="auto"/>
        <w:ind w:left="144" w:hanging="144"/>
        <w:rPr>
          <w:rFonts w:ascii="BOG 2017" w:hAnsi="BOG 2017" w:cstheme="minorHAnsi"/>
          <w:color w:val="222222"/>
          <w:shd w:val="clear" w:color="auto" w:fill="FFFFFF"/>
          <w:lang w:val="ka-GE"/>
        </w:rPr>
      </w:pPr>
      <w:r w:rsidRPr="0089198D">
        <w:rPr>
          <w:rFonts w:ascii="BOG 2017" w:hAnsi="BOG 2017" w:cstheme="minorHAnsi"/>
          <w:color w:val="222222"/>
          <w:shd w:val="clear" w:color="auto" w:fill="FFFFFF"/>
          <w:lang w:val="ka-GE"/>
        </w:rPr>
        <w:t>პრეტენდენტის საქმიანობის შემოწმების ფარგლებში, საქართველოს კანონმდებლობასთან, საერთაშორისო სანქციებთან და ბანკის შიდა პოლიტიკებთან და პროცესებთან შეუსაბამობის გამოვლენის შემთხვევაში, ბანკი უფლებამოსილია, უარი განაცხადოს პრეტენდენტთან ხელშეკრულების გაფორმებაზე და აღნიშნულის შესახებ აცნობოს პრეტენდენტს უარის თქმის ზოგად საფუძველზე მითითებით.</w:t>
      </w:r>
    </w:p>
    <w:p w14:paraId="6E4A0984" w14:textId="77777777" w:rsidR="00EE5B93" w:rsidRPr="0089198D" w:rsidRDefault="00EE5B93" w:rsidP="00480BDD">
      <w:pPr>
        <w:ind w:left="144" w:hanging="144"/>
        <w:rPr>
          <w:rFonts w:ascii="BOG 2017" w:hAnsi="BOG 2017" w:cstheme="minorHAnsi"/>
          <w:color w:val="222222"/>
          <w:shd w:val="clear" w:color="auto" w:fill="FFFFFF"/>
          <w:lang w:val="ka-GE"/>
        </w:rPr>
      </w:pPr>
    </w:p>
    <w:p w14:paraId="0340F6D5" w14:textId="02FE4948" w:rsidR="00EE5B93" w:rsidRPr="0089198D" w:rsidRDefault="00654C44" w:rsidP="00480BDD">
      <w:pPr>
        <w:ind w:left="144" w:hanging="144"/>
        <w:rPr>
          <w:rFonts w:ascii="BOG 2017" w:hAnsi="BOG 2017" w:cstheme="minorHAnsi"/>
          <w:b/>
          <w:color w:val="222222"/>
          <w:shd w:val="clear" w:color="auto" w:fill="FFFFFF"/>
          <w:lang w:val="ka-GE"/>
        </w:rPr>
      </w:pPr>
      <w:r w:rsidRPr="0089198D">
        <w:rPr>
          <w:rFonts w:ascii="BOG 2017" w:hAnsi="BOG 2017" w:cstheme="minorHAnsi"/>
          <w:b/>
          <w:color w:val="222222"/>
          <w:shd w:val="clear" w:color="auto" w:fill="FFFFFF"/>
          <w:lang w:val="ka-GE"/>
        </w:rPr>
        <w:t>გარემოზე ზემოქმედება:</w:t>
      </w:r>
    </w:p>
    <w:p w14:paraId="551245D3" w14:textId="77777777" w:rsidR="00AE7221" w:rsidRPr="0089198D" w:rsidRDefault="00AE7221" w:rsidP="00480BDD">
      <w:pPr>
        <w:ind w:left="144" w:hanging="144"/>
        <w:rPr>
          <w:rFonts w:ascii="BOG 2017" w:hAnsi="BOG 2017" w:cstheme="minorHAnsi"/>
          <w:color w:val="222222"/>
          <w:shd w:val="clear" w:color="auto" w:fill="FFFFFF"/>
          <w:lang w:val="ka-GE"/>
        </w:rPr>
      </w:pPr>
      <w:r w:rsidRPr="0089198D">
        <w:rPr>
          <w:rFonts w:ascii="BOG 2017" w:hAnsi="BOG 2017" w:cstheme="minorHAnsi"/>
          <w:color w:val="222222"/>
          <w:shd w:val="clear" w:color="auto" w:fill="FFFFFF"/>
          <w:lang w:val="ka-GE"/>
        </w:rPr>
        <w:t>ბანკი იღებს ვალდებულებას შეამციროს გარემოზე ზემოქმედება და უზრუნველყოს გარემოს დაცვითი და მდგრადი განვითარების კომპონენტების მონიტორინგი.</w:t>
      </w:r>
    </w:p>
    <w:p w14:paraId="390D824D" w14:textId="77777777" w:rsidR="00AE7221" w:rsidRPr="0089198D" w:rsidRDefault="00AE7221" w:rsidP="00480BDD">
      <w:pPr>
        <w:ind w:left="144" w:hanging="144"/>
        <w:rPr>
          <w:rFonts w:ascii="BOG 2017" w:hAnsi="BOG 2017" w:cstheme="minorHAnsi"/>
          <w:color w:val="222222"/>
          <w:shd w:val="clear" w:color="auto" w:fill="FFFFFF"/>
          <w:lang w:val="ka-GE"/>
        </w:rPr>
      </w:pPr>
    </w:p>
    <w:p w14:paraId="564C84DC" w14:textId="77777777" w:rsidR="00AE7221" w:rsidRPr="0089198D" w:rsidRDefault="00AE7221" w:rsidP="00480BDD">
      <w:pPr>
        <w:ind w:left="144" w:hanging="144"/>
        <w:rPr>
          <w:rFonts w:ascii="BOG 2017" w:hAnsi="BOG 2017" w:cstheme="minorHAnsi"/>
          <w:color w:val="222222"/>
          <w:shd w:val="clear" w:color="auto" w:fill="FFFFFF"/>
          <w:lang w:val="ka-GE"/>
        </w:rPr>
      </w:pPr>
      <w:r w:rsidRPr="0089198D">
        <w:rPr>
          <w:rFonts w:ascii="BOG 2017" w:hAnsi="BOG 2017" w:cstheme="minorHAnsi"/>
          <w:color w:val="222222"/>
          <w:shd w:val="clear" w:color="auto" w:fill="FFFFFF"/>
          <w:lang w:val="ka-GE"/>
        </w:rPr>
        <w:t xml:space="preserve">ბანკი თანამშრომლობს იმ მომწოდებლებთან, რომლებიც იზიარებენ იგივე სტანდარტებს და მათ პოლიტიკაში და ყოველდღიურ საქმიანობაში ასახულია სახიფათო ნარჩენების, ენერგიის, წყლის და ნახშირორჟანგის მინიმაზაციის მიზნით დასახული ქმედებები და ყოველდღიურ საქმინობაში ახდენენ ამის კონტროლს, რის დამადასტურებლად შეუძლიათ დოკუმენტაციის წარმოდგენა. </w:t>
      </w:r>
    </w:p>
    <w:p w14:paraId="5091D14D" w14:textId="77777777" w:rsidR="00AE7221" w:rsidRPr="0089198D" w:rsidRDefault="00AE7221" w:rsidP="00480BDD">
      <w:pPr>
        <w:ind w:left="144" w:hanging="144"/>
        <w:rPr>
          <w:rFonts w:ascii="BOG 2017" w:hAnsi="BOG 2017" w:cstheme="minorHAnsi"/>
          <w:color w:val="222222"/>
          <w:shd w:val="clear" w:color="auto" w:fill="FFFFFF"/>
          <w:lang w:val="ka-GE"/>
        </w:rPr>
      </w:pPr>
    </w:p>
    <w:p w14:paraId="05174799" w14:textId="77777777" w:rsidR="00AE7221" w:rsidRPr="0089198D" w:rsidRDefault="00AE7221" w:rsidP="00480BDD">
      <w:pPr>
        <w:ind w:left="144" w:hanging="144"/>
        <w:rPr>
          <w:rFonts w:ascii="BOG 2017" w:hAnsi="BOG 2017" w:cstheme="minorHAnsi"/>
          <w:color w:val="222222"/>
          <w:shd w:val="clear" w:color="auto" w:fill="FFFFFF"/>
          <w:lang w:val="ka-GE"/>
        </w:rPr>
      </w:pPr>
      <w:r w:rsidRPr="0089198D">
        <w:rPr>
          <w:rFonts w:ascii="BOG 2017" w:hAnsi="BOG 2017" w:cstheme="minorHAnsi"/>
          <w:color w:val="222222"/>
          <w:shd w:val="clear" w:color="auto" w:fill="FFFFFF"/>
          <w:lang w:val="ka-GE"/>
        </w:rPr>
        <w:t>ბანკთან თანამშრომლობის შემთხვევაში მხარე აცხადებს რომ:</w:t>
      </w:r>
    </w:p>
    <w:p w14:paraId="69227D24" w14:textId="77777777" w:rsidR="00AE7221" w:rsidRPr="0089198D" w:rsidRDefault="00AE7221" w:rsidP="00480BDD">
      <w:pPr>
        <w:ind w:left="144" w:hanging="144"/>
        <w:rPr>
          <w:rFonts w:ascii="BOG 2017" w:hAnsi="BOG 2017" w:cstheme="minorHAnsi"/>
          <w:color w:val="222222"/>
          <w:shd w:val="clear" w:color="auto" w:fill="FFFFFF"/>
          <w:lang w:val="ka-GE"/>
        </w:rPr>
      </w:pPr>
    </w:p>
    <w:p w14:paraId="6B27AFA2" w14:textId="77777777" w:rsidR="00AE7221" w:rsidRPr="0089198D" w:rsidRDefault="00AE7221" w:rsidP="00480BDD">
      <w:pPr>
        <w:ind w:left="144" w:hanging="144"/>
        <w:rPr>
          <w:rFonts w:ascii="BOG 2017" w:hAnsi="BOG 2017" w:cstheme="minorHAnsi"/>
          <w:color w:val="222222"/>
          <w:shd w:val="clear" w:color="auto" w:fill="FFFFFF"/>
          <w:lang w:val="ka-GE"/>
        </w:rPr>
      </w:pPr>
      <w:r w:rsidRPr="0089198D">
        <w:rPr>
          <w:rFonts w:ascii="BOG 2017" w:hAnsi="BOG 2017" w:cstheme="minorHAnsi"/>
          <w:color w:val="222222"/>
          <w:shd w:val="clear" w:color="auto" w:fill="FFFFFF"/>
          <w:lang w:val="ka-GE"/>
        </w:rPr>
        <w:t>სრულად და ჯეროვნად დაიცავს გარემოს დაცვის, ადგილობრივი ან/და საერთაშორისო კანონმდებლობის მოთხოვნებს, მათ შორის, გარემოზე ზემოქმედების შეფასების ანგარიშით თუ ეკოლოგიური ექსპერტიზის დასკვნით გათვალისწინებულ მოთხოვნებს ან/და სანებართვო თუ სალიცენზიო პირობებს;</w:t>
      </w:r>
    </w:p>
    <w:p w14:paraId="6C89C6B8" w14:textId="77777777" w:rsidR="00AE7221" w:rsidRPr="0089198D" w:rsidRDefault="00AE7221" w:rsidP="00480BDD">
      <w:pPr>
        <w:ind w:left="144" w:hanging="144"/>
        <w:rPr>
          <w:rFonts w:ascii="BOG 2017" w:hAnsi="BOG 2017" w:cstheme="minorHAnsi"/>
          <w:color w:val="222222"/>
          <w:shd w:val="clear" w:color="auto" w:fill="FFFFFF"/>
          <w:lang w:val="ka-GE"/>
        </w:rPr>
      </w:pPr>
      <w:r w:rsidRPr="0089198D">
        <w:rPr>
          <w:rFonts w:ascii="BOG 2017" w:hAnsi="BOG 2017" w:cstheme="minorHAnsi"/>
          <w:color w:val="222222"/>
          <w:shd w:val="clear" w:color="auto" w:fill="FFFFFF"/>
          <w:lang w:val="ka-GE"/>
        </w:rPr>
        <w:t>უზრუნველყოფს ნარჩენების შეგროვებას, ტრანსპორტირებასა და დამუშავებას, კანონმდებლობის შესაბამისად;</w:t>
      </w:r>
    </w:p>
    <w:p w14:paraId="27491983" w14:textId="7C997E32" w:rsidR="00AE7221" w:rsidRPr="0089198D" w:rsidRDefault="00AE7221" w:rsidP="00480BDD">
      <w:pPr>
        <w:ind w:left="144" w:hanging="144"/>
        <w:rPr>
          <w:rFonts w:ascii="BOG 2017" w:hAnsi="BOG 2017" w:cstheme="minorHAnsi"/>
          <w:color w:val="222222"/>
          <w:shd w:val="clear" w:color="auto" w:fill="FFFFFF"/>
          <w:lang w:val="ka-GE"/>
        </w:rPr>
      </w:pPr>
      <w:r w:rsidRPr="0089198D">
        <w:rPr>
          <w:rFonts w:ascii="BOG 2017" w:hAnsi="BOG 2017" w:cstheme="minorHAnsi"/>
          <w:color w:val="222222"/>
          <w:shd w:val="clear" w:color="auto" w:fill="FFFFFF"/>
          <w:lang w:val="ka-GE"/>
        </w:rPr>
        <w:t>ნებისმიერი ისეთი გარემოების (მათ შორის, ერთმნიშვნელოვნად ნებისმიერი სახის ავარიის, ინციდენტის ან/და უბედური შემთხვევის) დადგომიდან, რომელიც საფრთხეს უქმნის გარემოს დაცვას ან/და გარემოს დაცვის ადგილობრივი ან/და საერთაშორისო კანონმდებლობის მოთხოვნების დარღვევიდან ან ასეთი გარემოებების დადგომის საშიშროების წარმოშობიდან 5 (ხუთი) საბანკო დღის ვადაში აცნობებს ბანკს აღნიშნულის თაობაზე და იმ ზომების შესახებ, რომელსაც იგი იღებს ზემოთ ხსენებული გარემოებების აღმოსაფხვრელად.</w:t>
      </w:r>
    </w:p>
    <w:p w14:paraId="3A648DBB" w14:textId="77777777" w:rsidR="00AE7221" w:rsidRPr="0089198D" w:rsidRDefault="00AE7221" w:rsidP="00480BDD">
      <w:pPr>
        <w:ind w:left="144" w:hanging="144"/>
        <w:rPr>
          <w:rFonts w:ascii="BOG 2017" w:hAnsi="BOG 2017" w:cstheme="minorHAnsi"/>
          <w:color w:val="222222"/>
          <w:shd w:val="clear" w:color="auto" w:fill="FFFFFF"/>
          <w:lang w:val="ka-GE"/>
        </w:rPr>
      </w:pPr>
    </w:p>
    <w:p w14:paraId="3E9E224A" w14:textId="77777777" w:rsidR="00AE7221" w:rsidRPr="0089198D" w:rsidRDefault="00AE7221" w:rsidP="00480BDD">
      <w:pPr>
        <w:ind w:left="144" w:hanging="144"/>
        <w:rPr>
          <w:rFonts w:ascii="BOG 2017" w:hAnsi="BOG 2017" w:cstheme="minorHAnsi"/>
          <w:color w:val="222222"/>
          <w:shd w:val="clear" w:color="auto" w:fill="FFFFFF"/>
          <w:lang w:val="ka-GE"/>
        </w:rPr>
      </w:pPr>
    </w:p>
    <w:p w14:paraId="5396452D" w14:textId="77777777" w:rsidR="00AE7221" w:rsidRPr="0089198D" w:rsidRDefault="00AE7221" w:rsidP="00480BDD">
      <w:pPr>
        <w:ind w:left="144" w:hanging="144"/>
        <w:rPr>
          <w:rFonts w:ascii="BOG 2017" w:hAnsi="BOG 2017" w:cstheme="minorHAnsi"/>
          <w:color w:val="222222"/>
          <w:shd w:val="clear" w:color="auto" w:fill="FFFFFF"/>
          <w:lang w:val="ka-GE"/>
        </w:rPr>
      </w:pPr>
    </w:p>
    <w:bookmarkEnd w:id="2"/>
    <w:bookmarkEnd w:id="3"/>
    <w:bookmarkEnd w:id="4"/>
    <w:p w14:paraId="00112902" w14:textId="77777777" w:rsidR="0044438E" w:rsidRPr="0089198D" w:rsidRDefault="0044438E" w:rsidP="00480BDD">
      <w:pPr>
        <w:shd w:val="clear" w:color="auto" w:fill="FFFFFF"/>
        <w:spacing w:after="225"/>
        <w:ind w:left="144" w:hanging="144"/>
        <w:jc w:val="left"/>
        <w:rPr>
          <w:rFonts w:ascii="BOG 2017" w:eastAsia="Times New Roman" w:hAnsi="BOG 2017" w:cstheme="minorHAnsi"/>
          <w:color w:val="141B3D"/>
          <w:lang w:val="ka-GE"/>
        </w:rPr>
      </w:pPr>
    </w:p>
    <w:p w14:paraId="12165CDA" w14:textId="5CC271D8" w:rsidR="005737D4" w:rsidRPr="0089198D" w:rsidRDefault="003B4BB8" w:rsidP="00480BDD">
      <w:pPr>
        <w:pStyle w:val="Heading1"/>
        <w:ind w:left="144" w:hanging="144"/>
        <w:rPr>
          <w:rFonts w:ascii="BOG 2017" w:hAnsi="BOG 2017" w:cstheme="minorHAnsi"/>
          <w:b w:val="0"/>
          <w:color w:val="auto"/>
          <w:sz w:val="20"/>
          <w:szCs w:val="20"/>
          <w:lang w:val="ka-GE"/>
        </w:rPr>
      </w:pPr>
      <w:bookmarkStart w:id="5" w:name="_Toc53650282"/>
      <w:r w:rsidRPr="0089198D">
        <w:rPr>
          <w:rFonts w:ascii="BOG 2017" w:hAnsi="BOG 2017" w:cstheme="minorHAnsi"/>
          <w:color w:val="auto"/>
          <w:sz w:val="20"/>
          <w:szCs w:val="20"/>
          <w:lang w:val="ka-GE"/>
        </w:rPr>
        <w:t xml:space="preserve">           </w:t>
      </w:r>
      <w:r w:rsidR="005737D4" w:rsidRPr="0089198D">
        <w:rPr>
          <w:rFonts w:ascii="BOG 2017" w:hAnsi="BOG 2017" w:cstheme="minorHAnsi"/>
          <w:color w:val="auto"/>
          <w:sz w:val="20"/>
          <w:szCs w:val="20"/>
          <w:lang w:val="ka-GE"/>
        </w:rPr>
        <w:t>დანართი</w:t>
      </w:r>
      <w:r w:rsidR="000A6350" w:rsidRPr="0089198D">
        <w:rPr>
          <w:rFonts w:ascii="BOG 2017" w:hAnsi="BOG 2017" w:cstheme="minorHAnsi"/>
          <w:color w:val="auto"/>
          <w:sz w:val="20"/>
          <w:szCs w:val="20"/>
          <w:lang w:val="ka-GE"/>
        </w:rPr>
        <w:t xml:space="preserve"> N6</w:t>
      </w:r>
      <w:r w:rsidR="005737D4" w:rsidRPr="0089198D">
        <w:rPr>
          <w:rFonts w:ascii="BOG 2017" w:hAnsi="BOG 2017" w:cstheme="minorHAnsi"/>
          <w:color w:val="auto"/>
          <w:sz w:val="20"/>
          <w:szCs w:val="20"/>
          <w:lang w:val="ka-GE"/>
        </w:rPr>
        <w:t>: დამატებითი მოთხოვნები მასალებთან და სამუშაოს ორგანიზებასთან დაკავშირებით</w:t>
      </w:r>
      <w:bookmarkEnd w:id="5"/>
    </w:p>
    <w:p w14:paraId="7EF4C2E0" w14:textId="77777777" w:rsidR="005737D4" w:rsidRPr="0089198D" w:rsidRDefault="005737D4" w:rsidP="00480BDD">
      <w:pPr>
        <w:ind w:left="144" w:hanging="144"/>
        <w:rPr>
          <w:rFonts w:ascii="BOG 2017" w:eastAsiaTheme="minorEastAsia" w:hAnsi="BOG 2017" w:cstheme="minorHAnsi"/>
          <w:lang w:val="ka-GE" w:eastAsia="ja-JP"/>
        </w:rPr>
      </w:pPr>
    </w:p>
    <w:p w14:paraId="0EE5079C" w14:textId="77777777" w:rsidR="005737D4" w:rsidRPr="0089198D" w:rsidRDefault="005737D4" w:rsidP="00480BDD">
      <w:pPr>
        <w:pStyle w:val="ListParagraph"/>
        <w:numPr>
          <w:ilvl w:val="0"/>
          <w:numId w:val="8"/>
        </w:numPr>
        <w:spacing w:before="120" w:after="120"/>
        <w:ind w:left="144" w:hanging="144"/>
        <w:rPr>
          <w:rFonts w:ascii="BOG 2017" w:hAnsi="BOG 2017" w:cstheme="minorHAnsi"/>
          <w:lang w:val="ka-GE"/>
        </w:rPr>
      </w:pPr>
      <w:r w:rsidRPr="0089198D">
        <w:rPr>
          <w:rFonts w:ascii="BOG 2017" w:hAnsi="BOG 2017" w:cstheme="minorHAnsi"/>
          <w:lang w:val="ka-GE"/>
        </w:rPr>
        <w:lastRenderedPageBreak/>
        <w:t>გამოყენებული მასალის ხარისხი უნდა აკმაყოფილებდეს საქართველოში მოქმედ ყველა სამშენებლო ნორმასა და სტანდარტს. ყველა მასალა, მოწყობილობა, საკომპლექტო ნაწილი, სამარაგო საგანი, ხელშეკრულების ფარგლებში, უნდა იყოს ახალი, უხმარი, მაღალი ხარისხის, საუკეთესო დონეზე დაპროექტებული და დამზადებული. უხარისხო ან დაბალი ხარისხის მასალები, მოწყობილობები და საკომპლექტო ნაწილები არ მიიღება და მათი გამოყენება არ იქნება ნებადართული;</w:t>
      </w:r>
    </w:p>
    <w:p w14:paraId="0361A572" w14:textId="77777777" w:rsidR="005737D4" w:rsidRPr="0089198D" w:rsidRDefault="005737D4" w:rsidP="00480BDD">
      <w:pPr>
        <w:pStyle w:val="ListParagraph"/>
        <w:spacing w:before="120" w:after="120"/>
        <w:ind w:left="144" w:hanging="144"/>
        <w:jc w:val="left"/>
        <w:rPr>
          <w:rFonts w:ascii="BOG 2017" w:hAnsi="BOG 2017" w:cstheme="minorHAnsi"/>
          <w:lang w:val="ka-GE"/>
        </w:rPr>
      </w:pPr>
    </w:p>
    <w:p w14:paraId="5414BB9D" w14:textId="77777777" w:rsidR="005737D4" w:rsidRPr="0089198D" w:rsidRDefault="005737D4" w:rsidP="00480BDD">
      <w:pPr>
        <w:pStyle w:val="ListParagraph"/>
        <w:numPr>
          <w:ilvl w:val="0"/>
          <w:numId w:val="8"/>
        </w:numPr>
        <w:spacing w:before="120" w:after="120"/>
        <w:ind w:left="144" w:hanging="144"/>
        <w:rPr>
          <w:rFonts w:ascii="BOG 2017" w:hAnsi="BOG 2017" w:cstheme="minorHAnsi"/>
          <w:lang w:val="ka-GE"/>
        </w:rPr>
      </w:pPr>
      <w:r w:rsidRPr="0089198D">
        <w:rPr>
          <w:rFonts w:ascii="BOG 2017" w:hAnsi="BOG 2017" w:cstheme="minorHAnsi"/>
          <w:lang w:val="ka-GE"/>
        </w:rPr>
        <w:t>სამუშაოების წარმოების პირობები უნდა შეესაბამებოდეს საქართველოს მოქმედი კანონმდებლობით დადგენილ წესებსა და ნორმებს. სამუშაოების შესრულების პროცესში პრეტენდენტმა უნდა უზრუნველყოს სამუშაო ადგილის შემოფარგვლა და დამცავი გამაფრთხილებელი თვალსაჩინოების მანიშნებლების დაყენება;</w:t>
      </w:r>
    </w:p>
    <w:p w14:paraId="3A6E4E87" w14:textId="77777777" w:rsidR="005737D4" w:rsidRPr="0089198D" w:rsidRDefault="005737D4" w:rsidP="00480BDD">
      <w:pPr>
        <w:pStyle w:val="ListParagraph"/>
        <w:spacing w:before="120" w:after="120"/>
        <w:ind w:left="144" w:hanging="144"/>
        <w:rPr>
          <w:rFonts w:ascii="BOG 2017" w:hAnsi="BOG 2017" w:cstheme="minorHAnsi"/>
          <w:lang w:val="ka-GE"/>
        </w:rPr>
      </w:pPr>
    </w:p>
    <w:p w14:paraId="34C75860" w14:textId="77777777" w:rsidR="005737D4" w:rsidRPr="0089198D" w:rsidRDefault="005737D4" w:rsidP="00480BDD">
      <w:pPr>
        <w:pStyle w:val="ListParagraph"/>
        <w:numPr>
          <w:ilvl w:val="0"/>
          <w:numId w:val="8"/>
        </w:numPr>
        <w:spacing w:before="120" w:after="120"/>
        <w:ind w:left="144" w:hanging="144"/>
        <w:rPr>
          <w:rFonts w:ascii="BOG 2017" w:hAnsi="BOG 2017" w:cstheme="minorHAnsi"/>
          <w:lang w:val="ka-GE"/>
        </w:rPr>
      </w:pPr>
      <w:r w:rsidRPr="0089198D">
        <w:rPr>
          <w:rFonts w:ascii="BOG 2017" w:hAnsi="BOG 2017" w:cstheme="minorHAnsi"/>
          <w:lang w:val="ka-GE"/>
        </w:rPr>
        <w:t>მასალები უნდა ინახებოდეს დახურული წესით, გარდა იმ მასალებისა, რომლებიც ნორმების მიხედვით ინახება ღია ცის ქვეშ. მასალებისა და კონსტრუქციების ხარისხი უნდა შეესაბამებოდეს საქართველოში მოქმედ სტანდარტებსა და სამშენებლო ნორმებს. სამუშაოს დაწყებისთანავე წარმოდგენილი და შეთანხმებული უნდა იყოს სამუშაოს წარმოების გეგმა;</w:t>
      </w:r>
    </w:p>
    <w:p w14:paraId="5E9631B7" w14:textId="77777777" w:rsidR="005737D4" w:rsidRPr="0089198D" w:rsidRDefault="005737D4" w:rsidP="00480BDD">
      <w:pPr>
        <w:pStyle w:val="ListParagraph"/>
        <w:spacing w:before="120" w:after="120"/>
        <w:ind w:left="144" w:hanging="144"/>
        <w:rPr>
          <w:rFonts w:ascii="BOG 2017" w:hAnsi="BOG 2017" w:cstheme="minorHAnsi"/>
          <w:lang w:val="ka-GE"/>
        </w:rPr>
      </w:pPr>
    </w:p>
    <w:p w14:paraId="42FE2753" w14:textId="77777777" w:rsidR="005737D4" w:rsidRPr="0089198D" w:rsidRDefault="005737D4" w:rsidP="00480BDD">
      <w:pPr>
        <w:pStyle w:val="ListParagraph"/>
        <w:numPr>
          <w:ilvl w:val="0"/>
          <w:numId w:val="8"/>
        </w:numPr>
        <w:spacing w:before="120" w:after="120"/>
        <w:ind w:left="144" w:hanging="144"/>
        <w:rPr>
          <w:rFonts w:ascii="BOG 2017" w:hAnsi="BOG 2017" w:cstheme="minorHAnsi"/>
          <w:lang w:val="ka-GE"/>
        </w:rPr>
      </w:pPr>
      <w:r w:rsidRPr="0089198D">
        <w:rPr>
          <w:rFonts w:ascii="BOG 2017" w:hAnsi="BOG 2017" w:cstheme="minorHAnsi"/>
          <w:lang w:val="ka-GE"/>
        </w:rPr>
        <w:t>შემსრულებელმა უნდა აწარმოოს ფარული სამუშაოების აქტები იმ სამუშაოებზე, რომლებზეც საჭიროა აღნიშნული დოკუმენტაციის წარმოება;</w:t>
      </w:r>
    </w:p>
    <w:p w14:paraId="2B377FEF" w14:textId="77777777" w:rsidR="005737D4" w:rsidRPr="0089198D" w:rsidRDefault="005737D4" w:rsidP="00480BDD">
      <w:pPr>
        <w:pStyle w:val="ListParagraph"/>
        <w:spacing w:before="120" w:after="120"/>
        <w:ind w:left="144" w:hanging="144"/>
        <w:rPr>
          <w:rFonts w:ascii="BOG 2017" w:hAnsi="BOG 2017" w:cstheme="minorHAnsi"/>
          <w:lang w:val="ka-GE"/>
        </w:rPr>
      </w:pPr>
    </w:p>
    <w:p w14:paraId="0B33B311" w14:textId="77777777" w:rsidR="005737D4" w:rsidRPr="0089198D" w:rsidRDefault="005737D4" w:rsidP="00480BDD">
      <w:pPr>
        <w:pStyle w:val="ListParagraph"/>
        <w:numPr>
          <w:ilvl w:val="0"/>
          <w:numId w:val="8"/>
        </w:numPr>
        <w:spacing w:before="120" w:after="120"/>
        <w:ind w:left="144" w:hanging="144"/>
        <w:rPr>
          <w:rFonts w:ascii="BOG 2017" w:hAnsi="BOG 2017" w:cstheme="minorHAnsi"/>
          <w:lang w:val="ka-GE"/>
        </w:rPr>
      </w:pPr>
      <w:r w:rsidRPr="0089198D">
        <w:rPr>
          <w:rFonts w:ascii="BOG 2017" w:hAnsi="BOG 2017" w:cstheme="minorHAnsi"/>
          <w:lang w:val="ka-GE"/>
        </w:rPr>
        <w:t>მშენებლობის დროს აუცილებელია საქართველოს კანონმდებლობით ან საერთაშორისო სტანდარტებით ხელმძღვანელობა, მათი ჯეროვნად შესრულება და მოთხოვნების დაცვა;</w:t>
      </w:r>
    </w:p>
    <w:p w14:paraId="59695257" w14:textId="77777777" w:rsidR="005737D4" w:rsidRPr="0089198D" w:rsidRDefault="005737D4" w:rsidP="00480BDD">
      <w:pPr>
        <w:pStyle w:val="ListParagraph"/>
        <w:spacing w:before="120" w:after="120"/>
        <w:ind w:left="144" w:hanging="144"/>
        <w:rPr>
          <w:rFonts w:ascii="BOG 2017" w:hAnsi="BOG 2017" w:cstheme="minorHAnsi"/>
          <w:lang w:val="ka-GE"/>
        </w:rPr>
      </w:pPr>
    </w:p>
    <w:p w14:paraId="7550F135" w14:textId="1D941BC9" w:rsidR="006B5DC5" w:rsidRPr="0089198D" w:rsidRDefault="005737D4" w:rsidP="00480BDD">
      <w:pPr>
        <w:pStyle w:val="ListParagraph"/>
        <w:numPr>
          <w:ilvl w:val="0"/>
          <w:numId w:val="8"/>
        </w:numPr>
        <w:ind w:left="144" w:hanging="144"/>
        <w:rPr>
          <w:rFonts w:ascii="BOG 2017" w:hAnsi="BOG 2017" w:cstheme="minorHAnsi"/>
          <w:lang w:val="ka-GE"/>
        </w:rPr>
      </w:pPr>
      <w:r w:rsidRPr="0089198D">
        <w:rPr>
          <w:rFonts w:ascii="BOG 2017" w:hAnsi="BOG 2017" w:cstheme="minorHAnsi"/>
          <w:lang w:val="ka-GE"/>
        </w:rPr>
        <w:t xml:space="preserve">სამშენებლო ობიექტებზე დასაქმებული თანამშრომლები უზრუნველყოფილნი უნდა იყვნენ ინდივიდუალური დაცვის საშუალებებით და ასევე უნდა სრულდებოდეს საერთო კოლექტიური დაცვის ღონისსძიებებიც. აუცილებელია უსაფრთხოების ტექნიკის, საწარმოო სანიტარიის და ხანძარსაწინააღმდეგო მომქმედი წესების, ნორმებისა და ინსტრუქციების დაცვა. სამუშაოების შესრულებისას, </w:t>
      </w:r>
      <w:r w:rsidR="00165FE6" w:rsidRPr="0089198D">
        <w:rPr>
          <w:rFonts w:ascii="BOG 2017" w:hAnsi="BOG 2017" w:cstheme="minorHAnsi"/>
          <w:lang w:val="ka-GE"/>
        </w:rPr>
        <w:t>შემსრულებელმა</w:t>
      </w:r>
      <w:r w:rsidRPr="0089198D">
        <w:rPr>
          <w:rFonts w:ascii="BOG 2017" w:hAnsi="BOG 2017" w:cstheme="minorHAnsi"/>
          <w:lang w:val="ka-GE"/>
        </w:rPr>
        <w:t xml:space="preserve"> თითოეული სამუშაოსთვის უნდა უზრუნველყოს ისეთი უსაფრთხო და ადამიანის ჯანმრთელობისათვის უვნებელი სამუშაო პირობები, რის შესაძლებლობასაც იძლევა საქმიანობის ხასიათი</w:t>
      </w:r>
      <w:r w:rsidRPr="0089198D">
        <w:rPr>
          <w:rFonts w:ascii="BOG 2017" w:hAnsi="BOG 2017" w:cstheme="minorHAnsi"/>
        </w:rPr>
        <w:t xml:space="preserve"> </w:t>
      </w:r>
      <w:proofErr w:type="spellStart"/>
      <w:r w:rsidRPr="0089198D">
        <w:rPr>
          <w:rFonts w:ascii="BOG 2017" w:hAnsi="BOG 2017" w:cstheme="minorHAnsi"/>
        </w:rPr>
        <w:t>და</w:t>
      </w:r>
      <w:proofErr w:type="spellEnd"/>
      <w:r w:rsidRPr="0089198D">
        <w:rPr>
          <w:rFonts w:ascii="BOG 2017" w:hAnsi="BOG 2017" w:cstheme="minorHAnsi"/>
        </w:rPr>
        <w:t xml:space="preserve"> </w:t>
      </w:r>
      <w:proofErr w:type="spellStart"/>
      <w:r w:rsidRPr="0089198D">
        <w:rPr>
          <w:rFonts w:ascii="BOG 2017" w:hAnsi="BOG 2017" w:cstheme="minorHAnsi"/>
        </w:rPr>
        <w:t>რაც</w:t>
      </w:r>
      <w:proofErr w:type="spellEnd"/>
      <w:r w:rsidRPr="0089198D">
        <w:rPr>
          <w:rFonts w:ascii="BOG 2017" w:hAnsi="BOG 2017" w:cstheme="minorHAnsi"/>
        </w:rPr>
        <w:t xml:space="preserve"> </w:t>
      </w:r>
      <w:proofErr w:type="spellStart"/>
      <w:r w:rsidRPr="0089198D">
        <w:rPr>
          <w:rFonts w:ascii="BOG 2017" w:hAnsi="BOG 2017" w:cstheme="minorHAnsi"/>
        </w:rPr>
        <w:t>დადგენილია</w:t>
      </w:r>
      <w:proofErr w:type="spellEnd"/>
      <w:r w:rsidRPr="0089198D">
        <w:rPr>
          <w:rFonts w:ascii="BOG 2017" w:hAnsi="BOG 2017" w:cstheme="minorHAnsi"/>
        </w:rPr>
        <w:t xml:space="preserve"> </w:t>
      </w:r>
      <w:proofErr w:type="spellStart"/>
      <w:r w:rsidRPr="0089198D">
        <w:rPr>
          <w:rFonts w:ascii="BOG 2017" w:hAnsi="BOG 2017" w:cstheme="minorHAnsi"/>
        </w:rPr>
        <w:t>მიმდინარე</w:t>
      </w:r>
      <w:proofErr w:type="spellEnd"/>
      <w:r w:rsidRPr="0089198D">
        <w:rPr>
          <w:rFonts w:ascii="BOG 2017" w:hAnsi="BOG 2017" w:cstheme="minorHAnsi"/>
        </w:rPr>
        <w:t xml:space="preserve"> </w:t>
      </w:r>
      <w:proofErr w:type="spellStart"/>
      <w:r w:rsidRPr="0089198D">
        <w:rPr>
          <w:rFonts w:ascii="BOG 2017" w:hAnsi="BOG 2017" w:cstheme="minorHAnsi"/>
        </w:rPr>
        <w:t>პერიოდში</w:t>
      </w:r>
      <w:proofErr w:type="spellEnd"/>
      <w:r w:rsidRPr="0089198D">
        <w:rPr>
          <w:rFonts w:ascii="BOG 2017" w:hAnsi="BOG 2017" w:cstheme="minorHAnsi"/>
        </w:rPr>
        <w:t xml:space="preserve"> </w:t>
      </w:r>
      <w:r w:rsidRPr="0089198D">
        <w:rPr>
          <w:rFonts w:ascii="BOG 2017" w:hAnsi="BOG 2017" w:cstheme="minorHAnsi"/>
          <w:lang w:val="ka-GE"/>
        </w:rPr>
        <w:t xml:space="preserve">საქართველოში არსებული </w:t>
      </w:r>
      <w:proofErr w:type="spellStart"/>
      <w:r w:rsidRPr="0089198D">
        <w:rPr>
          <w:rFonts w:ascii="BOG 2017" w:hAnsi="BOG 2017" w:cstheme="minorHAnsi"/>
        </w:rPr>
        <w:t>შესაბამისი</w:t>
      </w:r>
      <w:proofErr w:type="spellEnd"/>
      <w:r w:rsidRPr="0089198D">
        <w:rPr>
          <w:rFonts w:ascii="BOG 2017" w:hAnsi="BOG 2017" w:cstheme="minorHAnsi"/>
        </w:rPr>
        <w:t xml:space="preserve"> </w:t>
      </w:r>
      <w:proofErr w:type="spellStart"/>
      <w:r w:rsidRPr="0089198D">
        <w:rPr>
          <w:rFonts w:ascii="BOG 2017" w:hAnsi="BOG 2017" w:cstheme="minorHAnsi"/>
        </w:rPr>
        <w:t>მარეგული</w:t>
      </w:r>
      <w:proofErr w:type="spellEnd"/>
      <w:r w:rsidRPr="0089198D">
        <w:rPr>
          <w:rFonts w:ascii="BOG 2017" w:hAnsi="BOG 2017" w:cstheme="minorHAnsi"/>
          <w:lang w:val="ka-GE"/>
        </w:rPr>
        <w:t xml:space="preserve">რებელი ორგანოების მიერ; </w:t>
      </w:r>
    </w:p>
    <w:p w14:paraId="52D117C7" w14:textId="77777777" w:rsidR="003B4BB8" w:rsidRPr="0089198D" w:rsidRDefault="003B4BB8" w:rsidP="00480BDD">
      <w:pPr>
        <w:pStyle w:val="ListParagraph"/>
        <w:ind w:left="144" w:hanging="144"/>
        <w:rPr>
          <w:rFonts w:ascii="BOG 2017" w:hAnsi="BOG 2017" w:cstheme="minorHAnsi"/>
          <w:lang w:val="ka-GE"/>
        </w:rPr>
      </w:pPr>
    </w:p>
    <w:p w14:paraId="39EAB6A6" w14:textId="77777777" w:rsidR="005737D4" w:rsidRPr="0089198D" w:rsidRDefault="005737D4" w:rsidP="00480BDD">
      <w:pPr>
        <w:ind w:left="144" w:hanging="144"/>
        <w:rPr>
          <w:rFonts w:ascii="BOG 2017" w:hAnsi="BOG 2017" w:cstheme="minorHAnsi"/>
          <w:lang w:val="ka-GE"/>
        </w:rPr>
      </w:pPr>
    </w:p>
    <w:p w14:paraId="7C6DE22E" w14:textId="248B775F" w:rsidR="005737D4" w:rsidRPr="0089198D" w:rsidRDefault="005737D4" w:rsidP="00480BDD">
      <w:pPr>
        <w:pStyle w:val="ListParagraph"/>
        <w:numPr>
          <w:ilvl w:val="0"/>
          <w:numId w:val="8"/>
        </w:numPr>
        <w:spacing w:before="120" w:after="120"/>
        <w:ind w:left="144" w:hanging="144"/>
        <w:rPr>
          <w:rFonts w:ascii="BOG 2017" w:hAnsi="BOG 2017" w:cstheme="minorHAnsi"/>
          <w:lang w:val="ka-GE"/>
        </w:rPr>
      </w:pPr>
      <w:r w:rsidRPr="0089198D">
        <w:rPr>
          <w:rFonts w:ascii="BOG 2017" w:hAnsi="BOG 2017" w:cstheme="minorHAnsi"/>
          <w:lang w:val="ka-GE"/>
        </w:rPr>
        <w:t xml:space="preserve">სამუშაო ადგილის მომზადებასა და გარემოს დაცვისათვის და შრომის უსაფრთხოების დაცვისთვის </w:t>
      </w:r>
      <w:r w:rsidR="00165FE6" w:rsidRPr="0089198D">
        <w:rPr>
          <w:rFonts w:ascii="BOG 2017" w:hAnsi="BOG 2017" w:cstheme="minorHAnsi"/>
          <w:lang w:val="ka-GE"/>
        </w:rPr>
        <w:t>შემსრულებელი</w:t>
      </w:r>
      <w:r w:rsidRPr="0089198D">
        <w:rPr>
          <w:rFonts w:ascii="BOG 2017" w:hAnsi="BOG 2017" w:cstheme="minorHAnsi"/>
          <w:lang w:val="ka-GE"/>
        </w:rPr>
        <w:t xml:space="preserve"> პასუხისმგებელია:</w:t>
      </w:r>
    </w:p>
    <w:p w14:paraId="1E8B03C9" w14:textId="77777777" w:rsidR="005737D4" w:rsidRPr="0089198D" w:rsidRDefault="005737D4" w:rsidP="00480BDD">
      <w:pPr>
        <w:spacing w:before="120" w:after="120"/>
        <w:ind w:left="144" w:hanging="144"/>
        <w:rPr>
          <w:rFonts w:ascii="BOG 2017" w:hAnsi="BOG 2017" w:cstheme="minorHAnsi"/>
          <w:lang w:val="ka-GE"/>
        </w:rPr>
      </w:pPr>
    </w:p>
    <w:p w14:paraId="561D0046" w14:textId="77777777" w:rsidR="005737D4" w:rsidRPr="0089198D" w:rsidRDefault="005737D4" w:rsidP="00480BDD">
      <w:pPr>
        <w:pStyle w:val="ListParagraph"/>
        <w:numPr>
          <w:ilvl w:val="0"/>
          <w:numId w:val="25"/>
        </w:numPr>
        <w:ind w:left="144" w:hanging="144"/>
        <w:rPr>
          <w:rFonts w:ascii="BOG 2017" w:hAnsi="BOG 2017" w:cstheme="minorHAnsi"/>
          <w:lang w:val="ka-GE"/>
        </w:rPr>
      </w:pPr>
      <w:r w:rsidRPr="0089198D">
        <w:rPr>
          <w:rFonts w:ascii="BOG 2017" w:hAnsi="BOG 2017" w:cstheme="minorHAnsi"/>
          <w:lang w:val="ka-GE"/>
        </w:rPr>
        <w:t>შეასრულოს სამუშაოები შრომის უსაფრთხოების პირობების დაცვით;</w:t>
      </w:r>
    </w:p>
    <w:p w14:paraId="31A0577F" w14:textId="77777777" w:rsidR="005737D4" w:rsidRPr="0089198D" w:rsidRDefault="005737D4" w:rsidP="00480BDD">
      <w:pPr>
        <w:pStyle w:val="ListParagraph"/>
        <w:numPr>
          <w:ilvl w:val="0"/>
          <w:numId w:val="25"/>
        </w:numPr>
        <w:ind w:left="144" w:hanging="144"/>
        <w:rPr>
          <w:rFonts w:ascii="BOG 2017" w:hAnsi="BOG 2017" w:cstheme="minorHAnsi"/>
          <w:lang w:val="ka-GE"/>
        </w:rPr>
      </w:pPr>
      <w:r w:rsidRPr="0089198D">
        <w:rPr>
          <w:rFonts w:ascii="BOG 2017" w:hAnsi="BOG 2017" w:cstheme="minorHAnsi"/>
          <w:lang w:val="ka-GE"/>
        </w:rPr>
        <w:t>უზრუნველყოს სამუშაო ადგილის ფარგლებში გარემოზე ეკოლოგიური ზემოქმედების მინიმუმამდე დაყვანა;</w:t>
      </w:r>
    </w:p>
    <w:p w14:paraId="6F496359" w14:textId="77777777" w:rsidR="005737D4" w:rsidRPr="0089198D" w:rsidRDefault="005737D4" w:rsidP="00480BDD">
      <w:pPr>
        <w:pStyle w:val="ListParagraph"/>
        <w:numPr>
          <w:ilvl w:val="0"/>
          <w:numId w:val="25"/>
        </w:numPr>
        <w:ind w:left="144" w:hanging="144"/>
        <w:rPr>
          <w:rFonts w:ascii="BOG 2017" w:hAnsi="BOG 2017" w:cstheme="minorHAnsi"/>
          <w:lang w:val="ka-GE"/>
        </w:rPr>
      </w:pPr>
      <w:r w:rsidRPr="0089198D">
        <w:rPr>
          <w:rFonts w:ascii="BOG 2017" w:hAnsi="BOG 2017" w:cstheme="minorHAnsi"/>
          <w:lang w:val="ka-GE"/>
        </w:rPr>
        <w:t>მინიმუმამდე დაიყვანოს სამუშაოებთან დაკავშირებული ხმაურის, ვიბრაციის და მტვრის გავლენა გარემოზე;</w:t>
      </w:r>
    </w:p>
    <w:p w14:paraId="4640C88E" w14:textId="77777777" w:rsidR="005737D4" w:rsidRPr="0089198D" w:rsidRDefault="005737D4" w:rsidP="00480BDD">
      <w:pPr>
        <w:pStyle w:val="ListParagraph"/>
        <w:numPr>
          <w:ilvl w:val="0"/>
          <w:numId w:val="25"/>
        </w:numPr>
        <w:ind w:left="144" w:hanging="144"/>
        <w:rPr>
          <w:rFonts w:ascii="BOG 2017" w:hAnsi="BOG 2017" w:cstheme="minorHAnsi"/>
          <w:lang w:val="ka-GE"/>
        </w:rPr>
      </w:pPr>
      <w:r w:rsidRPr="0089198D">
        <w:rPr>
          <w:rFonts w:ascii="BOG 2017" w:hAnsi="BOG 2017" w:cstheme="minorHAnsi"/>
          <w:lang w:val="ka-GE"/>
        </w:rPr>
        <w:t>სამუშაოების დასრულების შემდეგ შემსრულებელი თავისი ძალებით და სახსრებით 5 დღის განმავლობაში ვალდებულია გაათავისუფლოს სამუშაო ადგილი სამშენებლო მოწყობილობა-დანადგარებისაგან, მასალებისაგან, დროებითი ნაგებობებისაგან და ა.შ.</w:t>
      </w:r>
    </w:p>
    <w:p w14:paraId="3E5AD736" w14:textId="77777777" w:rsidR="005737D4" w:rsidRPr="0089198D" w:rsidRDefault="005737D4" w:rsidP="00480BDD">
      <w:pPr>
        <w:pStyle w:val="ListParagraph"/>
        <w:numPr>
          <w:ilvl w:val="0"/>
          <w:numId w:val="25"/>
        </w:numPr>
        <w:ind w:left="144" w:hanging="144"/>
        <w:rPr>
          <w:rFonts w:ascii="BOG 2017" w:hAnsi="BOG 2017" w:cstheme="minorHAnsi"/>
          <w:lang w:val="ka-GE"/>
        </w:rPr>
      </w:pPr>
      <w:r w:rsidRPr="0089198D">
        <w:rPr>
          <w:rFonts w:ascii="BOG 2017" w:hAnsi="BOG 2017" w:cstheme="minorHAnsi"/>
          <w:lang w:val="ka-GE"/>
        </w:rPr>
        <w:t>სამშენებლო ობიექტზე შეიძლება დაშვებულ იქნას მხოლოდ ის პირი, რომელთაც გავლილი ექნება ტექნიკის უსაფრთხოების და სანიტარულ წესებზე სპეციალიზირებული ინსტრუქტაჟი;</w:t>
      </w:r>
    </w:p>
    <w:p w14:paraId="3DFF1479" w14:textId="77777777" w:rsidR="005737D4" w:rsidRPr="0089198D" w:rsidRDefault="005737D4" w:rsidP="00480BDD">
      <w:pPr>
        <w:pStyle w:val="ListParagraph"/>
        <w:numPr>
          <w:ilvl w:val="0"/>
          <w:numId w:val="25"/>
        </w:numPr>
        <w:ind w:left="144" w:hanging="144"/>
        <w:rPr>
          <w:rFonts w:ascii="BOG 2017" w:hAnsi="BOG 2017" w:cstheme="minorHAnsi"/>
          <w:lang w:val="ka-GE"/>
        </w:rPr>
      </w:pPr>
      <w:r w:rsidRPr="0089198D">
        <w:rPr>
          <w:rFonts w:ascii="BOG 2017" w:hAnsi="BOG 2017" w:cstheme="minorHAnsi"/>
          <w:lang w:val="ka-GE"/>
        </w:rPr>
        <w:t>მოძრაობისათვის სახიფათო ზონებში საჭიროა დაიდგას სპეცილიზირებული გამაფრთხილებელი ნიშნები;</w:t>
      </w:r>
    </w:p>
    <w:p w14:paraId="7DC14856" w14:textId="77777777" w:rsidR="005737D4" w:rsidRPr="0089198D" w:rsidRDefault="005737D4" w:rsidP="00480BDD">
      <w:pPr>
        <w:pStyle w:val="ListParagraph"/>
        <w:numPr>
          <w:ilvl w:val="0"/>
          <w:numId w:val="25"/>
        </w:numPr>
        <w:ind w:left="144" w:hanging="144"/>
        <w:rPr>
          <w:rFonts w:ascii="BOG 2017" w:hAnsi="BOG 2017" w:cstheme="minorHAnsi"/>
          <w:lang w:val="ka-GE"/>
        </w:rPr>
      </w:pPr>
      <w:r w:rsidRPr="0089198D">
        <w:rPr>
          <w:rFonts w:ascii="BOG 2017" w:hAnsi="BOG 2017" w:cstheme="minorHAnsi"/>
          <w:lang w:val="ka-GE"/>
        </w:rPr>
        <w:t>სამუშაო ადგილები უნდა იქნას უზრუნველყოფილი სამუშაოს წამოებისათვის საჭირო უსაფრთხოების ინვენტარით;</w:t>
      </w:r>
    </w:p>
    <w:p w14:paraId="7B00F809" w14:textId="77777777" w:rsidR="005737D4" w:rsidRPr="0089198D" w:rsidRDefault="005737D4" w:rsidP="00480BDD">
      <w:pPr>
        <w:pStyle w:val="ListParagraph"/>
        <w:numPr>
          <w:ilvl w:val="0"/>
          <w:numId w:val="25"/>
        </w:numPr>
        <w:ind w:left="144" w:hanging="144"/>
        <w:rPr>
          <w:rFonts w:ascii="BOG 2017" w:hAnsi="BOG 2017" w:cstheme="minorHAnsi"/>
          <w:lang w:val="ka-GE"/>
        </w:rPr>
      </w:pPr>
      <w:r w:rsidRPr="0089198D">
        <w:rPr>
          <w:rFonts w:ascii="BOG 2017" w:hAnsi="BOG 2017" w:cstheme="minorHAnsi"/>
          <w:lang w:val="ka-GE"/>
        </w:rPr>
        <w:t>სამუშაოს დაწყების წინ მუშები უზრუნველყოფილი უნდა იყვნენ დამცველი ჩაჩქანებით, სპეცილიზირებული ტანსაცმლით და ფეხსაცმლით;</w:t>
      </w:r>
    </w:p>
    <w:p w14:paraId="6F386794" w14:textId="77777777" w:rsidR="005737D4" w:rsidRPr="0089198D" w:rsidRDefault="005737D4" w:rsidP="00480BDD">
      <w:pPr>
        <w:pStyle w:val="ListParagraph"/>
        <w:numPr>
          <w:ilvl w:val="0"/>
          <w:numId w:val="25"/>
        </w:numPr>
        <w:ind w:left="144" w:hanging="144"/>
        <w:rPr>
          <w:rFonts w:ascii="BOG 2017" w:hAnsi="BOG 2017" w:cstheme="minorHAnsi"/>
          <w:lang w:val="ka-GE"/>
        </w:rPr>
      </w:pPr>
      <w:r w:rsidRPr="0089198D">
        <w:rPr>
          <w:rFonts w:ascii="BOG 2017" w:hAnsi="BOG 2017" w:cstheme="minorHAnsi"/>
          <w:lang w:val="ka-GE"/>
        </w:rPr>
        <w:t>მშენებლობისათვის გამოყოფილი ყველა ჯგუფი უზრუნველყოფილი უნდა იყოს პირველადი დახმარების მედიკამენტებით;</w:t>
      </w:r>
    </w:p>
    <w:p w14:paraId="61EA91C6" w14:textId="77777777" w:rsidR="005737D4" w:rsidRPr="0089198D" w:rsidRDefault="005737D4" w:rsidP="00480BDD">
      <w:pPr>
        <w:pStyle w:val="ListParagraph"/>
        <w:numPr>
          <w:ilvl w:val="0"/>
          <w:numId w:val="25"/>
        </w:numPr>
        <w:ind w:left="144" w:hanging="144"/>
        <w:rPr>
          <w:rFonts w:ascii="BOG 2017" w:hAnsi="BOG 2017" w:cstheme="minorHAnsi"/>
          <w:lang w:val="ka-GE"/>
        </w:rPr>
      </w:pPr>
      <w:r w:rsidRPr="0089198D">
        <w:rPr>
          <w:rFonts w:ascii="BOG 2017" w:hAnsi="BOG 2017" w:cstheme="minorHAnsi"/>
          <w:lang w:val="ka-GE"/>
        </w:rPr>
        <w:t>სამუშაოების დროს დაცული უნდა იყოს სპეც ტექნიკის გამოყენების ყველა წესი და უსაფრთხოების სტანდარტი.</w:t>
      </w:r>
    </w:p>
    <w:p w14:paraId="7EE74041" w14:textId="77777777" w:rsidR="005737D4" w:rsidRPr="0089198D" w:rsidRDefault="005737D4" w:rsidP="00480BDD">
      <w:pPr>
        <w:pStyle w:val="ListParagraph"/>
        <w:numPr>
          <w:ilvl w:val="0"/>
          <w:numId w:val="25"/>
        </w:numPr>
        <w:ind w:left="144" w:hanging="144"/>
        <w:rPr>
          <w:rFonts w:ascii="BOG 2017" w:hAnsi="BOG 2017" w:cstheme="minorHAnsi"/>
          <w:lang w:val="ka-GE"/>
        </w:rPr>
      </w:pPr>
      <w:r w:rsidRPr="0089198D">
        <w:rPr>
          <w:rFonts w:ascii="BOG 2017" w:hAnsi="BOG 2017" w:cstheme="minorHAnsi"/>
          <w:lang w:val="ka-GE"/>
        </w:rPr>
        <w:t>ხანძარსაწინააღმდეგო უსაფრთხოების წესების შესრულებას მშენებლობაზე უნდა დაეთმოს განსაკუთრებული ყურადღება;</w:t>
      </w:r>
    </w:p>
    <w:p w14:paraId="0898E9F7" w14:textId="77777777" w:rsidR="005737D4" w:rsidRPr="0089198D" w:rsidRDefault="005737D4" w:rsidP="00480BDD">
      <w:pPr>
        <w:ind w:left="144" w:hanging="144"/>
        <w:rPr>
          <w:rFonts w:ascii="BOG 2017" w:hAnsi="BOG 2017" w:cstheme="minorHAnsi"/>
          <w:lang w:val="ka-GE"/>
        </w:rPr>
      </w:pPr>
    </w:p>
    <w:p w14:paraId="1CC6CF96" w14:textId="77777777" w:rsidR="00F63BE8" w:rsidRPr="0089198D" w:rsidRDefault="00F63BE8" w:rsidP="00480BDD">
      <w:pPr>
        <w:ind w:left="144" w:hanging="144"/>
        <w:jc w:val="left"/>
        <w:rPr>
          <w:rFonts w:ascii="BOG 2017" w:hAnsi="BOG 2017" w:cstheme="minorHAnsi"/>
          <w:color w:val="auto"/>
          <w:lang w:val="ka-GE" w:eastAsia="ja-JP"/>
        </w:rPr>
      </w:pPr>
    </w:p>
    <w:p w14:paraId="59444BC7" w14:textId="77777777" w:rsidR="00C417EF" w:rsidRPr="0089198D" w:rsidRDefault="00C417EF" w:rsidP="00480BDD">
      <w:pPr>
        <w:ind w:left="144" w:hanging="144"/>
        <w:jc w:val="left"/>
        <w:rPr>
          <w:rFonts w:ascii="BOG 2017" w:hAnsi="BOG 2017" w:cstheme="minorHAnsi"/>
          <w:color w:val="auto"/>
          <w:lang w:val="ka-GE" w:eastAsia="ja-JP"/>
        </w:rPr>
      </w:pPr>
    </w:p>
    <w:p w14:paraId="39E7BBA1" w14:textId="77777777" w:rsidR="00C417EF" w:rsidRPr="0089198D" w:rsidRDefault="00C417EF" w:rsidP="00480BDD">
      <w:pPr>
        <w:ind w:left="144" w:hanging="144"/>
        <w:jc w:val="left"/>
        <w:rPr>
          <w:rFonts w:ascii="BOG 2017" w:hAnsi="BOG 2017" w:cstheme="minorHAnsi"/>
          <w:color w:val="auto"/>
          <w:lang w:val="ka-GE" w:eastAsia="ja-JP"/>
        </w:rPr>
      </w:pPr>
    </w:p>
    <w:p w14:paraId="75838111" w14:textId="77777777" w:rsidR="00C417EF" w:rsidRPr="0089198D" w:rsidRDefault="00C417EF" w:rsidP="00480BDD">
      <w:pPr>
        <w:ind w:left="144" w:hanging="144"/>
        <w:jc w:val="left"/>
        <w:rPr>
          <w:rFonts w:ascii="BOG 2017" w:hAnsi="BOG 2017" w:cstheme="minorHAnsi"/>
          <w:color w:val="auto"/>
          <w:lang w:val="ka-GE" w:eastAsia="ja-JP"/>
        </w:rPr>
      </w:pPr>
    </w:p>
    <w:p w14:paraId="08761CD9" w14:textId="77777777" w:rsidR="006A6566" w:rsidRPr="0089198D" w:rsidRDefault="006A6566" w:rsidP="00480BDD">
      <w:pPr>
        <w:pStyle w:val="a"/>
        <w:numPr>
          <w:ilvl w:val="0"/>
          <w:numId w:val="0"/>
        </w:numPr>
        <w:ind w:left="144" w:hanging="144"/>
        <w:jc w:val="left"/>
        <w:rPr>
          <w:rFonts w:ascii="BOG 2017" w:eastAsiaTheme="minorHAnsi" w:hAnsi="BOG 2017" w:cstheme="minorHAnsi"/>
          <w:color w:val="auto"/>
          <w:sz w:val="20"/>
          <w:szCs w:val="20"/>
          <w:lang w:eastAsia="en-US"/>
        </w:rPr>
      </w:pPr>
      <w:bookmarkStart w:id="6" w:name="_Toc53650281"/>
    </w:p>
    <w:p w14:paraId="2904FA16" w14:textId="77777777" w:rsidR="004F60CF" w:rsidRPr="0089198D" w:rsidRDefault="004F60CF" w:rsidP="00480BDD">
      <w:pPr>
        <w:ind w:left="144" w:hanging="144"/>
        <w:rPr>
          <w:rFonts w:ascii="BOG 2017" w:hAnsi="BOG 2017" w:cstheme="minorHAnsi"/>
          <w:color w:val="222222"/>
          <w:shd w:val="clear" w:color="auto" w:fill="FFFFFF"/>
          <w:lang w:val="ka-GE"/>
        </w:rPr>
      </w:pPr>
      <w:r w:rsidRPr="0089198D">
        <w:rPr>
          <w:rFonts w:ascii="BOG 2017" w:hAnsi="BOG 2017" w:cstheme="minorHAnsi"/>
          <w:color w:val="222222"/>
          <w:shd w:val="clear" w:color="auto" w:fill="FFFFFF"/>
          <w:lang w:val="ka-GE"/>
        </w:rPr>
        <w:t>საკონტაქტო</w:t>
      </w:r>
    </w:p>
    <w:p w14:paraId="3EFADB22" w14:textId="77777777" w:rsidR="004F60CF" w:rsidRPr="0089198D" w:rsidRDefault="004F60CF" w:rsidP="00480BDD">
      <w:pPr>
        <w:ind w:left="144" w:hanging="144"/>
        <w:rPr>
          <w:rFonts w:ascii="BOG 2017" w:hAnsi="BOG 2017" w:cstheme="minorHAnsi"/>
          <w:color w:val="222222"/>
          <w:shd w:val="clear" w:color="auto" w:fill="FFFFFF"/>
          <w:lang w:val="ka-GE"/>
        </w:rPr>
      </w:pPr>
    </w:p>
    <w:p w14:paraId="38B58995" w14:textId="77777777" w:rsidR="004F60CF" w:rsidRPr="0089198D" w:rsidRDefault="004F60CF" w:rsidP="00480BDD">
      <w:pPr>
        <w:ind w:left="144" w:hanging="144"/>
        <w:rPr>
          <w:rFonts w:ascii="BOG 2017" w:hAnsi="BOG 2017" w:cstheme="minorHAnsi"/>
          <w:color w:val="222222"/>
          <w:shd w:val="clear" w:color="auto" w:fill="FFFFFF"/>
        </w:rPr>
      </w:pPr>
      <w:r w:rsidRPr="0089198D">
        <w:rPr>
          <w:rFonts w:ascii="BOG 2017" w:hAnsi="BOG 2017" w:cstheme="minorHAnsi"/>
          <w:color w:val="222222"/>
          <w:shd w:val="clear" w:color="auto" w:fill="FFFFFF"/>
          <w:lang w:val="ka-GE"/>
        </w:rPr>
        <w:t xml:space="preserve">ბექა მუმლაძე 551462003 </w:t>
      </w:r>
    </w:p>
    <w:p w14:paraId="3D4FE88A" w14:textId="77777777" w:rsidR="006A6566" w:rsidRPr="0089198D" w:rsidRDefault="006A6566" w:rsidP="00480BDD">
      <w:pPr>
        <w:pStyle w:val="a"/>
        <w:numPr>
          <w:ilvl w:val="0"/>
          <w:numId w:val="0"/>
        </w:numPr>
        <w:ind w:left="144" w:hanging="144"/>
        <w:jc w:val="left"/>
        <w:rPr>
          <w:rFonts w:ascii="BOG 2017" w:eastAsiaTheme="minorHAnsi" w:hAnsi="BOG 2017" w:cstheme="minorHAnsi"/>
          <w:color w:val="auto"/>
          <w:sz w:val="20"/>
          <w:szCs w:val="20"/>
          <w:lang w:eastAsia="en-US"/>
        </w:rPr>
      </w:pPr>
    </w:p>
    <w:bookmarkEnd w:id="6"/>
    <w:p w14:paraId="3D98C0FD" w14:textId="77777777" w:rsidR="006A6566" w:rsidRPr="0089198D" w:rsidRDefault="006A6566" w:rsidP="00480BDD">
      <w:pPr>
        <w:pStyle w:val="a"/>
        <w:numPr>
          <w:ilvl w:val="0"/>
          <w:numId w:val="0"/>
        </w:numPr>
        <w:ind w:left="144" w:hanging="144"/>
        <w:jc w:val="left"/>
        <w:rPr>
          <w:rFonts w:ascii="BOG 2017" w:eastAsiaTheme="minorHAnsi" w:hAnsi="BOG 2017" w:cstheme="minorHAnsi"/>
          <w:color w:val="auto"/>
          <w:sz w:val="20"/>
          <w:szCs w:val="20"/>
          <w:lang w:eastAsia="en-US"/>
        </w:rPr>
      </w:pPr>
    </w:p>
    <w:sectPr w:rsidR="006A6566" w:rsidRPr="0089198D" w:rsidSect="00FE6E42">
      <w:footerReference w:type="default" r:id="rId9"/>
      <w:headerReference w:type="first" r:id="rId10"/>
      <w:pgSz w:w="11909" w:h="16704" w:code="9"/>
      <w:pgMar w:top="634" w:right="922" w:bottom="0" w:left="907" w:header="432" w:footer="720" w:gutter="0"/>
      <w:pgNumType w:start="0" w:chapStyle="9" w:chapSep="enDash"/>
      <w:cols w:space="1080"/>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5CEAA0B7" w14:textId="77777777" w:rsidR="00700F54" w:rsidRDefault="00700F54" w:rsidP="002E7950">
      <w:r>
        <w:separator/>
      </w:r>
    </w:p>
  </w:endnote>
  <w:endnote w:type="continuationSeparator" w:id="0">
    <w:p w14:paraId="03B4B894" w14:textId="77777777" w:rsidR="00700F54" w:rsidRDefault="00700F54" w:rsidP="002E7950">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lfaen">
    <w:panose1 w:val="010A0502050306030303"/>
    <w:charset w:val="00"/>
    <w:family w:val="roman"/>
    <w:pitch w:val="variable"/>
    <w:sig w:usb0="04000687" w:usb1="00000000" w:usb2="00000000" w:usb3="00000000" w:csb0="0000009F" w:csb1="00000000"/>
  </w:font>
  <w:font w:name="Calibri">
    <w:panose1 w:val="020F0502020204030204"/>
    <w:charset w:val="00"/>
    <w:family w:val="swiss"/>
    <w:pitch w:val="variable"/>
    <w:sig w:usb0="E4002EFF" w:usb1="C200247B" w:usb2="00000009" w:usb3="00000000" w:csb0="000001FF" w:csb1="00000000"/>
  </w:font>
  <w:font w:name="Wide Latin">
    <w:panose1 w:val="020A0A07050505020404"/>
    <w:charset w:val="00"/>
    <w:family w:val="roman"/>
    <w:pitch w:val="variable"/>
    <w:sig w:usb0="00000003" w:usb1="00000000" w:usb2="00000000" w:usb3="00000000" w:csb0="00000001" w:csb1="00000000"/>
  </w:font>
  <w:font w:name="MS Mincho">
    <w:altName w:val="ＭＳ 明朝"/>
    <w:panose1 w:val="02020609040205080304"/>
    <w:charset w:val="80"/>
    <w:family w:val="modern"/>
    <w:pitch w:val="fixed"/>
    <w:sig w:usb0="A00002BF" w:usb1="68C7FCFB" w:usb2="00000010" w:usb3="00000000" w:csb0="0002009F" w:csb1="00000000"/>
  </w:font>
  <w:font w:name="MS Gothic">
    <w:altName w:val="ＭＳ ゴシック"/>
    <w:panose1 w:val="020B0609070205080204"/>
    <w:charset w:val="80"/>
    <w:family w:val="modern"/>
    <w:pitch w:val="fixed"/>
    <w:sig w:usb0="E00002FF" w:usb1="6AC7FDFB" w:usb2="08000012" w:usb3="00000000" w:csb0="0002009F" w:csb1="00000000"/>
  </w:font>
  <w:font w:name="Cambria">
    <w:panose1 w:val="02040503050406030204"/>
    <w:charset w:val="00"/>
    <w:family w:val="roman"/>
    <w:pitch w:val="variable"/>
    <w:sig w:usb0="E00006FF" w:usb1="420024FF" w:usb2="02000000" w:usb3="00000000" w:csb0="0000019F" w:csb1="00000000"/>
  </w:font>
  <w:font w:name="Tahoma">
    <w:panose1 w:val="020B0604030504040204"/>
    <w:charset w:val="00"/>
    <w:family w:val="swiss"/>
    <w:pitch w:val="variable"/>
    <w:sig w:usb0="E1002EFF" w:usb1="C000605B" w:usb2="00000029" w:usb3="00000000" w:csb0="000101FF" w:csb1="00000000"/>
  </w:font>
  <w:font w:name="Arial">
    <w:panose1 w:val="020B0604020202020204"/>
    <w:charset w:val="00"/>
    <w:family w:val="swiss"/>
    <w:pitch w:val="variable"/>
    <w:sig w:usb0="E0002EFF" w:usb1="C000785B" w:usb2="00000009" w:usb3="00000000" w:csb0="000001FF" w:csb1="00000000"/>
  </w:font>
  <w:font w:name="PMingLiU">
    <w:altName w:val="新細明體"/>
    <w:panose1 w:val="02010601000101010101"/>
    <w:charset w:val="88"/>
    <w:family w:val="roman"/>
    <w:pitch w:val="variable"/>
    <w:sig w:usb0="00000003" w:usb1="080E0000" w:usb2="00000016" w:usb3="00000000" w:csb0="00100001" w:csb1="00000000"/>
  </w:font>
  <w:font w:name="BOG 2017">
    <w:panose1 w:val="020B0804020101010102"/>
    <w:charset w:val="00"/>
    <w:family w:val="swiss"/>
    <w:pitch w:val="variable"/>
    <w:sig w:usb0="A00000FF" w:usb1="5000FCFB" w:usb2="00000000" w:usb3="00000000" w:csb0="00000093"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id w:val="1015502688"/>
      <w:docPartObj>
        <w:docPartGallery w:val="Page Numbers (Bottom of Page)"/>
        <w:docPartUnique/>
      </w:docPartObj>
    </w:sdtPr>
    <w:sdtEndPr>
      <w:rPr>
        <w:sz w:val="16"/>
        <w:szCs w:val="16"/>
      </w:rPr>
    </w:sdtEndPr>
    <w:sdtContent>
      <w:sdt>
        <w:sdtPr>
          <w:id w:val="1101454274"/>
          <w:docPartObj>
            <w:docPartGallery w:val="Page Numbers (Top of Page)"/>
            <w:docPartUnique/>
          </w:docPartObj>
        </w:sdtPr>
        <w:sdtEndPr>
          <w:rPr>
            <w:sz w:val="16"/>
            <w:szCs w:val="16"/>
          </w:rPr>
        </w:sdtEndPr>
        <w:sdtContent>
          <w:p w14:paraId="72EF9E2E" w14:textId="57C376B6" w:rsidR="00D40C92" w:rsidRPr="00DF4821" w:rsidRDefault="00D40C92" w:rsidP="00DF4821">
            <w:pPr>
              <w:pStyle w:val="Footer"/>
              <w:jc w:val="right"/>
              <w:rPr>
                <w:sz w:val="16"/>
                <w:szCs w:val="16"/>
              </w:rPr>
            </w:pPr>
            <w:r w:rsidRPr="00DF4821">
              <w:rPr>
                <w:bCs/>
                <w:sz w:val="16"/>
                <w:szCs w:val="16"/>
              </w:rPr>
              <w:fldChar w:fldCharType="begin"/>
            </w:r>
            <w:r w:rsidRPr="00DF4821">
              <w:rPr>
                <w:bCs/>
                <w:sz w:val="16"/>
                <w:szCs w:val="16"/>
              </w:rPr>
              <w:instrText xml:space="preserve"> PAGE </w:instrText>
            </w:r>
            <w:r w:rsidRPr="00DF4821">
              <w:rPr>
                <w:bCs/>
                <w:sz w:val="16"/>
                <w:szCs w:val="16"/>
              </w:rPr>
              <w:fldChar w:fldCharType="separate"/>
            </w:r>
            <w:r w:rsidR="00480BDD">
              <w:rPr>
                <w:bCs/>
                <w:noProof/>
                <w:sz w:val="16"/>
                <w:szCs w:val="16"/>
              </w:rPr>
              <w:t>1</w:t>
            </w:r>
            <w:r w:rsidRPr="00DF4821">
              <w:rPr>
                <w:bCs/>
                <w:sz w:val="16"/>
                <w:szCs w:val="16"/>
              </w:rPr>
              <w:fldChar w:fldCharType="end"/>
            </w:r>
            <w:r w:rsidRPr="00DF4821">
              <w:rPr>
                <w:sz w:val="16"/>
                <w:szCs w:val="16"/>
              </w:rPr>
              <w:t xml:space="preserve"> / </w:t>
            </w:r>
            <w:r w:rsidRPr="00DF4821">
              <w:rPr>
                <w:bCs/>
                <w:sz w:val="16"/>
                <w:szCs w:val="16"/>
              </w:rPr>
              <w:fldChar w:fldCharType="begin"/>
            </w:r>
            <w:r w:rsidRPr="00DF4821">
              <w:rPr>
                <w:bCs/>
                <w:sz w:val="16"/>
                <w:szCs w:val="16"/>
              </w:rPr>
              <w:instrText xml:space="preserve"> NUMPAGES  </w:instrText>
            </w:r>
            <w:r w:rsidRPr="00DF4821">
              <w:rPr>
                <w:bCs/>
                <w:sz w:val="16"/>
                <w:szCs w:val="16"/>
              </w:rPr>
              <w:fldChar w:fldCharType="separate"/>
            </w:r>
            <w:r w:rsidR="00480BDD">
              <w:rPr>
                <w:bCs/>
                <w:noProof/>
                <w:sz w:val="16"/>
                <w:szCs w:val="16"/>
              </w:rPr>
              <w:t>4</w:t>
            </w:r>
            <w:r w:rsidRPr="00DF4821">
              <w:rPr>
                <w:bCs/>
                <w:sz w:val="16"/>
                <w:szCs w:val="16"/>
              </w:rPr>
              <w:fldChar w:fldCharType="end"/>
            </w:r>
          </w:p>
        </w:sdtContent>
      </w:sdt>
    </w:sdtContent>
  </w:sdt>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41621C8B" w14:textId="77777777" w:rsidR="00700F54" w:rsidRDefault="00700F54" w:rsidP="002E7950">
      <w:r>
        <w:separator/>
      </w:r>
    </w:p>
  </w:footnote>
  <w:footnote w:type="continuationSeparator" w:id="0">
    <w:p w14:paraId="1FD51BCB" w14:textId="77777777" w:rsidR="00700F54" w:rsidRDefault="00700F54" w:rsidP="002E7950">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0C757600" w14:textId="0F07B7AB" w:rsidR="00D40C92" w:rsidRDefault="00D40C92" w:rsidP="0035019E">
    <w:pPr>
      <w:pStyle w:val="Header"/>
      <w:jc w:val="center"/>
    </w:pPr>
    <w:r>
      <w:rPr>
        <w:noProof/>
      </w:rPr>
      <w:drawing>
        <wp:anchor distT="0" distB="0" distL="114300" distR="114300" simplePos="0" relativeHeight="251659264" behindDoc="1" locked="0" layoutInCell="1" allowOverlap="1" wp14:anchorId="11A47EB4" wp14:editId="06E88C70">
          <wp:simplePos x="0" y="0"/>
          <wp:positionH relativeFrom="column">
            <wp:posOffset>-533629</wp:posOffset>
          </wp:positionH>
          <wp:positionV relativeFrom="paragraph">
            <wp:posOffset>-272491</wp:posOffset>
          </wp:positionV>
          <wp:extent cx="7571232" cy="10707624"/>
          <wp:effectExtent l="0" t="0" r="0" b="0"/>
          <wp:wrapNone/>
          <wp:docPr id="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Untitled-1-01.jpg"/>
                  <pic:cNvPicPr/>
                </pic:nvPicPr>
                <pic:blipFill>
                  <a:blip r:embed="rId1" cstate="print">
                    <a:extLst>
                      <a:ext uri="{28A0092B-C50C-407E-A947-70E740481C1C}">
                        <a14:useLocalDpi xmlns:a14="http://schemas.microsoft.com/office/drawing/2010/main" val="0"/>
                      </a:ext>
                    </a:extLst>
                  </a:blip>
                  <a:stretch>
                    <a:fillRect/>
                  </a:stretch>
                </pic:blipFill>
                <pic:spPr>
                  <a:xfrm>
                    <a:off x="0" y="0"/>
                    <a:ext cx="7571232" cy="10707624"/>
                  </a:xfrm>
                  <a:prstGeom prst="rect">
                    <a:avLst/>
                  </a:prstGeom>
                </pic:spPr>
              </pic:pic>
            </a:graphicData>
          </a:graphic>
          <wp14:sizeRelH relativeFrom="page">
            <wp14:pctWidth>0</wp14:pctWidth>
          </wp14:sizeRelH>
          <wp14:sizeRelV relativeFrom="page">
            <wp14:pctHeight>0</wp14:pctHeight>
          </wp14:sizeRelV>
        </wp:anchor>
      </w:drawing>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A7B47E6"/>
    <w:multiLevelType w:val="hybridMultilevel"/>
    <w:tmpl w:val="16BEF070"/>
    <w:lvl w:ilvl="0" w:tplc="04370001">
      <w:start w:val="1"/>
      <w:numFmt w:val="bullet"/>
      <w:lvlText w:val=""/>
      <w:lvlJc w:val="left"/>
      <w:pPr>
        <w:ind w:left="720" w:hanging="360"/>
      </w:pPr>
      <w:rPr>
        <w:rFonts w:ascii="Symbol" w:hAnsi="Symbol" w:hint="default"/>
      </w:rPr>
    </w:lvl>
    <w:lvl w:ilvl="1" w:tplc="04370003">
      <w:start w:val="1"/>
      <w:numFmt w:val="bullet"/>
      <w:lvlText w:val="o"/>
      <w:lvlJc w:val="left"/>
      <w:pPr>
        <w:ind w:left="1440" w:hanging="360"/>
      </w:pPr>
      <w:rPr>
        <w:rFonts w:ascii="Courier New" w:hAnsi="Courier New" w:cs="Courier New" w:hint="default"/>
      </w:rPr>
    </w:lvl>
    <w:lvl w:ilvl="2" w:tplc="04370005">
      <w:start w:val="1"/>
      <w:numFmt w:val="bullet"/>
      <w:lvlText w:val=""/>
      <w:lvlJc w:val="left"/>
      <w:pPr>
        <w:ind w:left="2160" w:hanging="360"/>
      </w:pPr>
      <w:rPr>
        <w:rFonts w:ascii="Wingdings" w:hAnsi="Wingdings" w:hint="default"/>
      </w:rPr>
    </w:lvl>
    <w:lvl w:ilvl="3" w:tplc="04370001">
      <w:start w:val="1"/>
      <w:numFmt w:val="bullet"/>
      <w:lvlText w:val=""/>
      <w:lvlJc w:val="left"/>
      <w:pPr>
        <w:ind w:left="2880" w:hanging="360"/>
      </w:pPr>
      <w:rPr>
        <w:rFonts w:ascii="Symbol" w:hAnsi="Symbol" w:hint="default"/>
      </w:rPr>
    </w:lvl>
    <w:lvl w:ilvl="4" w:tplc="04370003">
      <w:start w:val="1"/>
      <w:numFmt w:val="bullet"/>
      <w:lvlText w:val="o"/>
      <w:lvlJc w:val="left"/>
      <w:pPr>
        <w:ind w:left="3600" w:hanging="360"/>
      </w:pPr>
      <w:rPr>
        <w:rFonts w:ascii="Courier New" w:hAnsi="Courier New" w:cs="Courier New" w:hint="default"/>
      </w:rPr>
    </w:lvl>
    <w:lvl w:ilvl="5" w:tplc="04370005">
      <w:start w:val="1"/>
      <w:numFmt w:val="bullet"/>
      <w:lvlText w:val=""/>
      <w:lvlJc w:val="left"/>
      <w:pPr>
        <w:ind w:left="4320" w:hanging="360"/>
      </w:pPr>
      <w:rPr>
        <w:rFonts w:ascii="Wingdings" w:hAnsi="Wingdings" w:hint="default"/>
      </w:rPr>
    </w:lvl>
    <w:lvl w:ilvl="6" w:tplc="04370001">
      <w:start w:val="1"/>
      <w:numFmt w:val="bullet"/>
      <w:lvlText w:val=""/>
      <w:lvlJc w:val="left"/>
      <w:pPr>
        <w:ind w:left="5040" w:hanging="360"/>
      </w:pPr>
      <w:rPr>
        <w:rFonts w:ascii="Symbol" w:hAnsi="Symbol" w:hint="default"/>
      </w:rPr>
    </w:lvl>
    <w:lvl w:ilvl="7" w:tplc="04370003">
      <w:start w:val="1"/>
      <w:numFmt w:val="bullet"/>
      <w:lvlText w:val="o"/>
      <w:lvlJc w:val="left"/>
      <w:pPr>
        <w:ind w:left="5760" w:hanging="360"/>
      </w:pPr>
      <w:rPr>
        <w:rFonts w:ascii="Courier New" w:hAnsi="Courier New" w:cs="Courier New" w:hint="default"/>
      </w:rPr>
    </w:lvl>
    <w:lvl w:ilvl="8" w:tplc="04370005">
      <w:start w:val="1"/>
      <w:numFmt w:val="bullet"/>
      <w:lvlText w:val=""/>
      <w:lvlJc w:val="left"/>
      <w:pPr>
        <w:ind w:left="6480" w:hanging="360"/>
      </w:pPr>
      <w:rPr>
        <w:rFonts w:ascii="Wingdings" w:hAnsi="Wingdings" w:hint="default"/>
      </w:rPr>
    </w:lvl>
  </w:abstractNum>
  <w:abstractNum w:abstractNumId="1" w15:restartNumberingAfterBreak="0">
    <w:nsid w:val="0AD95336"/>
    <w:multiLevelType w:val="multilevel"/>
    <w:tmpl w:val="0409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40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2" w15:restartNumberingAfterBreak="0">
    <w:nsid w:val="0C512977"/>
    <w:multiLevelType w:val="hybridMultilevel"/>
    <w:tmpl w:val="D5E087F0"/>
    <w:lvl w:ilvl="0" w:tplc="6FAA2734">
      <w:numFmt w:val="bullet"/>
      <w:lvlText w:val="-"/>
      <w:lvlJc w:val="left"/>
      <w:pPr>
        <w:ind w:left="720" w:hanging="360"/>
      </w:pPr>
      <w:rPr>
        <w:rFonts w:ascii="Sylfaen" w:eastAsiaTheme="minorHAnsi" w:hAnsi="Sylfaen" w:cstheme="minorBidi"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 w15:restartNumberingAfterBreak="0">
    <w:nsid w:val="0E2670C7"/>
    <w:multiLevelType w:val="multilevel"/>
    <w:tmpl w:val="28DE5B62"/>
    <w:numStyleLink w:val="hierarchy"/>
  </w:abstractNum>
  <w:abstractNum w:abstractNumId="4" w15:restartNumberingAfterBreak="0">
    <w:nsid w:val="0E835D4B"/>
    <w:multiLevelType w:val="multilevel"/>
    <w:tmpl w:val="9898A47E"/>
    <w:lvl w:ilvl="0">
      <w:start w:val="1"/>
      <w:numFmt w:val="decimal"/>
      <w:lvlText w:val="%1"/>
      <w:lvlJc w:val="left"/>
      <w:pPr>
        <w:ind w:left="432" w:hanging="432"/>
      </w:pPr>
    </w:lvl>
    <w:lvl w:ilvl="1">
      <w:start w:val="1"/>
      <w:numFmt w:val="decimal"/>
      <w:lvlText w:val="%1.%2"/>
      <w:lvlJc w:val="left"/>
      <w:pPr>
        <w:ind w:left="576" w:hanging="576"/>
      </w:pPr>
    </w:lvl>
    <w:lvl w:ilvl="2">
      <w:start w:val="1"/>
      <w:numFmt w:val="decimal"/>
      <w:lvlText w:val="%1.%2.%3"/>
      <w:lvlJc w:val="left"/>
      <w:pPr>
        <w:ind w:left="720" w:hanging="720"/>
      </w:pPr>
    </w:lvl>
    <w:lvl w:ilvl="3">
      <w:start w:val="1"/>
      <w:numFmt w:val="decimal"/>
      <w:pStyle w:val="Heading4"/>
      <w:lvlText w:val="%1.%2.%3.%4"/>
      <w:lvlJc w:val="left"/>
      <w:pPr>
        <w:ind w:left="864" w:hanging="864"/>
      </w:pPr>
    </w:lvl>
    <w:lvl w:ilvl="4">
      <w:start w:val="1"/>
      <w:numFmt w:val="decimal"/>
      <w:pStyle w:val="Heading5"/>
      <w:lvlText w:val="%1.%2.%3.%4.%5"/>
      <w:lvlJc w:val="left"/>
      <w:pPr>
        <w:ind w:left="1008" w:hanging="1008"/>
      </w:pPr>
    </w:lvl>
    <w:lvl w:ilvl="5">
      <w:start w:val="1"/>
      <w:numFmt w:val="decimal"/>
      <w:pStyle w:val="Heading6"/>
      <w:lvlText w:val="%1.%2.%3.%4.%5.%6"/>
      <w:lvlJc w:val="left"/>
      <w:pPr>
        <w:ind w:left="1152" w:hanging="1152"/>
      </w:pPr>
    </w:lvl>
    <w:lvl w:ilvl="6">
      <w:start w:val="1"/>
      <w:numFmt w:val="decimal"/>
      <w:pStyle w:val="Heading7"/>
      <w:lvlText w:val="%1.%2.%3.%4.%5.%6.%7"/>
      <w:lvlJc w:val="left"/>
      <w:pPr>
        <w:ind w:left="1296" w:hanging="1296"/>
      </w:pPr>
    </w:lvl>
    <w:lvl w:ilvl="7">
      <w:start w:val="1"/>
      <w:numFmt w:val="decimal"/>
      <w:pStyle w:val="Heading8"/>
      <w:lvlText w:val="%1.%2.%3.%4.%5.%6.%7.%8"/>
      <w:lvlJc w:val="left"/>
      <w:pPr>
        <w:ind w:left="1440" w:hanging="1440"/>
      </w:pPr>
    </w:lvl>
    <w:lvl w:ilvl="8">
      <w:start w:val="1"/>
      <w:numFmt w:val="decimal"/>
      <w:pStyle w:val="Heading9"/>
      <w:lvlText w:val="%1.%2.%3.%4.%5.%6.%7.%8.%9"/>
      <w:lvlJc w:val="left"/>
      <w:pPr>
        <w:ind w:left="1584" w:hanging="1584"/>
      </w:pPr>
    </w:lvl>
  </w:abstractNum>
  <w:abstractNum w:abstractNumId="5" w15:restartNumberingAfterBreak="0">
    <w:nsid w:val="16851570"/>
    <w:multiLevelType w:val="hybridMultilevel"/>
    <w:tmpl w:val="4FC00AE8"/>
    <w:lvl w:ilvl="0" w:tplc="0409000F">
      <w:start w:val="1"/>
      <w:numFmt w:val="decimal"/>
      <w:lvlText w:val="%1."/>
      <w:lvlJc w:val="left"/>
      <w:pPr>
        <w:ind w:left="720" w:hanging="360"/>
      </w:pPr>
    </w:lvl>
    <w:lvl w:ilvl="1" w:tplc="BE6A70A6">
      <w:numFmt w:val="bullet"/>
      <w:lvlText w:val="•"/>
      <w:lvlJc w:val="left"/>
      <w:pPr>
        <w:ind w:left="1440" w:hanging="360"/>
      </w:pPr>
      <w:rPr>
        <w:rFonts w:ascii="Sylfaen" w:eastAsiaTheme="minorHAnsi" w:hAnsi="Sylfaen" w:cstheme="minorBidi" w:hint="default"/>
      </w:r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6" w15:restartNumberingAfterBreak="0">
    <w:nsid w:val="2557470F"/>
    <w:multiLevelType w:val="hybridMultilevel"/>
    <w:tmpl w:val="A356C090"/>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7" w15:restartNumberingAfterBreak="0">
    <w:nsid w:val="26247AA5"/>
    <w:multiLevelType w:val="hybridMultilevel"/>
    <w:tmpl w:val="E35249B0"/>
    <w:lvl w:ilvl="0" w:tplc="B198C83A">
      <w:start w:val="23"/>
      <w:numFmt w:val="bullet"/>
      <w:lvlText w:val="-"/>
      <w:lvlJc w:val="left"/>
      <w:pPr>
        <w:ind w:left="720" w:hanging="360"/>
      </w:pPr>
      <w:rPr>
        <w:rFonts w:ascii="Sylfaen" w:eastAsiaTheme="minorHAnsi" w:hAnsi="Sylfaen" w:cs="Sylfaen"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8" w15:restartNumberingAfterBreak="0">
    <w:nsid w:val="2E7F7AE0"/>
    <w:multiLevelType w:val="hybridMultilevel"/>
    <w:tmpl w:val="38B260E2"/>
    <w:lvl w:ilvl="0" w:tplc="6FAA2734">
      <w:numFmt w:val="bullet"/>
      <w:lvlText w:val="-"/>
      <w:lvlJc w:val="left"/>
      <w:pPr>
        <w:ind w:left="720" w:hanging="360"/>
      </w:pPr>
      <w:rPr>
        <w:rFonts w:ascii="Sylfaen" w:eastAsiaTheme="minorHAnsi" w:hAnsi="Sylfaen" w:cstheme="minorBidi"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9" w15:restartNumberingAfterBreak="0">
    <w:nsid w:val="34945140"/>
    <w:multiLevelType w:val="hybridMultilevel"/>
    <w:tmpl w:val="70E2F406"/>
    <w:lvl w:ilvl="0" w:tplc="6FAA2734">
      <w:numFmt w:val="bullet"/>
      <w:lvlText w:val="-"/>
      <w:lvlJc w:val="left"/>
      <w:pPr>
        <w:ind w:left="720" w:hanging="360"/>
      </w:pPr>
      <w:rPr>
        <w:rFonts w:ascii="Sylfaen" w:eastAsiaTheme="minorHAnsi" w:hAnsi="Sylfaen" w:cstheme="minorBidi"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0" w15:restartNumberingAfterBreak="0">
    <w:nsid w:val="376C7426"/>
    <w:multiLevelType w:val="hybridMultilevel"/>
    <w:tmpl w:val="71C6181C"/>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1" w15:restartNumberingAfterBreak="0">
    <w:nsid w:val="387B15BE"/>
    <w:multiLevelType w:val="hybridMultilevel"/>
    <w:tmpl w:val="C2E211E8"/>
    <w:lvl w:ilvl="0" w:tplc="FD66C1B4">
      <w:numFmt w:val="bullet"/>
      <w:lvlText w:val=""/>
      <w:lvlJc w:val="left"/>
      <w:pPr>
        <w:ind w:left="1080" w:hanging="360"/>
      </w:pPr>
      <w:rPr>
        <w:rFonts w:ascii="Symbol" w:eastAsia="Times New Roman" w:hAnsi="Symbol" w:cs="Sylfaen" w:hint="default"/>
      </w:rPr>
    </w:lvl>
    <w:lvl w:ilvl="1" w:tplc="04090003">
      <w:start w:val="1"/>
      <w:numFmt w:val="bullet"/>
      <w:lvlText w:val="o"/>
      <w:lvlJc w:val="left"/>
      <w:pPr>
        <w:ind w:left="1800" w:hanging="360"/>
      </w:pPr>
      <w:rPr>
        <w:rFonts w:ascii="Courier New" w:hAnsi="Courier New" w:cs="Courier New" w:hint="default"/>
      </w:rPr>
    </w:lvl>
    <w:lvl w:ilvl="2" w:tplc="04090005">
      <w:start w:val="1"/>
      <w:numFmt w:val="bullet"/>
      <w:lvlText w:val=""/>
      <w:lvlJc w:val="left"/>
      <w:pPr>
        <w:ind w:left="2520" w:hanging="360"/>
      </w:pPr>
      <w:rPr>
        <w:rFonts w:ascii="Wingdings" w:hAnsi="Wingdings" w:hint="default"/>
      </w:rPr>
    </w:lvl>
    <w:lvl w:ilvl="3" w:tplc="04090001">
      <w:start w:val="1"/>
      <w:numFmt w:val="bullet"/>
      <w:lvlText w:val=""/>
      <w:lvlJc w:val="left"/>
      <w:pPr>
        <w:ind w:left="3240" w:hanging="360"/>
      </w:pPr>
      <w:rPr>
        <w:rFonts w:ascii="Symbol" w:hAnsi="Symbol" w:hint="default"/>
      </w:rPr>
    </w:lvl>
    <w:lvl w:ilvl="4" w:tplc="04090003">
      <w:start w:val="1"/>
      <w:numFmt w:val="bullet"/>
      <w:lvlText w:val="o"/>
      <w:lvlJc w:val="left"/>
      <w:pPr>
        <w:ind w:left="3960" w:hanging="360"/>
      </w:pPr>
      <w:rPr>
        <w:rFonts w:ascii="Courier New" w:hAnsi="Courier New" w:cs="Courier New" w:hint="default"/>
      </w:rPr>
    </w:lvl>
    <w:lvl w:ilvl="5" w:tplc="04090005">
      <w:start w:val="1"/>
      <w:numFmt w:val="bullet"/>
      <w:lvlText w:val=""/>
      <w:lvlJc w:val="left"/>
      <w:pPr>
        <w:ind w:left="4680" w:hanging="360"/>
      </w:pPr>
      <w:rPr>
        <w:rFonts w:ascii="Wingdings" w:hAnsi="Wingdings" w:hint="default"/>
      </w:rPr>
    </w:lvl>
    <w:lvl w:ilvl="6" w:tplc="04090001">
      <w:start w:val="1"/>
      <w:numFmt w:val="bullet"/>
      <w:lvlText w:val=""/>
      <w:lvlJc w:val="left"/>
      <w:pPr>
        <w:ind w:left="5400" w:hanging="360"/>
      </w:pPr>
      <w:rPr>
        <w:rFonts w:ascii="Symbol" w:hAnsi="Symbol" w:hint="default"/>
      </w:rPr>
    </w:lvl>
    <w:lvl w:ilvl="7" w:tplc="04090003">
      <w:start w:val="1"/>
      <w:numFmt w:val="bullet"/>
      <w:lvlText w:val="o"/>
      <w:lvlJc w:val="left"/>
      <w:pPr>
        <w:ind w:left="6120" w:hanging="360"/>
      </w:pPr>
      <w:rPr>
        <w:rFonts w:ascii="Courier New" w:hAnsi="Courier New" w:cs="Courier New" w:hint="default"/>
      </w:rPr>
    </w:lvl>
    <w:lvl w:ilvl="8" w:tplc="04090005">
      <w:start w:val="1"/>
      <w:numFmt w:val="bullet"/>
      <w:lvlText w:val=""/>
      <w:lvlJc w:val="left"/>
      <w:pPr>
        <w:ind w:left="6840" w:hanging="360"/>
      </w:pPr>
      <w:rPr>
        <w:rFonts w:ascii="Wingdings" w:hAnsi="Wingdings" w:hint="default"/>
      </w:rPr>
    </w:lvl>
  </w:abstractNum>
  <w:abstractNum w:abstractNumId="12" w15:restartNumberingAfterBreak="0">
    <w:nsid w:val="41F75470"/>
    <w:multiLevelType w:val="multilevel"/>
    <w:tmpl w:val="3F72811E"/>
    <w:lvl w:ilvl="0">
      <w:start w:val="1"/>
      <w:numFmt w:val="decimal"/>
      <w:lvlText w:val="%1."/>
      <w:lvlJc w:val="left"/>
      <w:pPr>
        <w:ind w:left="720" w:hanging="360"/>
      </w:pPr>
      <w:rPr>
        <w:rFonts w:hint="default"/>
      </w:rPr>
    </w:lvl>
    <w:lvl w:ilvl="1">
      <w:start w:val="1"/>
      <w:numFmt w:val="decimal"/>
      <w:isLgl/>
      <w:lvlText w:val="%1.%2."/>
      <w:lvlJc w:val="left"/>
      <w:pPr>
        <w:ind w:left="720" w:hanging="360"/>
      </w:pPr>
      <w:rPr>
        <w:rFonts w:hint="default"/>
      </w:rPr>
    </w:lvl>
    <w:lvl w:ilvl="2">
      <w:start w:val="1"/>
      <w:numFmt w:val="decimal"/>
      <w:isLgl/>
      <w:lvlText w:val="%1.%2.%3."/>
      <w:lvlJc w:val="left"/>
      <w:pPr>
        <w:ind w:left="1080" w:hanging="720"/>
      </w:pPr>
      <w:rPr>
        <w:rFonts w:hint="default"/>
      </w:rPr>
    </w:lvl>
    <w:lvl w:ilvl="3">
      <w:start w:val="1"/>
      <w:numFmt w:val="decimal"/>
      <w:isLgl/>
      <w:lvlText w:val="%1.%2.%3.%4."/>
      <w:lvlJc w:val="left"/>
      <w:pPr>
        <w:ind w:left="1080" w:hanging="720"/>
      </w:pPr>
      <w:rPr>
        <w:rFonts w:hint="default"/>
      </w:rPr>
    </w:lvl>
    <w:lvl w:ilvl="4">
      <w:start w:val="1"/>
      <w:numFmt w:val="decimal"/>
      <w:isLgl/>
      <w:lvlText w:val="%1.%2.%3.%4.%5."/>
      <w:lvlJc w:val="left"/>
      <w:pPr>
        <w:ind w:left="1440" w:hanging="1080"/>
      </w:pPr>
      <w:rPr>
        <w:rFonts w:hint="default"/>
      </w:rPr>
    </w:lvl>
    <w:lvl w:ilvl="5">
      <w:start w:val="1"/>
      <w:numFmt w:val="decimal"/>
      <w:isLgl/>
      <w:lvlText w:val="%1.%2.%3.%4.%5.%6."/>
      <w:lvlJc w:val="left"/>
      <w:pPr>
        <w:ind w:left="1440" w:hanging="1080"/>
      </w:pPr>
      <w:rPr>
        <w:rFonts w:hint="default"/>
      </w:rPr>
    </w:lvl>
    <w:lvl w:ilvl="6">
      <w:start w:val="1"/>
      <w:numFmt w:val="decimal"/>
      <w:isLgl/>
      <w:lvlText w:val="%1.%2.%3.%4.%5.%6.%7."/>
      <w:lvlJc w:val="left"/>
      <w:pPr>
        <w:ind w:left="1440" w:hanging="1080"/>
      </w:pPr>
      <w:rPr>
        <w:rFonts w:hint="default"/>
      </w:rPr>
    </w:lvl>
    <w:lvl w:ilvl="7">
      <w:start w:val="1"/>
      <w:numFmt w:val="decimal"/>
      <w:isLgl/>
      <w:lvlText w:val="%1.%2.%3.%4.%5.%6.%7.%8."/>
      <w:lvlJc w:val="left"/>
      <w:pPr>
        <w:ind w:left="1800" w:hanging="1440"/>
      </w:pPr>
      <w:rPr>
        <w:rFonts w:hint="default"/>
      </w:rPr>
    </w:lvl>
    <w:lvl w:ilvl="8">
      <w:start w:val="1"/>
      <w:numFmt w:val="decimal"/>
      <w:isLgl/>
      <w:lvlText w:val="%1.%2.%3.%4.%5.%6.%7.%8.%9."/>
      <w:lvlJc w:val="left"/>
      <w:pPr>
        <w:ind w:left="1800" w:hanging="1440"/>
      </w:pPr>
      <w:rPr>
        <w:rFonts w:hint="default"/>
      </w:rPr>
    </w:lvl>
  </w:abstractNum>
  <w:abstractNum w:abstractNumId="13" w15:restartNumberingAfterBreak="0">
    <w:nsid w:val="42BF5AEA"/>
    <w:multiLevelType w:val="hybridMultilevel"/>
    <w:tmpl w:val="191CC774"/>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4" w15:restartNumberingAfterBreak="0">
    <w:nsid w:val="473341F6"/>
    <w:multiLevelType w:val="multilevel"/>
    <w:tmpl w:val="793A10F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5" w15:restartNumberingAfterBreak="0">
    <w:nsid w:val="4AC9490C"/>
    <w:multiLevelType w:val="multilevel"/>
    <w:tmpl w:val="28DE5B62"/>
    <w:styleLink w:val="hierarchy"/>
    <w:lvl w:ilvl="0">
      <w:start w:val="1"/>
      <w:numFmt w:val="decimal"/>
      <w:pStyle w:val="a"/>
      <w:lvlText w:val="%1."/>
      <w:lvlJc w:val="left"/>
      <w:pPr>
        <w:ind w:left="360" w:hanging="360"/>
      </w:pPr>
      <w:rPr>
        <w:rFonts w:ascii="Sylfaen" w:hAnsi="Sylfaen" w:hint="default"/>
        <w:b/>
        <w:i w:val="0"/>
        <w:color w:val="FF671B"/>
        <w:sz w:val="24"/>
      </w:rPr>
    </w:lvl>
    <w:lvl w:ilvl="1">
      <w:start w:val="1"/>
      <w:numFmt w:val="decimal"/>
      <w:pStyle w:val="a0"/>
      <w:lvlText w:val="%1.%2"/>
      <w:lvlJc w:val="left"/>
      <w:pPr>
        <w:ind w:left="360" w:hanging="360"/>
      </w:pPr>
      <w:rPr>
        <w:rFonts w:hint="default"/>
        <w:b w:val="0"/>
        <w:i w:val="0"/>
        <w:sz w:val="20"/>
      </w:rPr>
    </w:lvl>
    <w:lvl w:ilvl="2">
      <w:start w:val="1"/>
      <w:numFmt w:val="decimal"/>
      <w:pStyle w:val="a1"/>
      <w:lvlText w:val="%1.%2.%3"/>
      <w:lvlJc w:val="left"/>
      <w:pPr>
        <w:ind w:left="1080" w:hanging="360"/>
      </w:pPr>
      <w:rPr>
        <w:rFonts w:ascii="Sylfaen" w:hAnsi="Sylfaen" w:hint="default"/>
        <w:b w:val="0"/>
        <w:i w:val="0"/>
        <w:sz w:val="20"/>
      </w:rPr>
    </w:lvl>
    <w:lvl w:ilvl="3">
      <w:start w:val="1"/>
      <w:numFmt w:val="lowerLetter"/>
      <w:lvlText w:val="%4."/>
      <w:lvlJc w:val="left"/>
      <w:pPr>
        <w:ind w:left="1440" w:hanging="360"/>
      </w:pPr>
      <w:rPr>
        <w:rFonts w:ascii="Sylfaen" w:hAnsi="Sylfaen" w:hint="default"/>
        <w:b w:val="0"/>
        <w:i w:val="0"/>
        <w:sz w:val="20"/>
      </w:rPr>
    </w:lvl>
    <w:lvl w:ilvl="4">
      <w:start w:val="1"/>
      <w:numFmt w:val="lowerRoman"/>
      <w:lvlText w:val="%5."/>
      <w:lvlJc w:val="left"/>
      <w:pPr>
        <w:ind w:left="1800" w:hanging="360"/>
      </w:pPr>
      <w:rPr>
        <w:rFonts w:ascii="Sylfaen" w:hAnsi="Sylfaen" w:hint="default"/>
        <w:b w:val="0"/>
        <w:i w:val="0"/>
        <w:sz w:val="20"/>
      </w:rPr>
    </w:lvl>
    <w:lvl w:ilvl="5">
      <w:start w:val="1"/>
      <w:numFmt w:val="none"/>
      <w:lvlText w:val=""/>
      <w:lvlJc w:val="left"/>
      <w:pPr>
        <w:ind w:left="2160" w:hanging="360"/>
      </w:pPr>
      <w:rPr>
        <w:rFonts w:hint="default"/>
      </w:rPr>
    </w:lvl>
    <w:lvl w:ilvl="6">
      <w:start w:val="1"/>
      <w:numFmt w:val="none"/>
      <w:lvlText w:val=""/>
      <w:lvlJc w:val="left"/>
      <w:pPr>
        <w:ind w:left="2520" w:hanging="360"/>
      </w:pPr>
      <w:rPr>
        <w:rFonts w:hint="default"/>
      </w:rPr>
    </w:lvl>
    <w:lvl w:ilvl="7">
      <w:start w:val="1"/>
      <w:numFmt w:val="none"/>
      <w:lvlText w:val=""/>
      <w:lvlJc w:val="left"/>
      <w:pPr>
        <w:ind w:left="2880" w:hanging="360"/>
      </w:pPr>
      <w:rPr>
        <w:rFonts w:hint="default"/>
      </w:rPr>
    </w:lvl>
    <w:lvl w:ilvl="8">
      <w:start w:val="1"/>
      <w:numFmt w:val="none"/>
      <w:lvlText w:val=""/>
      <w:lvlJc w:val="left"/>
      <w:pPr>
        <w:ind w:left="3240" w:hanging="360"/>
      </w:pPr>
      <w:rPr>
        <w:rFonts w:hint="default"/>
      </w:rPr>
    </w:lvl>
  </w:abstractNum>
  <w:abstractNum w:abstractNumId="16" w15:restartNumberingAfterBreak="0">
    <w:nsid w:val="4F8D096A"/>
    <w:multiLevelType w:val="hybridMultilevel"/>
    <w:tmpl w:val="92E61CB4"/>
    <w:lvl w:ilvl="0" w:tplc="0409000D">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7" w15:restartNumberingAfterBreak="0">
    <w:nsid w:val="525A1278"/>
    <w:multiLevelType w:val="hybridMultilevel"/>
    <w:tmpl w:val="72465A9E"/>
    <w:lvl w:ilvl="0" w:tplc="3CA60DC6">
      <w:start w:val="1"/>
      <w:numFmt w:val="bullet"/>
      <w:pStyle w:val="a2"/>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8" w15:restartNumberingAfterBreak="0">
    <w:nsid w:val="54575C7E"/>
    <w:multiLevelType w:val="multilevel"/>
    <w:tmpl w:val="DB26C5E4"/>
    <w:lvl w:ilvl="0">
      <w:start w:val="1"/>
      <w:numFmt w:val="bullet"/>
      <w:pStyle w:val="DastaBullet"/>
      <w:lvlText w:val=""/>
      <w:lvlJc w:val="left"/>
      <w:pPr>
        <w:ind w:left="360" w:hanging="216"/>
      </w:pPr>
      <w:rPr>
        <w:rFonts w:ascii="Wingdings" w:hAnsi="Wingdings" w:hint="default"/>
        <w:color w:val="808080" w:themeColor="background1" w:themeShade="80"/>
        <w:u w:val="none"/>
      </w:rPr>
    </w:lvl>
    <w:lvl w:ilvl="1">
      <w:start w:val="1"/>
      <w:numFmt w:val="bullet"/>
      <w:lvlText w:val="■"/>
      <w:lvlJc w:val="left"/>
      <w:pPr>
        <w:ind w:left="576" w:hanging="216"/>
      </w:pPr>
      <w:rPr>
        <w:rFonts w:ascii="Times New Roman" w:hAnsi="Times New Roman" w:cs="Times New Roman" w:hint="default"/>
        <w:b/>
        <w:i w:val="0"/>
        <w:color w:val="4F81BD" w:themeColor="accent1"/>
        <w:u w:val="none"/>
      </w:rPr>
    </w:lvl>
    <w:lvl w:ilvl="2">
      <w:start w:val="1"/>
      <w:numFmt w:val="bullet"/>
      <w:lvlText w:val="–"/>
      <w:lvlJc w:val="left"/>
      <w:pPr>
        <w:ind w:left="792" w:hanging="216"/>
      </w:pPr>
      <w:rPr>
        <w:rFonts w:ascii="Wide Latin" w:hAnsi="Wide Latin" w:hint="default"/>
        <w:color w:val="F79646" w:themeColor="accent6"/>
        <w:sz w:val="16"/>
        <w:u w:val="none"/>
      </w:rPr>
    </w:lvl>
    <w:lvl w:ilvl="3">
      <w:start w:val="1"/>
      <w:numFmt w:val="bullet"/>
      <w:lvlText w:val="●"/>
      <w:lvlJc w:val="left"/>
      <w:pPr>
        <w:ind w:left="1008" w:hanging="216"/>
      </w:pPr>
      <w:rPr>
        <w:rFonts w:hint="default"/>
        <w:u w:val="none"/>
      </w:rPr>
    </w:lvl>
    <w:lvl w:ilvl="4">
      <w:start w:val="1"/>
      <w:numFmt w:val="bullet"/>
      <w:lvlText w:val="○"/>
      <w:lvlJc w:val="left"/>
      <w:pPr>
        <w:ind w:left="1224" w:hanging="216"/>
      </w:pPr>
      <w:rPr>
        <w:rFonts w:hint="default"/>
        <w:u w:val="none"/>
      </w:rPr>
    </w:lvl>
    <w:lvl w:ilvl="5">
      <w:start w:val="1"/>
      <w:numFmt w:val="bullet"/>
      <w:lvlText w:val="■"/>
      <w:lvlJc w:val="left"/>
      <w:pPr>
        <w:ind w:left="1440" w:hanging="216"/>
      </w:pPr>
      <w:rPr>
        <w:rFonts w:hint="default"/>
        <w:u w:val="none"/>
      </w:rPr>
    </w:lvl>
    <w:lvl w:ilvl="6">
      <w:start w:val="1"/>
      <w:numFmt w:val="bullet"/>
      <w:lvlText w:val="●"/>
      <w:lvlJc w:val="left"/>
      <w:pPr>
        <w:ind w:left="1656" w:hanging="216"/>
      </w:pPr>
      <w:rPr>
        <w:rFonts w:hint="default"/>
        <w:u w:val="none"/>
      </w:rPr>
    </w:lvl>
    <w:lvl w:ilvl="7">
      <w:start w:val="1"/>
      <w:numFmt w:val="bullet"/>
      <w:lvlText w:val="○"/>
      <w:lvlJc w:val="left"/>
      <w:pPr>
        <w:ind w:left="1872" w:hanging="216"/>
      </w:pPr>
      <w:rPr>
        <w:rFonts w:hint="default"/>
        <w:u w:val="none"/>
      </w:rPr>
    </w:lvl>
    <w:lvl w:ilvl="8">
      <w:start w:val="1"/>
      <w:numFmt w:val="bullet"/>
      <w:lvlText w:val="■"/>
      <w:lvlJc w:val="left"/>
      <w:pPr>
        <w:ind w:left="2088" w:hanging="216"/>
      </w:pPr>
      <w:rPr>
        <w:rFonts w:hint="default"/>
        <w:u w:val="none"/>
      </w:rPr>
    </w:lvl>
  </w:abstractNum>
  <w:abstractNum w:abstractNumId="19" w15:restartNumberingAfterBreak="0">
    <w:nsid w:val="59DA5374"/>
    <w:multiLevelType w:val="multilevel"/>
    <w:tmpl w:val="BD72683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0" w15:restartNumberingAfterBreak="0">
    <w:nsid w:val="5F2A1B70"/>
    <w:multiLevelType w:val="hybridMultilevel"/>
    <w:tmpl w:val="2E1C6D08"/>
    <w:lvl w:ilvl="0" w:tplc="DFC2A2F6">
      <w:numFmt w:val="bullet"/>
      <w:lvlText w:val="•"/>
      <w:lvlJc w:val="left"/>
      <w:pPr>
        <w:ind w:left="945" w:hanging="585"/>
      </w:pPr>
      <w:rPr>
        <w:rFonts w:ascii="Sylfaen" w:eastAsiaTheme="minorHAnsi" w:hAnsi="Sylfaen" w:cstheme="minorBidi"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1" w15:restartNumberingAfterBreak="0">
    <w:nsid w:val="65EC5467"/>
    <w:multiLevelType w:val="hybridMultilevel"/>
    <w:tmpl w:val="10DE6D0C"/>
    <w:lvl w:ilvl="0" w:tplc="0409000F">
      <w:start w:val="1"/>
      <w:numFmt w:val="decimal"/>
      <w:lvlText w:val="%1."/>
      <w:lvlJc w:val="left"/>
      <w:pPr>
        <w:ind w:left="720" w:hanging="360"/>
      </w:pPr>
      <w:rPr>
        <w:rFonts w:hint="default"/>
      </w:rPr>
    </w:lvl>
    <w:lvl w:ilvl="1" w:tplc="04090019">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2" w15:restartNumberingAfterBreak="0">
    <w:nsid w:val="660B7EEA"/>
    <w:multiLevelType w:val="hybridMultilevel"/>
    <w:tmpl w:val="99AAADB6"/>
    <w:lvl w:ilvl="0" w:tplc="D35A9AA0">
      <w:start w:val="90"/>
      <w:numFmt w:val="bullet"/>
      <w:lvlText w:val="-"/>
      <w:lvlJc w:val="left"/>
      <w:pPr>
        <w:ind w:left="720" w:hanging="360"/>
      </w:pPr>
      <w:rPr>
        <w:rFonts w:ascii="Calibri" w:eastAsiaTheme="minorHAnsi" w:hAnsi="Calibri" w:cs="Calibri"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3" w15:restartNumberingAfterBreak="0">
    <w:nsid w:val="67101607"/>
    <w:multiLevelType w:val="hybridMultilevel"/>
    <w:tmpl w:val="7610BD68"/>
    <w:lvl w:ilvl="0" w:tplc="6FAA2734">
      <w:numFmt w:val="bullet"/>
      <w:lvlText w:val="-"/>
      <w:lvlJc w:val="left"/>
      <w:pPr>
        <w:ind w:left="720" w:hanging="360"/>
      </w:pPr>
      <w:rPr>
        <w:rFonts w:ascii="Sylfaen" w:eastAsiaTheme="minorHAnsi" w:hAnsi="Sylfaen" w:cstheme="minorBidi" w:hint="default"/>
      </w:rPr>
    </w:lvl>
    <w:lvl w:ilvl="1" w:tplc="04090019">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4" w15:restartNumberingAfterBreak="0">
    <w:nsid w:val="675B522D"/>
    <w:multiLevelType w:val="multilevel"/>
    <w:tmpl w:val="255A625A"/>
    <w:lvl w:ilvl="0">
      <w:start w:val="1"/>
      <w:numFmt w:val="decimal"/>
      <w:lvlText w:val="%1."/>
      <w:lvlJc w:val="left"/>
      <w:pPr>
        <w:ind w:left="360" w:hanging="360"/>
      </w:pPr>
      <w:rPr>
        <w:rFonts w:hint="default"/>
      </w:rPr>
    </w:lvl>
    <w:lvl w:ilvl="1">
      <w:start w:val="1"/>
      <w:numFmt w:val="decimal"/>
      <w:lvlText w:val="%1.%2."/>
      <w:lvlJc w:val="left"/>
      <w:pPr>
        <w:ind w:left="792" w:hanging="432"/>
      </w:pPr>
      <w:rPr>
        <w:b w:val="0"/>
      </w:rPr>
    </w:lvl>
    <w:lvl w:ilvl="2">
      <w:start w:val="1"/>
      <w:numFmt w:val="decimal"/>
      <w:lvlText w:val="%1.%2.%3."/>
      <w:lvlJc w:val="left"/>
      <w:pPr>
        <w:ind w:left="1224" w:hanging="504"/>
      </w:pPr>
      <w:rPr>
        <w:rFonts w:hint="default"/>
        <w:b w:val="0"/>
      </w:rPr>
    </w:lvl>
    <w:lvl w:ilvl="3">
      <w:start w:val="1"/>
      <w:numFmt w:val="decimal"/>
      <w:lvlText w:val="%1.%2.%3.%4."/>
      <w:lvlJc w:val="left"/>
      <w:pPr>
        <w:ind w:left="1728" w:hanging="648"/>
      </w:pPr>
      <w:rPr>
        <w:rFonts w:hint="default"/>
        <w:b w:val="0"/>
        <w:i w:val="0"/>
        <w:color w:val="auto"/>
        <w:sz w:val="14"/>
        <w:szCs w:val="14"/>
      </w:rPr>
    </w:lvl>
    <w:lvl w:ilvl="4">
      <w:start w:val="1"/>
      <w:numFmt w:val="decimal"/>
      <w:lvlText w:val="%1.%2.%3.%4.%5."/>
      <w:lvlJc w:val="left"/>
      <w:pPr>
        <w:ind w:left="2232" w:hanging="792"/>
      </w:pPr>
      <w:rPr>
        <w:rFonts w:hint="default"/>
        <w:b w:val="0"/>
        <w:i w:val="0"/>
        <w:color w:val="auto"/>
        <w:sz w:val="14"/>
        <w:szCs w:val="14"/>
      </w:r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25" w15:restartNumberingAfterBreak="0">
    <w:nsid w:val="67ED49B1"/>
    <w:multiLevelType w:val="multilevel"/>
    <w:tmpl w:val="B774523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6" w15:restartNumberingAfterBreak="0">
    <w:nsid w:val="6976108B"/>
    <w:multiLevelType w:val="hybridMultilevel"/>
    <w:tmpl w:val="A99E8E94"/>
    <w:lvl w:ilvl="0" w:tplc="B198C83A">
      <w:start w:val="23"/>
      <w:numFmt w:val="bullet"/>
      <w:lvlText w:val="-"/>
      <w:lvlJc w:val="left"/>
      <w:pPr>
        <w:ind w:left="720" w:hanging="360"/>
      </w:pPr>
      <w:rPr>
        <w:rFonts w:ascii="Sylfaen" w:eastAsiaTheme="minorHAnsi" w:hAnsi="Sylfaen" w:cs="Sylfaen"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7" w15:restartNumberingAfterBreak="0">
    <w:nsid w:val="6DC01F06"/>
    <w:multiLevelType w:val="hybridMultilevel"/>
    <w:tmpl w:val="10DE6D0C"/>
    <w:lvl w:ilvl="0" w:tplc="0409000F">
      <w:start w:val="1"/>
      <w:numFmt w:val="decimal"/>
      <w:lvlText w:val="%1."/>
      <w:lvlJc w:val="left"/>
      <w:pPr>
        <w:ind w:left="720" w:hanging="360"/>
      </w:pPr>
      <w:rPr>
        <w:rFonts w:hint="default"/>
      </w:rPr>
    </w:lvl>
    <w:lvl w:ilvl="1" w:tplc="04090019">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8" w15:restartNumberingAfterBreak="0">
    <w:nsid w:val="6E53340A"/>
    <w:multiLevelType w:val="multilevel"/>
    <w:tmpl w:val="2C5C099A"/>
    <w:lvl w:ilvl="0">
      <w:start w:val="1"/>
      <w:numFmt w:val="decimal"/>
      <w:lvlText w:val="%1."/>
      <w:lvlJc w:val="left"/>
      <w:pPr>
        <w:ind w:left="720" w:hanging="360"/>
      </w:pPr>
      <w:rPr>
        <w:rFonts w:hint="default"/>
        <w:i w:val="0"/>
      </w:rPr>
    </w:lvl>
    <w:lvl w:ilvl="1">
      <w:start w:val="1"/>
      <w:numFmt w:val="decimal"/>
      <w:isLgl/>
      <w:lvlText w:val="%1.%2."/>
      <w:lvlJc w:val="left"/>
      <w:pPr>
        <w:ind w:left="1080" w:hanging="360"/>
      </w:pPr>
      <w:rPr>
        <w:rFonts w:hint="default"/>
      </w:rPr>
    </w:lvl>
    <w:lvl w:ilvl="2">
      <w:start w:val="1"/>
      <w:numFmt w:val="decimal"/>
      <w:isLgl/>
      <w:lvlText w:val="%1.%2.%3."/>
      <w:lvlJc w:val="left"/>
      <w:pPr>
        <w:ind w:left="1800" w:hanging="720"/>
      </w:pPr>
      <w:rPr>
        <w:rFonts w:hint="default"/>
      </w:rPr>
    </w:lvl>
    <w:lvl w:ilvl="3">
      <w:start w:val="1"/>
      <w:numFmt w:val="decimal"/>
      <w:isLgl/>
      <w:lvlText w:val="%1.%2.%3.%4."/>
      <w:lvlJc w:val="left"/>
      <w:pPr>
        <w:ind w:left="2160" w:hanging="720"/>
      </w:pPr>
      <w:rPr>
        <w:rFonts w:hint="default"/>
      </w:rPr>
    </w:lvl>
    <w:lvl w:ilvl="4">
      <w:start w:val="1"/>
      <w:numFmt w:val="decimal"/>
      <w:isLgl/>
      <w:lvlText w:val="%1.%2.%3.%4.%5."/>
      <w:lvlJc w:val="left"/>
      <w:pPr>
        <w:ind w:left="2520" w:hanging="720"/>
      </w:pPr>
      <w:rPr>
        <w:rFonts w:hint="default"/>
      </w:rPr>
    </w:lvl>
    <w:lvl w:ilvl="5">
      <w:start w:val="1"/>
      <w:numFmt w:val="decimal"/>
      <w:isLgl/>
      <w:lvlText w:val="%1.%2.%3.%4.%5.%6."/>
      <w:lvlJc w:val="left"/>
      <w:pPr>
        <w:ind w:left="3240" w:hanging="1080"/>
      </w:pPr>
      <w:rPr>
        <w:rFonts w:hint="default"/>
      </w:rPr>
    </w:lvl>
    <w:lvl w:ilvl="6">
      <w:start w:val="1"/>
      <w:numFmt w:val="decimal"/>
      <w:isLgl/>
      <w:lvlText w:val="%1.%2.%3.%4.%5.%6.%7."/>
      <w:lvlJc w:val="left"/>
      <w:pPr>
        <w:ind w:left="3600" w:hanging="1080"/>
      </w:pPr>
      <w:rPr>
        <w:rFonts w:hint="default"/>
      </w:rPr>
    </w:lvl>
    <w:lvl w:ilvl="7">
      <w:start w:val="1"/>
      <w:numFmt w:val="decimal"/>
      <w:isLgl/>
      <w:lvlText w:val="%1.%2.%3.%4.%5.%6.%7.%8."/>
      <w:lvlJc w:val="left"/>
      <w:pPr>
        <w:ind w:left="3960" w:hanging="1080"/>
      </w:pPr>
      <w:rPr>
        <w:rFonts w:hint="default"/>
      </w:rPr>
    </w:lvl>
    <w:lvl w:ilvl="8">
      <w:start w:val="1"/>
      <w:numFmt w:val="decimal"/>
      <w:isLgl/>
      <w:lvlText w:val="%1.%2.%3.%4.%5.%6.%7.%8.%9."/>
      <w:lvlJc w:val="left"/>
      <w:pPr>
        <w:ind w:left="4680" w:hanging="1440"/>
      </w:pPr>
      <w:rPr>
        <w:rFonts w:hint="default"/>
      </w:rPr>
    </w:lvl>
  </w:abstractNum>
  <w:abstractNum w:abstractNumId="29" w15:restartNumberingAfterBreak="0">
    <w:nsid w:val="74035C3D"/>
    <w:multiLevelType w:val="hybridMultilevel"/>
    <w:tmpl w:val="5EB830E4"/>
    <w:lvl w:ilvl="0" w:tplc="F7F4E05E">
      <w:numFmt w:val="bullet"/>
      <w:pStyle w:val="BulletingAndNumbering"/>
      <w:lvlText w:val="-"/>
      <w:lvlJc w:val="left"/>
      <w:pPr>
        <w:ind w:left="720" w:hanging="360"/>
      </w:pPr>
      <w:rPr>
        <w:rFonts w:ascii="Sylfaen" w:eastAsiaTheme="minorEastAsia" w:hAnsi="Sylfaen" w:cs="Sylfaen"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0" w15:restartNumberingAfterBreak="0">
    <w:nsid w:val="76D47FE9"/>
    <w:multiLevelType w:val="hybridMultilevel"/>
    <w:tmpl w:val="A03C9DBA"/>
    <w:lvl w:ilvl="0" w:tplc="0409001B">
      <w:start w:val="1"/>
      <w:numFmt w:val="lowerRoman"/>
      <w:lvlText w:val="%1."/>
      <w:lvlJc w:val="right"/>
      <w:pPr>
        <w:ind w:left="1440" w:hanging="360"/>
      </w:pPr>
    </w:lvl>
    <w:lvl w:ilvl="1" w:tplc="04090019" w:tentative="1">
      <w:start w:val="1"/>
      <w:numFmt w:val="lowerLetter"/>
      <w:lvlText w:val="%2."/>
      <w:lvlJc w:val="left"/>
      <w:pPr>
        <w:ind w:left="2160" w:hanging="360"/>
      </w:pPr>
    </w:lvl>
    <w:lvl w:ilvl="2" w:tplc="0409001B" w:tentative="1">
      <w:start w:val="1"/>
      <w:numFmt w:val="lowerRoman"/>
      <w:lvlText w:val="%3."/>
      <w:lvlJc w:val="right"/>
      <w:pPr>
        <w:ind w:left="2880" w:hanging="180"/>
      </w:pPr>
    </w:lvl>
    <w:lvl w:ilvl="3" w:tplc="0409000F" w:tentative="1">
      <w:start w:val="1"/>
      <w:numFmt w:val="decimal"/>
      <w:lvlText w:val="%4."/>
      <w:lvlJc w:val="left"/>
      <w:pPr>
        <w:ind w:left="3600" w:hanging="360"/>
      </w:pPr>
    </w:lvl>
    <w:lvl w:ilvl="4" w:tplc="04090019" w:tentative="1">
      <w:start w:val="1"/>
      <w:numFmt w:val="lowerLetter"/>
      <w:lvlText w:val="%5."/>
      <w:lvlJc w:val="left"/>
      <w:pPr>
        <w:ind w:left="4320" w:hanging="360"/>
      </w:pPr>
    </w:lvl>
    <w:lvl w:ilvl="5" w:tplc="0409001B" w:tentative="1">
      <w:start w:val="1"/>
      <w:numFmt w:val="lowerRoman"/>
      <w:lvlText w:val="%6."/>
      <w:lvlJc w:val="right"/>
      <w:pPr>
        <w:ind w:left="5040" w:hanging="180"/>
      </w:pPr>
    </w:lvl>
    <w:lvl w:ilvl="6" w:tplc="0409000F" w:tentative="1">
      <w:start w:val="1"/>
      <w:numFmt w:val="decimal"/>
      <w:lvlText w:val="%7."/>
      <w:lvlJc w:val="left"/>
      <w:pPr>
        <w:ind w:left="5760" w:hanging="360"/>
      </w:pPr>
    </w:lvl>
    <w:lvl w:ilvl="7" w:tplc="04090019" w:tentative="1">
      <w:start w:val="1"/>
      <w:numFmt w:val="lowerLetter"/>
      <w:lvlText w:val="%8."/>
      <w:lvlJc w:val="left"/>
      <w:pPr>
        <w:ind w:left="6480" w:hanging="360"/>
      </w:pPr>
    </w:lvl>
    <w:lvl w:ilvl="8" w:tplc="0409001B" w:tentative="1">
      <w:start w:val="1"/>
      <w:numFmt w:val="lowerRoman"/>
      <w:lvlText w:val="%9."/>
      <w:lvlJc w:val="right"/>
      <w:pPr>
        <w:ind w:left="7200" w:hanging="180"/>
      </w:pPr>
    </w:lvl>
  </w:abstractNum>
  <w:abstractNum w:abstractNumId="31" w15:restartNumberingAfterBreak="0">
    <w:nsid w:val="7B7A4F4E"/>
    <w:multiLevelType w:val="hybridMultilevel"/>
    <w:tmpl w:val="81DE99FC"/>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2" w15:restartNumberingAfterBreak="0">
    <w:nsid w:val="7C36784E"/>
    <w:multiLevelType w:val="multilevel"/>
    <w:tmpl w:val="3F72811E"/>
    <w:lvl w:ilvl="0">
      <w:start w:val="1"/>
      <w:numFmt w:val="decimal"/>
      <w:lvlText w:val="%1."/>
      <w:lvlJc w:val="left"/>
      <w:pPr>
        <w:ind w:left="720" w:hanging="360"/>
      </w:pPr>
      <w:rPr>
        <w:rFonts w:hint="default"/>
      </w:rPr>
    </w:lvl>
    <w:lvl w:ilvl="1">
      <w:start w:val="1"/>
      <w:numFmt w:val="decimal"/>
      <w:isLgl/>
      <w:lvlText w:val="%1.%2."/>
      <w:lvlJc w:val="left"/>
      <w:pPr>
        <w:ind w:left="720" w:hanging="360"/>
      </w:pPr>
      <w:rPr>
        <w:rFonts w:hint="default"/>
      </w:rPr>
    </w:lvl>
    <w:lvl w:ilvl="2">
      <w:start w:val="1"/>
      <w:numFmt w:val="decimal"/>
      <w:isLgl/>
      <w:lvlText w:val="%1.%2.%3."/>
      <w:lvlJc w:val="left"/>
      <w:pPr>
        <w:ind w:left="1080" w:hanging="720"/>
      </w:pPr>
      <w:rPr>
        <w:rFonts w:hint="default"/>
      </w:rPr>
    </w:lvl>
    <w:lvl w:ilvl="3">
      <w:start w:val="1"/>
      <w:numFmt w:val="decimal"/>
      <w:isLgl/>
      <w:lvlText w:val="%1.%2.%3.%4."/>
      <w:lvlJc w:val="left"/>
      <w:pPr>
        <w:ind w:left="1080" w:hanging="720"/>
      </w:pPr>
      <w:rPr>
        <w:rFonts w:hint="default"/>
      </w:rPr>
    </w:lvl>
    <w:lvl w:ilvl="4">
      <w:start w:val="1"/>
      <w:numFmt w:val="decimal"/>
      <w:isLgl/>
      <w:lvlText w:val="%1.%2.%3.%4.%5."/>
      <w:lvlJc w:val="left"/>
      <w:pPr>
        <w:ind w:left="1440" w:hanging="1080"/>
      </w:pPr>
      <w:rPr>
        <w:rFonts w:hint="default"/>
      </w:rPr>
    </w:lvl>
    <w:lvl w:ilvl="5">
      <w:start w:val="1"/>
      <w:numFmt w:val="decimal"/>
      <w:isLgl/>
      <w:lvlText w:val="%1.%2.%3.%4.%5.%6."/>
      <w:lvlJc w:val="left"/>
      <w:pPr>
        <w:ind w:left="1440" w:hanging="1080"/>
      </w:pPr>
      <w:rPr>
        <w:rFonts w:hint="default"/>
      </w:rPr>
    </w:lvl>
    <w:lvl w:ilvl="6">
      <w:start w:val="1"/>
      <w:numFmt w:val="decimal"/>
      <w:isLgl/>
      <w:lvlText w:val="%1.%2.%3.%4.%5.%6.%7."/>
      <w:lvlJc w:val="left"/>
      <w:pPr>
        <w:ind w:left="1440" w:hanging="1080"/>
      </w:pPr>
      <w:rPr>
        <w:rFonts w:hint="default"/>
      </w:rPr>
    </w:lvl>
    <w:lvl w:ilvl="7">
      <w:start w:val="1"/>
      <w:numFmt w:val="decimal"/>
      <w:isLgl/>
      <w:lvlText w:val="%1.%2.%3.%4.%5.%6.%7.%8."/>
      <w:lvlJc w:val="left"/>
      <w:pPr>
        <w:ind w:left="1800" w:hanging="1440"/>
      </w:pPr>
      <w:rPr>
        <w:rFonts w:hint="default"/>
      </w:rPr>
    </w:lvl>
    <w:lvl w:ilvl="8">
      <w:start w:val="1"/>
      <w:numFmt w:val="decimal"/>
      <w:isLgl/>
      <w:lvlText w:val="%1.%2.%3.%4.%5.%6.%7.%8.%9."/>
      <w:lvlJc w:val="left"/>
      <w:pPr>
        <w:ind w:left="1800" w:hanging="1440"/>
      </w:pPr>
      <w:rPr>
        <w:rFonts w:hint="default"/>
      </w:rPr>
    </w:lvl>
  </w:abstractNum>
  <w:abstractNum w:abstractNumId="33" w15:restartNumberingAfterBreak="0">
    <w:nsid w:val="7E5D7F6E"/>
    <w:multiLevelType w:val="multilevel"/>
    <w:tmpl w:val="06A8C26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num w:numId="1" w16cid:durableId="1711881451">
    <w:abstractNumId w:val="18"/>
  </w:num>
  <w:num w:numId="2" w16cid:durableId="856388790">
    <w:abstractNumId w:val="4"/>
  </w:num>
  <w:num w:numId="3" w16cid:durableId="384640744">
    <w:abstractNumId w:val="29"/>
  </w:num>
  <w:num w:numId="4" w16cid:durableId="1934511531">
    <w:abstractNumId w:val="17"/>
  </w:num>
  <w:num w:numId="5" w16cid:durableId="1398741876">
    <w:abstractNumId w:val="15"/>
  </w:num>
  <w:num w:numId="6" w16cid:durableId="420420944">
    <w:abstractNumId w:val="3"/>
    <w:lvlOverride w:ilvl="0">
      <w:lvl w:ilvl="0">
        <w:start w:val="1"/>
        <w:numFmt w:val="decimal"/>
        <w:pStyle w:val="a"/>
        <w:lvlText w:val="%1."/>
        <w:lvlJc w:val="left"/>
        <w:pPr>
          <w:ind w:left="360" w:hanging="360"/>
        </w:pPr>
        <w:rPr>
          <w:rFonts w:ascii="Sylfaen" w:hAnsi="Sylfaen" w:hint="default"/>
          <w:b/>
          <w:i w:val="0"/>
          <w:color w:val="auto"/>
          <w:sz w:val="24"/>
        </w:rPr>
      </w:lvl>
    </w:lvlOverride>
  </w:num>
  <w:num w:numId="7" w16cid:durableId="469517906">
    <w:abstractNumId w:val="6"/>
  </w:num>
  <w:num w:numId="8" w16cid:durableId="870460947">
    <w:abstractNumId w:val="21"/>
  </w:num>
  <w:num w:numId="9" w16cid:durableId="660892555">
    <w:abstractNumId w:val="27"/>
  </w:num>
  <w:num w:numId="10" w16cid:durableId="321546162">
    <w:abstractNumId w:val="5"/>
  </w:num>
  <w:num w:numId="11" w16cid:durableId="1117725270">
    <w:abstractNumId w:val="24"/>
  </w:num>
  <w:num w:numId="12" w16cid:durableId="166747213">
    <w:abstractNumId w:val="1"/>
  </w:num>
  <w:num w:numId="13" w16cid:durableId="1820417024">
    <w:abstractNumId w:val="3"/>
  </w:num>
  <w:num w:numId="14" w16cid:durableId="1198422889">
    <w:abstractNumId w:val="31"/>
  </w:num>
  <w:num w:numId="15" w16cid:durableId="737829692">
    <w:abstractNumId w:val="7"/>
  </w:num>
  <w:num w:numId="16" w16cid:durableId="1205017762">
    <w:abstractNumId w:val="20"/>
  </w:num>
  <w:num w:numId="17" w16cid:durableId="700713596">
    <w:abstractNumId w:val="0"/>
  </w:num>
  <w:num w:numId="18" w16cid:durableId="303194159">
    <w:abstractNumId w:val="0"/>
  </w:num>
  <w:num w:numId="19" w16cid:durableId="425539464">
    <w:abstractNumId w:val="32"/>
  </w:num>
  <w:num w:numId="20" w16cid:durableId="679626836">
    <w:abstractNumId w:val="26"/>
  </w:num>
  <w:num w:numId="21" w16cid:durableId="918908066">
    <w:abstractNumId w:val="12"/>
  </w:num>
  <w:num w:numId="22" w16cid:durableId="475995666">
    <w:abstractNumId w:val="16"/>
  </w:num>
  <w:num w:numId="23" w16cid:durableId="1370178785">
    <w:abstractNumId w:val="8"/>
  </w:num>
  <w:num w:numId="24" w16cid:durableId="784037069">
    <w:abstractNumId w:val="2"/>
  </w:num>
  <w:num w:numId="25" w16cid:durableId="1520965184">
    <w:abstractNumId w:val="23"/>
  </w:num>
  <w:num w:numId="26" w16cid:durableId="1651865015">
    <w:abstractNumId w:val="22"/>
  </w:num>
  <w:num w:numId="27" w16cid:durableId="1151674352">
    <w:abstractNumId w:val="10"/>
  </w:num>
  <w:num w:numId="28" w16cid:durableId="1976174881">
    <w:abstractNumId w:val="28"/>
  </w:num>
  <w:num w:numId="29" w16cid:durableId="42604785">
    <w:abstractNumId w:val="30"/>
  </w:num>
  <w:num w:numId="30" w16cid:durableId="1227181988">
    <w:abstractNumId w:val="33"/>
  </w:num>
  <w:num w:numId="31" w16cid:durableId="1554198030">
    <w:abstractNumId w:val="25"/>
  </w:num>
  <w:num w:numId="32" w16cid:durableId="836073206">
    <w:abstractNumId w:val="19"/>
  </w:num>
  <w:num w:numId="33" w16cid:durableId="64230434">
    <w:abstractNumId w:val="14"/>
  </w:num>
  <w:num w:numId="34" w16cid:durableId="1951551115">
    <w:abstractNumId w:val="11"/>
  </w:num>
  <w:num w:numId="35" w16cid:durableId="1238830155">
    <w:abstractNumId w:val="9"/>
  </w:num>
  <w:num w:numId="36" w16cid:durableId="1911576333">
    <w:abstractNumId w:val="13"/>
  </w:num>
  <w:numIdMacAtCleanup w:val="12"/>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hideSpellingErrors/>
  <w:proofState w:spelling="clean"/>
  <w:stylePaneFormatFilter w:val="5424" w:allStyles="0" w:customStyles="0" w:latentStyles="1" w:stylesInUse="0" w:headingStyles="1" w:numberingStyles="0" w:tableStyles="0" w:directFormattingOnRuns="0" w:directFormattingOnParagraphs="0" w:directFormattingOnNumbering="1" w:directFormattingOnTables="0" w:clearFormatting="1" w:top3HeadingStyles="0" w:visibleStyles="1" w:alternateStyleNames="0"/>
  <w:defaultTabStop w:val="144"/>
  <w:hyphenationZone w:val="141"/>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D7126B"/>
    <w:rsid w:val="000008A0"/>
    <w:rsid w:val="00000B97"/>
    <w:rsid w:val="000014AB"/>
    <w:rsid w:val="000014E3"/>
    <w:rsid w:val="00001BAC"/>
    <w:rsid w:val="00002CBD"/>
    <w:rsid w:val="00002D69"/>
    <w:rsid w:val="000030FF"/>
    <w:rsid w:val="0000315A"/>
    <w:rsid w:val="0000386E"/>
    <w:rsid w:val="00003D16"/>
    <w:rsid w:val="00004421"/>
    <w:rsid w:val="00004E6D"/>
    <w:rsid w:val="0000523F"/>
    <w:rsid w:val="00005327"/>
    <w:rsid w:val="00005749"/>
    <w:rsid w:val="00006F84"/>
    <w:rsid w:val="000073BC"/>
    <w:rsid w:val="00007650"/>
    <w:rsid w:val="00007F09"/>
    <w:rsid w:val="0001066A"/>
    <w:rsid w:val="0001074A"/>
    <w:rsid w:val="000108F3"/>
    <w:rsid w:val="00010FEB"/>
    <w:rsid w:val="000118FA"/>
    <w:rsid w:val="0001258F"/>
    <w:rsid w:val="00012B58"/>
    <w:rsid w:val="00012EBC"/>
    <w:rsid w:val="0001415A"/>
    <w:rsid w:val="00014307"/>
    <w:rsid w:val="000143A6"/>
    <w:rsid w:val="0001478F"/>
    <w:rsid w:val="0001798C"/>
    <w:rsid w:val="00017FF3"/>
    <w:rsid w:val="00017FF9"/>
    <w:rsid w:val="00020414"/>
    <w:rsid w:val="0002214B"/>
    <w:rsid w:val="00022489"/>
    <w:rsid w:val="00022497"/>
    <w:rsid w:val="000231FE"/>
    <w:rsid w:val="00023CF3"/>
    <w:rsid w:val="00024097"/>
    <w:rsid w:val="000246DB"/>
    <w:rsid w:val="0002474C"/>
    <w:rsid w:val="00025322"/>
    <w:rsid w:val="00025604"/>
    <w:rsid w:val="0002594C"/>
    <w:rsid w:val="000263C2"/>
    <w:rsid w:val="000269EA"/>
    <w:rsid w:val="000277BB"/>
    <w:rsid w:val="00027A32"/>
    <w:rsid w:val="000311C0"/>
    <w:rsid w:val="000318F7"/>
    <w:rsid w:val="00031BBA"/>
    <w:rsid w:val="00031EDB"/>
    <w:rsid w:val="00032179"/>
    <w:rsid w:val="000321AE"/>
    <w:rsid w:val="0003274A"/>
    <w:rsid w:val="000340CA"/>
    <w:rsid w:val="000343B8"/>
    <w:rsid w:val="00034CDF"/>
    <w:rsid w:val="00035EF8"/>
    <w:rsid w:val="00036C97"/>
    <w:rsid w:val="0003726E"/>
    <w:rsid w:val="000374E9"/>
    <w:rsid w:val="0003764D"/>
    <w:rsid w:val="000376C1"/>
    <w:rsid w:val="00040389"/>
    <w:rsid w:val="000403DF"/>
    <w:rsid w:val="000408B2"/>
    <w:rsid w:val="00041E11"/>
    <w:rsid w:val="00042238"/>
    <w:rsid w:val="0004256F"/>
    <w:rsid w:val="00044204"/>
    <w:rsid w:val="00044213"/>
    <w:rsid w:val="0004474C"/>
    <w:rsid w:val="00044CFC"/>
    <w:rsid w:val="000450D7"/>
    <w:rsid w:val="000465C6"/>
    <w:rsid w:val="0004682F"/>
    <w:rsid w:val="000470B3"/>
    <w:rsid w:val="00050342"/>
    <w:rsid w:val="00050CA3"/>
    <w:rsid w:val="00053C9C"/>
    <w:rsid w:val="000541D9"/>
    <w:rsid w:val="000542D1"/>
    <w:rsid w:val="00054390"/>
    <w:rsid w:val="0005536E"/>
    <w:rsid w:val="000557D3"/>
    <w:rsid w:val="000564FF"/>
    <w:rsid w:val="000567C9"/>
    <w:rsid w:val="00056B8C"/>
    <w:rsid w:val="00057B3E"/>
    <w:rsid w:val="00060712"/>
    <w:rsid w:val="00060C94"/>
    <w:rsid w:val="0006131E"/>
    <w:rsid w:val="00061B2D"/>
    <w:rsid w:val="000623C9"/>
    <w:rsid w:val="00062CCA"/>
    <w:rsid w:val="00064662"/>
    <w:rsid w:val="00066E03"/>
    <w:rsid w:val="00066E17"/>
    <w:rsid w:val="000677B5"/>
    <w:rsid w:val="000716B9"/>
    <w:rsid w:val="00071B66"/>
    <w:rsid w:val="000722E7"/>
    <w:rsid w:val="00072FB3"/>
    <w:rsid w:val="000732FC"/>
    <w:rsid w:val="000734F6"/>
    <w:rsid w:val="00073A7B"/>
    <w:rsid w:val="0007410C"/>
    <w:rsid w:val="00074620"/>
    <w:rsid w:val="00074AF3"/>
    <w:rsid w:val="00074DBD"/>
    <w:rsid w:val="000753EF"/>
    <w:rsid w:val="00075A67"/>
    <w:rsid w:val="00075DC9"/>
    <w:rsid w:val="00075F91"/>
    <w:rsid w:val="000765C9"/>
    <w:rsid w:val="0007723D"/>
    <w:rsid w:val="000774A8"/>
    <w:rsid w:val="0007758E"/>
    <w:rsid w:val="000803FD"/>
    <w:rsid w:val="0008124A"/>
    <w:rsid w:val="00081D8B"/>
    <w:rsid w:val="0008212C"/>
    <w:rsid w:val="00082428"/>
    <w:rsid w:val="000824F9"/>
    <w:rsid w:val="00082537"/>
    <w:rsid w:val="000825D1"/>
    <w:rsid w:val="00083340"/>
    <w:rsid w:val="0008350E"/>
    <w:rsid w:val="00083B1B"/>
    <w:rsid w:val="000841D4"/>
    <w:rsid w:val="0008440D"/>
    <w:rsid w:val="000845E9"/>
    <w:rsid w:val="00085259"/>
    <w:rsid w:val="00086A67"/>
    <w:rsid w:val="00086C06"/>
    <w:rsid w:val="0008768B"/>
    <w:rsid w:val="00087E82"/>
    <w:rsid w:val="00091897"/>
    <w:rsid w:val="0009194B"/>
    <w:rsid w:val="00091E01"/>
    <w:rsid w:val="000925C4"/>
    <w:rsid w:val="0009292C"/>
    <w:rsid w:val="000931E3"/>
    <w:rsid w:val="00093221"/>
    <w:rsid w:val="00093A19"/>
    <w:rsid w:val="0009466E"/>
    <w:rsid w:val="00094E08"/>
    <w:rsid w:val="00095340"/>
    <w:rsid w:val="000954F9"/>
    <w:rsid w:val="000961B1"/>
    <w:rsid w:val="00096376"/>
    <w:rsid w:val="0009643A"/>
    <w:rsid w:val="00096DA8"/>
    <w:rsid w:val="000975A5"/>
    <w:rsid w:val="00097887"/>
    <w:rsid w:val="00097B60"/>
    <w:rsid w:val="00097BB3"/>
    <w:rsid w:val="000A0936"/>
    <w:rsid w:val="000A1471"/>
    <w:rsid w:val="000A14B6"/>
    <w:rsid w:val="000A22A4"/>
    <w:rsid w:val="000A24E4"/>
    <w:rsid w:val="000A338F"/>
    <w:rsid w:val="000A35E3"/>
    <w:rsid w:val="000A3D6C"/>
    <w:rsid w:val="000A5D9C"/>
    <w:rsid w:val="000A629B"/>
    <w:rsid w:val="000A6350"/>
    <w:rsid w:val="000A7A48"/>
    <w:rsid w:val="000B03DE"/>
    <w:rsid w:val="000B0E85"/>
    <w:rsid w:val="000B1253"/>
    <w:rsid w:val="000B128E"/>
    <w:rsid w:val="000B16C5"/>
    <w:rsid w:val="000B19A6"/>
    <w:rsid w:val="000B1E2A"/>
    <w:rsid w:val="000B2686"/>
    <w:rsid w:val="000B2BD8"/>
    <w:rsid w:val="000B3D46"/>
    <w:rsid w:val="000B44A8"/>
    <w:rsid w:val="000B57AD"/>
    <w:rsid w:val="000B5BDF"/>
    <w:rsid w:val="000B714E"/>
    <w:rsid w:val="000B732B"/>
    <w:rsid w:val="000B7E1D"/>
    <w:rsid w:val="000C0204"/>
    <w:rsid w:val="000C31CB"/>
    <w:rsid w:val="000C3473"/>
    <w:rsid w:val="000C37C9"/>
    <w:rsid w:val="000C4314"/>
    <w:rsid w:val="000C44E7"/>
    <w:rsid w:val="000C5E85"/>
    <w:rsid w:val="000C61FD"/>
    <w:rsid w:val="000C6C1E"/>
    <w:rsid w:val="000D04A7"/>
    <w:rsid w:val="000D0C8B"/>
    <w:rsid w:val="000D19A9"/>
    <w:rsid w:val="000D1CB3"/>
    <w:rsid w:val="000D27D5"/>
    <w:rsid w:val="000D4311"/>
    <w:rsid w:val="000D43FE"/>
    <w:rsid w:val="000D456F"/>
    <w:rsid w:val="000D5BE6"/>
    <w:rsid w:val="000D5F93"/>
    <w:rsid w:val="000D6391"/>
    <w:rsid w:val="000D6CF4"/>
    <w:rsid w:val="000D726C"/>
    <w:rsid w:val="000D78A1"/>
    <w:rsid w:val="000E1BCE"/>
    <w:rsid w:val="000E1EDA"/>
    <w:rsid w:val="000E2623"/>
    <w:rsid w:val="000E31E2"/>
    <w:rsid w:val="000E31E3"/>
    <w:rsid w:val="000E356C"/>
    <w:rsid w:val="000E3BE9"/>
    <w:rsid w:val="000E44E7"/>
    <w:rsid w:val="000E46AE"/>
    <w:rsid w:val="000E54AE"/>
    <w:rsid w:val="000E5EB5"/>
    <w:rsid w:val="000E611B"/>
    <w:rsid w:val="000E61B0"/>
    <w:rsid w:val="000E6BB7"/>
    <w:rsid w:val="000E704E"/>
    <w:rsid w:val="000E70FD"/>
    <w:rsid w:val="000E7F79"/>
    <w:rsid w:val="000F04E0"/>
    <w:rsid w:val="000F06A9"/>
    <w:rsid w:val="000F0BBD"/>
    <w:rsid w:val="000F0E0E"/>
    <w:rsid w:val="000F215F"/>
    <w:rsid w:val="000F24AC"/>
    <w:rsid w:val="000F2787"/>
    <w:rsid w:val="000F30A4"/>
    <w:rsid w:val="000F33B1"/>
    <w:rsid w:val="000F4C43"/>
    <w:rsid w:val="000F534B"/>
    <w:rsid w:val="000F6B1A"/>
    <w:rsid w:val="00100580"/>
    <w:rsid w:val="00100A0F"/>
    <w:rsid w:val="001021C6"/>
    <w:rsid w:val="00102B34"/>
    <w:rsid w:val="00102DAE"/>
    <w:rsid w:val="001030CE"/>
    <w:rsid w:val="0010393A"/>
    <w:rsid w:val="0010412E"/>
    <w:rsid w:val="001045AC"/>
    <w:rsid w:val="001049E0"/>
    <w:rsid w:val="00104BF6"/>
    <w:rsid w:val="00105943"/>
    <w:rsid w:val="0010629D"/>
    <w:rsid w:val="0010672D"/>
    <w:rsid w:val="0010717D"/>
    <w:rsid w:val="00107241"/>
    <w:rsid w:val="001074CE"/>
    <w:rsid w:val="00107920"/>
    <w:rsid w:val="00107BB1"/>
    <w:rsid w:val="0011047F"/>
    <w:rsid w:val="00110782"/>
    <w:rsid w:val="00111B5E"/>
    <w:rsid w:val="00113DDE"/>
    <w:rsid w:val="001140C1"/>
    <w:rsid w:val="00114101"/>
    <w:rsid w:val="0011443C"/>
    <w:rsid w:val="00115AE8"/>
    <w:rsid w:val="00115AF2"/>
    <w:rsid w:val="00115C49"/>
    <w:rsid w:val="00115EEB"/>
    <w:rsid w:val="00116055"/>
    <w:rsid w:val="00116159"/>
    <w:rsid w:val="00116A8E"/>
    <w:rsid w:val="00116D13"/>
    <w:rsid w:val="00116DC8"/>
    <w:rsid w:val="001179E5"/>
    <w:rsid w:val="00117B66"/>
    <w:rsid w:val="00117CEE"/>
    <w:rsid w:val="0012020D"/>
    <w:rsid w:val="00120D01"/>
    <w:rsid w:val="001211B8"/>
    <w:rsid w:val="001213EB"/>
    <w:rsid w:val="001219EE"/>
    <w:rsid w:val="00122826"/>
    <w:rsid w:val="00124109"/>
    <w:rsid w:val="0012468F"/>
    <w:rsid w:val="00124C9C"/>
    <w:rsid w:val="0012529B"/>
    <w:rsid w:val="00126394"/>
    <w:rsid w:val="001268B8"/>
    <w:rsid w:val="00126B63"/>
    <w:rsid w:val="00126F8A"/>
    <w:rsid w:val="001302F4"/>
    <w:rsid w:val="00130BC3"/>
    <w:rsid w:val="00130F4D"/>
    <w:rsid w:val="00131071"/>
    <w:rsid w:val="00131088"/>
    <w:rsid w:val="001311B8"/>
    <w:rsid w:val="0013237C"/>
    <w:rsid w:val="00132871"/>
    <w:rsid w:val="00133B8F"/>
    <w:rsid w:val="00133D43"/>
    <w:rsid w:val="00134004"/>
    <w:rsid w:val="00134D44"/>
    <w:rsid w:val="001358F7"/>
    <w:rsid w:val="00135D87"/>
    <w:rsid w:val="00136569"/>
    <w:rsid w:val="00136908"/>
    <w:rsid w:val="00136F06"/>
    <w:rsid w:val="00137225"/>
    <w:rsid w:val="0013798D"/>
    <w:rsid w:val="0014083E"/>
    <w:rsid w:val="00142356"/>
    <w:rsid w:val="00142F76"/>
    <w:rsid w:val="00143216"/>
    <w:rsid w:val="00143D02"/>
    <w:rsid w:val="00144599"/>
    <w:rsid w:val="0014491E"/>
    <w:rsid w:val="0014496E"/>
    <w:rsid w:val="00144C7C"/>
    <w:rsid w:val="00145167"/>
    <w:rsid w:val="00145AA9"/>
    <w:rsid w:val="00145C47"/>
    <w:rsid w:val="00146AAB"/>
    <w:rsid w:val="00146BCF"/>
    <w:rsid w:val="0014760D"/>
    <w:rsid w:val="0014776E"/>
    <w:rsid w:val="00147AC7"/>
    <w:rsid w:val="0015053C"/>
    <w:rsid w:val="00150B52"/>
    <w:rsid w:val="001512F8"/>
    <w:rsid w:val="001516EE"/>
    <w:rsid w:val="001517E8"/>
    <w:rsid w:val="001523EF"/>
    <w:rsid w:val="001526A4"/>
    <w:rsid w:val="001528B9"/>
    <w:rsid w:val="00152BBC"/>
    <w:rsid w:val="00153361"/>
    <w:rsid w:val="00155D37"/>
    <w:rsid w:val="001569E6"/>
    <w:rsid w:val="0015746D"/>
    <w:rsid w:val="00157881"/>
    <w:rsid w:val="00157F1E"/>
    <w:rsid w:val="0016015D"/>
    <w:rsid w:val="0016021D"/>
    <w:rsid w:val="0016058F"/>
    <w:rsid w:val="00160C30"/>
    <w:rsid w:val="00161062"/>
    <w:rsid w:val="0016141B"/>
    <w:rsid w:val="001620F3"/>
    <w:rsid w:val="001621A2"/>
    <w:rsid w:val="00162274"/>
    <w:rsid w:val="00162503"/>
    <w:rsid w:val="00162B72"/>
    <w:rsid w:val="00163885"/>
    <w:rsid w:val="00165336"/>
    <w:rsid w:val="00165DF0"/>
    <w:rsid w:val="00165FE6"/>
    <w:rsid w:val="0016643D"/>
    <w:rsid w:val="001665D6"/>
    <w:rsid w:val="0016683C"/>
    <w:rsid w:val="00166934"/>
    <w:rsid w:val="0016740D"/>
    <w:rsid w:val="00170F53"/>
    <w:rsid w:val="001710A9"/>
    <w:rsid w:val="00171141"/>
    <w:rsid w:val="001714C1"/>
    <w:rsid w:val="00171BAC"/>
    <w:rsid w:val="00171DA2"/>
    <w:rsid w:val="00171FAE"/>
    <w:rsid w:val="00173A3C"/>
    <w:rsid w:val="0017460C"/>
    <w:rsid w:val="001746A8"/>
    <w:rsid w:val="00175236"/>
    <w:rsid w:val="001753C9"/>
    <w:rsid w:val="00177B2B"/>
    <w:rsid w:val="00177CF8"/>
    <w:rsid w:val="001804C8"/>
    <w:rsid w:val="001808C4"/>
    <w:rsid w:val="001808C5"/>
    <w:rsid w:val="001809AC"/>
    <w:rsid w:val="001812F0"/>
    <w:rsid w:val="00181B3F"/>
    <w:rsid w:val="0018222C"/>
    <w:rsid w:val="00183591"/>
    <w:rsid w:val="0018557C"/>
    <w:rsid w:val="001864ED"/>
    <w:rsid w:val="0018736F"/>
    <w:rsid w:val="00187CD4"/>
    <w:rsid w:val="00190134"/>
    <w:rsid w:val="00190682"/>
    <w:rsid w:val="00190B82"/>
    <w:rsid w:val="00190CEC"/>
    <w:rsid w:val="00190E7F"/>
    <w:rsid w:val="0019136A"/>
    <w:rsid w:val="00192FBF"/>
    <w:rsid w:val="001930CE"/>
    <w:rsid w:val="00193857"/>
    <w:rsid w:val="00193943"/>
    <w:rsid w:val="00194097"/>
    <w:rsid w:val="001942DE"/>
    <w:rsid w:val="00194E43"/>
    <w:rsid w:val="00194F64"/>
    <w:rsid w:val="001955D6"/>
    <w:rsid w:val="001968BE"/>
    <w:rsid w:val="00196982"/>
    <w:rsid w:val="00196B4C"/>
    <w:rsid w:val="001974E3"/>
    <w:rsid w:val="001A018B"/>
    <w:rsid w:val="001A0921"/>
    <w:rsid w:val="001A1674"/>
    <w:rsid w:val="001A16F5"/>
    <w:rsid w:val="001A1790"/>
    <w:rsid w:val="001A1C92"/>
    <w:rsid w:val="001A1EF8"/>
    <w:rsid w:val="001A41BB"/>
    <w:rsid w:val="001A42D7"/>
    <w:rsid w:val="001A4676"/>
    <w:rsid w:val="001A5339"/>
    <w:rsid w:val="001A644B"/>
    <w:rsid w:val="001A65B2"/>
    <w:rsid w:val="001A688F"/>
    <w:rsid w:val="001A6ED1"/>
    <w:rsid w:val="001A7191"/>
    <w:rsid w:val="001A7D80"/>
    <w:rsid w:val="001A7F24"/>
    <w:rsid w:val="001B111F"/>
    <w:rsid w:val="001B1918"/>
    <w:rsid w:val="001B1C5B"/>
    <w:rsid w:val="001B2305"/>
    <w:rsid w:val="001B2D52"/>
    <w:rsid w:val="001B32D3"/>
    <w:rsid w:val="001B36DE"/>
    <w:rsid w:val="001B3E4E"/>
    <w:rsid w:val="001B4BFC"/>
    <w:rsid w:val="001B5452"/>
    <w:rsid w:val="001B55E7"/>
    <w:rsid w:val="001B5A0D"/>
    <w:rsid w:val="001B6C69"/>
    <w:rsid w:val="001B7104"/>
    <w:rsid w:val="001B74DE"/>
    <w:rsid w:val="001B75F8"/>
    <w:rsid w:val="001B7D4D"/>
    <w:rsid w:val="001C15B4"/>
    <w:rsid w:val="001C23FF"/>
    <w:rsid w:val="001C323F"/>
    <w:rsid w:val="001C4243"/>
    <w:rsid w:val="001C4426"/>
    <w:rsid w:val="001C46A9"/>
    <w:rsid w:val="001C5599"/>
    <w:rsid w:val="001C5959"/>
    <w:rsid w:val="001C5E59"/>
    <w:rsid w:val="001C6561"/>
    <w:rsid w:val="001C71D6"/>
    <w:rsid w:val="001C71E4"/>
    <w:rsid w:val="001D01D6"/>
    <w:rsid w:val="001D02E3"/>
    <w:rsid w:val="001D0597"/>
    <w:rsid w:val="001D116B"/>
    <w:rsid w:val="001D1AEC"/>
    <w:rsid w:val="001D1D9E"/>
    <w:rsid w:val="001D2134"/>
    <w:rsid w:val="001D233D"/>
    <w:rsid w:val="001D273A"/>
    <w:rsid w:val="001D4216"/>
    <w:rsid w:val="001D49B4"/>
    <w:rsid w:val="001D6A62"/>
    <w:rsid w:val="001D7735"/>
    <w:rsid w:val="001E002D"/>
    <w:rsid w:val="001E0FD8"/>
    <w:rsid w:val="001E1F56"/>
    <w:rsid w:val="001E27E5"/>
    <w:rsid w:val="001E32D3"/>
    <w:rsid w:val="001E39A5"/>
    <w:rsid w:val="001E47E0"/>
    <w:rsid w:val="001E49A0"/>
    <w:rsid w:val="001E4F67"/>
    <w:rsid w:val="001E5C74"/>
    <w:rsid w:val="001E650C"/>
    <w:rsid w:val="001E6835"/>
    <w:rsid w:val="001E6B1A"/>
    <w:rsid w:val="001E774F"/>
    <w:rsid w:val="001E7E50"/>
    <w:rsid w:val="001F0696"/>
    <w:rsid w:val="001F0E1A"/>
    <w:rsid w:val="001F0EC2"/>
    <w:rsid w:val="001F114B"/>
    <w:rsid w:val="001F12F7"/>
    <w:rsid w:val="001F2A41"/>
    <w:rsid w:val="001F3250"/>
    <w:rsid w:val="001F3B3B"/>
    <w:rsid w:val="001F3D3B"/>
    <w:rsid w:val="001F3E45"/>
    <w:rsid w:val="001F553C"/>
    <w:rsid w:val="001F6D96"/>
    <w:rsid w:val="001F6E52"/>
    <w:rsid w:val="001F7A7C"/>
    <w:rsid w:val="001F7AC5"/>
    <w:rsid w:val="002003C1"/>
    <w:rsid w:val="00200583"/>
    <w:rsid w:val="0020065D"/>
    <w:rsid w:val="0020101B"/>
    <w:rsid w:val="00201259"/>
    <w:rsid w:val="00201EDE"/>
    <w:rsid w:val="002026A8"/>
    <w:rsid w:val="002033F0"/>
    <w:rsid w:val="00203EEA"/>
    <w:rsid w:val="0020591D"/>
    <w:rsid w:val="00205CC4"/>
    <w:rsid w:val="002060C1"/>
    <w:rsid w:val="002071D4"/>
    <w:rsid w:val="002075F3"/>
    <w:rsid w:val="00207C99"/>
    <w:rsid w:val="00210ABE"/>
    <w:rsid w:val="00210CC2"/>
    <w:rsid w:val="00211C25"/>
    <w:rsid w:val="00211DB4"/>
    <w:rsid w:val="002126AB"/>
    <w:rsid w:val="00212A9D"/>
    <w:rsid w:val="00212AFD"/>
    <w:rsid w:val="00212CBC"/>
    <w:rsid w:val="00213344"/>
    <w:rsid w:val="0021334B"/>
    <w:rsid w:val="00215524"/>
    <w:rsid w:val="002157A5"/>
    <w:rsid w:val="002158A2"/>
    <w:rsid w:val="00215A71"/>
    <w:rsid w:val="00215ACE"/>
    <w:rsid w:val="00215BCC"/>
    <w:rsid w:val="00215BDA"/>
    <w:rsid w:val="00217173"/>
    <w:rsid w:val="0021722C"/>
    <w:rsid w:val="002174BC"/>
    <w:rsid w:val="00217967"/>
    <w:rsid w:val="00217D35"/>
    <w:rsid w:val="00217DDD"/>
    <w:rsid w:val="00221609"/>
    <w:rsid w:val="00221970"/>
    <w:rsid w:val="00222A32"/>
    <w:rsid w:val="00223C24"/>
    <w:rsid w:val="00224A59"/>
    <w:rsid w:val="0022546A"/>
    <w:rsid w:val="00225AE4"/>
    <w:rsid w:val="002263BB"/>
    <w:rsid w:val="00226A61"/>
    <w:rsid w:val="00227008"/>
    <w:rsid w:val="00227091"/>
    <w:rsid w:val="00227616"/>
    <w:rsid w:val="00227DC9"/>
    <w:rsid w:val="00227E9C"/>
    <w:rsid w:val="00230C86"/>
    <w:rsid w:val="00231598"/>
    <w:rsid w:val="00232D57"/>
    <w:rsid w:val="00233329"/>
    <w:rsid w:val="00233542"/>
    <w:rsid w:val="00234468"/>
    <w:rsid w:val="0023463F"/>
    <w:rsid w:val="00234CB3"/>
    <w:rsid w:val="002352BE"/>
    <w:rsid w:val="00235503"/>
    <w:rsid w:val="00235DC7"/>
    <w:rsid w:val="00235E37"/>
    <w:rsid w:val="002361C4"/>
    <w:rsid w:val="002362E2"/>
    <w:rsid w:val="0023664F"/>
    <w:rsid w:val="00236E06"/>
    <w:rsid w:val="00240016"/>
    <w:rsid w:val="00240460"/>
    <w:rsid w:val="00241A05"/>
    <w:rsid w:val="00242E02"/>
    <w:rsid w:val="00243407"/>
    <w:rsid w:val="002447B5"/>
    <w:rsid w:val="00247498"/>
    <w:rsid w:val="0024769D"/>
    <w:rsid w:val="002506A4"/>
    <w:rsid w:val="002509E3"/>
    <w:rsid w:val="00250A35"/>
    <w:rsid w:val="00250BC1"/>
    <w:rsid w:val="00251149"/>
    <w:rsid w:val="00251564"/>
    <w:rsid w:val="002518AE"/>
    <w:rsid w:val="00251AFF"/>
    <w:rsid w:val="002520F4"/>
    <w:rsid w:val="0025272F"/>
    <w:rsid w:val="00253E92"/>
    <w:rsid w:val="0025512F"/>
    <w:rsid w:val="00255297"/>
    <w:rsid w:val="0025594A"/>
    <w:rsid w:val="00257BA7"/>
    <w:rsid w:val="0026066C"/>
    <w:rsid w:val="00260B4C"/>
    <w:rsid w:val="002613AC"/>
    <w:rsid w:val="0026219C"/>
    <w:rsid w:val="00262B0B"/>
    <w:rsid w:val="00263082"/>
    <w:rsid w:val="002632E2"/>
    <w:rsid w:val="00263D4C"/>
    <w:rsid w:val="00263E69"/>
    <w:rsid w:val="002652D0"/>
    <w:rsid w:val="00265447"/>
    <w:rsid w:val="00265970"/>
    <w:rsid w:val="0026664B"/>
    <w:rsid w:val="0026668F"/>
    <w:rsid w:val="002678DF"/>
    <w:rsid w:val="0027027E"/>
    <w:rsid w:val="002716DC"/>
    <w:rsid w:val="002719EA"/>
    <w:rsid w:val="00271B0A"/>
    <w:rsid w:val="00272054"/>
    <w:rsid w:val="002727FD"/>
    <w:rsid w:val="00272A5D"/>
    <w:rsid w:val="00272DFA"/>
    <w:rsid w:val="00273147"/>
    <w:rsid w:val="00273897"/>
    <w:rsid w:val="00273F01"/>
    <w:rsid w:val="00273F34"/>
    <w:rsid w:val="002740C3"/>
    <w:rsid w:val="00274FEF"/>
    <w:rsid w:val="002764A0"/>
    <w:rsid w:val="00277745"/>
    <w:rsid w:val="002777EF"/>
    <w:rsid w:val="002779A0"/>
    <w:rsid w:val="00277BAE"/>
    <w:rsid w:val="00280168"/>
    <w:rsid w:val="002803F8"/>
    <w:rsid w:val="00280EC4"/>
    <w:rsid w:val="00280FC9"/>
    <w:rsid w:val="00282BD4"/>
    <w:rsid w:val="00282D42"/>
    <w:rsid w:val="002838F4"/>
    <w:rsid w:val="002839D2"/>
    <w:rsid w:val="00284669"/>
    <w:rsid w:val="00284F85"/>
    <w:rsid w:val="0028531F"/>
    <w:rsid w:val="002853D4"/>
    <w:rsid w:val="00285A4A"/>
    <w:rsid w:val="00286640"/>
    <w:rsid w:val="0028667C"/>
    <w:rsid w:val="00287098"/>
    <w:rsid w:val="002878E5"/>
    <w:rsid w:val="00287FD2"/>
    <w:rsid w:val="002906CC"/>
    <w:rsid w:val="00290D20"/>
    <w:rsid w:val="00290EFA"/>
    <w:rsid w:val="00291A36"/>
    <w:rsid w:val="00292E5D"/>
    <w:rsid w:val="002941A2"/>
    <w:rsid w:val="00294865"/>
    <w:rsid w:val="00294B09"/>
    <w:rsid w:val="00296292"/>
    <w:rsid w:val="00297837"/>
    <w:rsid w:val="0029799A"/>
    <w:rsid w:val="00297E1E"/>
    <w:rsid w:val="002A037F"/>
    <w:rsid w:val="002A047B"/>
    <w:rsid w:val="002A07A2"/>
    <w:rsid w:val="002A0B92"/>
    <w:rsid w:val="002A173C"/>
    <w:rsid w:val="002A224B"/>
    <w:rsid w:val="002A2EFD"/>
    <w:rsid w:val="002A35FD"/>
    <w:rsid w:val="002A3C27"/>
    <w:rsid w:val="002A4486"/>
    <w:rsid w:val="002A44D6"/>
    <w:rsid w:val="002A497C"/>
    <w:rsid w:val="002A4CDE"/>
    <w:rsid w:val="002A583E"/>
    <w:rsid w:val="002A5C3D"/>
    <w:rsid w:val="002A5D9F"/>
    <w:rsid w:val="002A68B1"/>
    <w:rsid w:val="002A7836"/>
    <w:rsid w:val="002A7BA8"/>
    <w:rsid w:val="002A7ECC"/>
    <w:rsid w:val="002B0092"/>
    <w:rsid w:val="002B090B"/>
    <w:rsid w:val="002B152E"/>
    <w:rsid w:val="002B1E33"/>
    <w:rsid w:val="002B26E0"/>
    <w:rsid w:val="002B3A06"/>
    <w:rsid w:val="002B3F08"/>
    <w:rsid w:val="002B424B"/>
    <w:rsid w:val="002B43D5"/>
    <w:rsid w:val="002B49B8"/>
    <w:rsid w:val="002B5083"/>
    <w:rsid w:val="002B50ED"/>
    <w:rsid w:val="002B528C"/>
    <w:rsid w:val="002B53C6"/>
    <w:rsid w:val="002B545D"/>
    <w:rsid w:val="002B5FEB"/>
    <w:rsid w:val="002B60FC"/>
    <w:rsid w:val="002B631E"/>
    <w:rsid w:val="002B6A12"/>
    <w:rsid w:val="002B6B8D"/>
    <w:rsid w:val="002B6CF8"/>
    <w:rsid w:val="002B6E0E"/>
    <w:rsid w:val="002B735C"/>
    <w:rsid w:val="002B7A2B"/>
    <w:rsid w:val="002B7C84"/>
    <w:rsid w:val="002B7E6B"/>
    <w:rsid w:val="002C0954"/>
    <w:rsid w:val="002C0BA6"/>
    <w:rsid w:val="002C18D9"/>
    <w:rsid w:val="002C1E25"/>
    <w:rsid w:val="002C3E9C"/>
    <w:rsid w:val="002C47F7"/>
    <w:rsid w:val="002C4BF6"/>
    <w:rsid w:val="002C5181"/>
    <w:rsid w:val="002C6163"/>
    <w:rsid w:val="002C6515"/>
    <w:rsid w:val="002C691C"/>
    <w:rsid w:val="002C7116"/>
    <w:rsid w:val="002C75C4"/>
    <w:rsid w:val="002C7B1C"/>
    <w:rsid w:val="002D047F"/>
    <w:rsid w:val="002D0D02"/>
    <w:rsid w:val="002D17B4"/>
    <w:rsid w:val="002D1BAC"/>
    <w:rsid w:val="002D2B8A"/>
    <w:rsid w:val="002D2BCB"/>
    <w:rsid w:val="002D2F37"/>
    <w:rsid w:val="002D35D0"/>
    <w:rsid w:val="002D37D6"/>
    <w:rsid w:val="002D3D66"/>
    <w:rsid w:val="002D3D80"/>
    <w:rsid w:val="002D40A9"/>
    <w:rsid w:val="002D4F9F"/>
    <w:rsid w:val="002D5363"/>
    <w:rsid w:val="002D60F7"/>
    <w:rsid w:val="002D64DE"/>
    <w:rsid w:val="002D6608"/>
    <w:rsid w:val="002D6FB3"/>
    <w:rsid w:val="002D70B9"/>
    <w:rsid w:val="002D7AAE"/>
    <w:rsid w:val="002D7E7D"/>
    <w:rsid w:val="002E1240"/>
    <w:rsid w:val="002E14C8"/>
    <w:rsid w:val="002E198E"/>
    <w:rsid w:val="002E1E18"/>
    <w:rsid w:val="002E2657"/>
    <w:rsid w:val="002E29A5"/>
    <w:rsid w:val="002E363D"/>
    <w:rsid w:val="002E411C"/>
    <w:rsid w:val="002E4B45"/>
    <w:rsid w:val="002E5267"/>
    <w:rsid w:val="002E543D"/>
    <w:rsid w:val="002E55A1"/>
    <w:rsid w:val="002E5A1F"/>
    <w:rsid w:val="002E672F"/>
    <w:rsid w:val="002E6E04"/>
    <w:rsid w:val="002E74E3"/>
    <w:rsid w:val="002E7950"/>
    <w:rsid w:val="002F01B1"/>
    <w:rsid w:val="002F0507"/>
    <w:rsid w:val="002F0BB0"/>
    <w:rsid w:val="002F0F9B"/>
    <w:rsid w:val="002F1DBE"/>
    <w:rsid w:val="002F220A"/>
    <w:rsid w:val="002F22E2"/>
    <w:rsid w:val="002F239D"/>
    <w:rsid w:val="002F2E41"/>
    <w:rsid w:val="002F381A"/>
    <w:rsid w:val="002F3827"/>
    <w:rsid w:val="002F3A6B"/>
    <w:rsid w:val="002F4B55"/>
    <w:rsid w:val="002F5EE4"/>
    <w:rsid w:val="002F5F03"/>
    <w:rsid w:val="002F612D"/>
    <w:rsid w:val="002F69A8"/>
    <w:rsid w:val="002F70D0"/>
    <w:rsid w:val="002F7575"/>
    <w:rsid w:val="002F7ACE"/>
    <w:rsid w:val="002F7DFA"/>
    <w:rsid w:val="003006F5"/>
    <w:rsid w:val="00300D74"/>
    <w:rsid w:val="00301170"/>
    <w:rsid w:val="00302F0A"/>
    <w:rsid w:val="0030434B"/>
    <w:rsid w:val="0030468F"/>
    <w:rsid w:val="00304760"/>
    <w:rsid w:val="00304F1A"/>
    <w:rsid w:val="00305561"/>
    <w:rsid w:val="00305C80"/>
    <w:rsid w:val="00305DD7"/>
    <w:rsid w:val="00307564"/>
    <w:rsid w:val="0030774D"/>
    <w:rsid w:val="00310146"/>
    <w:rsid w:val="003109D7"/>
    <w:rsid w:val="00310DA1"/>
    <w:rsid w:val="003110EF"/>
    <w:rsid w:val="00311178"/>
    <w:rsid w:val="00311948"/>
    <w:rsid w:val="00312387"/>
    <w:rsid w:val="00312687"/>
    <w:rsid w:val="00312B7A"/>
    <w:rsid w:val="00312EE0"/>
    <w:rsid w:val="00313B50"/>
    <w:rsid w:val="00314B8B"/>
    <w:rsid w:val="003154D5"/>
    <w:rsid w:val="0031560E"/>
    <w:rsid w:val="0031588A"/>
    <w:rsid w:val="003160B1"/>
    <w:rsid w:val="00316710"/>
    <w:rsid w:val="003172CE"/>
    <w:rsid w:val="003174D5"/>
    <w:rsid w:val="00317FB6"/>
    <w:rsid w:val="003209B1"/>
    <w:rsid w:val="00321C0A"/>
    <w:rsid w:val="0032253E"/>
    <w:rsid w:val="003226E2"/>
    <w:rsid w:val="003244E9"/>
    <w:rsid w:val="003245E3"/>
    <w:rsid w:val="00324E28"/>
    <w:rsid w:val="003252BE"/>
    <w:rsid w:val="003256D9"/>
    <w:rsid w:val="00325EEF"/>
    <w:rsid w:val="00326068"/>
    <w:rsid w:val="0032635E"/>
    <w:rsid w:val="00326B5E"/>
    <w:rsid w:val="00326DE3"/>
    <w:rsid w:val="00327172"/>
    <w:rsid w:val="0032790D"/>
    <w:rsid w:val="003279EE"/>
    <w:rsid w:val="00327A9C"/>
    <w:rsid w:val="0033013F"/>
    <w:rsid w:val="00330780"/>
    <w:rsid w:val="0033119C"/>
    <w:rsid w:val="003317A1"/>
    <w:rsid w:val="003317AB"/>
    <w:rsid w:val="00331F26"/>
    <w:rsid w:val="0033204B"/>
    <w:rsid w:val="0033210F"/>
    <w:rsid w:val="00333B4D"/>
    <w:rsid w:val="00333E48"/>
    <w:rsid w:val="00334CF1"/>
    <w:rsid w:val="00334D19"/>
    <w:rsid w:val="00334F65"/>
    <w:rsid w:val="00335407"/>
    <w:rsid w:val="00335ACA"/>
    <w:rsid w:val="003378E7"/>
    <w:rsid w:val="00337A56"/>
    <w:rsid w:val="00337E6D"/>
    <w:rsid w:val="0034083C"/>
    <w:rsid w:val="003409C4"/>
    <w:rsid w:val="003411F8"/>
    <w:rsid w:val="00341423"/>
    <w:rsid w:val="0034144D"/>
    <w:rsid w:val="0034287F"/>
    <w:rsid w:val="00342F75"/>
    <w:rsid w:val="003431D6"/>
    <w:rsid w:val="00343976"/>
    <w:rsid w:val="00343BB4"/>
    <w:rsid w:val="00343C27"/>
    <w:rsid w:val="003441A2"/>
    <w:rsid w:val="00344CD0"/>
    <w:rsid w:val="00344E08"/>
    <w:rsid w:val="0034508D"/>
    <w:rsid w:val="003459C0"/>
    <w:rsid w:val="0034696D"/>
    <w:rsid w:val="00346B12"/>
    <w:rsid w:val="00346F02"/>
    <w:rsid w:val="003470EE"/>
    <w:rsid w:val="003479F4"/>
    <w:rsid w:val="0035019E"/>
    <w:rsid w:val="003517DF"/>
    <w:rsid w:val="003519A0"/>
    <w:rsid w:val="0035205C"/>
    <w:rsid w:val="003529B9"/>
    <w:rsid w:val="00353759"/>
    <w:rsid w:val="003538A2"/>
    <w:rsid w:val="003539FD"/>
    <w:rsid w:val="00353CF1"/>
    <w:rsid w:val="00353DAF"/>
    <w:rsid w:val="00354037"/>
    <w:rsid w:val="0035420B"/>
    <w:rsid w:val="00354A6B"/>
    <w:rsid w:val="00356119"/>
    <w:rsid w:val="0035683E"/>
    <w:rsid w:val="00356FC3"/>
    <w:rsid w:val="003570CF"/>
    <w:rsid w:val="00357A0A"/>
    <w:rsid w:val="00357A6A"/>
    <w:rsid w:val="00357B86"/>
    <w:rsid w:val="0036076A"/>
    <w:rsid w:val="00361FEF"/>
    <w:rsid w:val="003620DC"/>
    <w:rsid w:val="0036267B"/>
    <w:rsid w:val="003632A6"/>
    <w:rsid w:val="00363D3E"/>
    <w:rsid w:val="00364342"/>
    <w:rsid w:val="003649C6"/>
    <w:rsid w:val="00364BC7"/>
    <w:rsid w:val="00367512"/>
    <w:rsid w:val="00367FC8"/>
    <w:rsid w:val="0037054E"/>
    <w:rsid w:val="00370DA1"/>
    <w:rsid w:val="00370E21"/>
    <w:rsid w:val="00370F32"/>
    <w:rsid w:val="00371B6C"/>
    <w:rsid w:val="0037274A"/>
    <w:rsid w:val="00372B15"/>
    <w:rsid w:val="00373551"/>
    <w:rsid w:val="0037500A"/>
    <w:rsid w:val="00375189"/>
    <w:rsid w:val="0037563D"/>
    <w:rsid w:val="00375E71"/>
    <w:rsid w:val="003760DF"/>
    <w:rsid w:val="00376494"/>
    <w:rsid w:val="003766BD"/>
    <w:rsid w:val="00376729"/>
    <w:rsid w:val="003768BF"/>
    <w:rsid w:val="00377BB7"/>
    <w:rsid w:val="00377C23"/>
    <w:rsid w:val="00380151"/>
    <w:rsid w:val="00380A71"/>
    <w:rsid w:val="00381847"/>
    <w:rsid w:val="00381AA3"/>
    <w:rsid w:val="00381F6A"/>
    <w:rsid w:val="0038217E"/>
    <w:rsid w:val="0038266C"/>
    <w:rsid w:val="0038278C"/>
    <w:rsid w:val="0038309D"/>
    <w:rsid w:val="00383107"/>
    <w:rsid w:val="0038385F"/>
    <w:rsid w:val="00383C85"/>
    <w:rsid w:val="0038452D"/>
    <w:rsid w:val="003846D5"/>
    <w:rsid w:val="00384C79"/>
    <w:rsid w:val="0038560D"/>
    <w:rsid w:val="00385A7E"/>
    <w:rsid w:val="00385AA7"/>
    <w:rsid w:val="00385AC5"/>
    <w:rsid w:val="00385B56"/>
    <w:rsid w:val="0038669A"/>
    <w:rsid w:val="00386A48"/>
    <w:rsid w:val="00386D4B"/>
    <w:rsid w:val="003870E1"/>
    <w:rsid w:val="0039046F"/>
    <w:rsid w:val="0039057B"/>
    <w:rsid w:val="0039107C"/>
    <w:rsid w:val="003928E8"/>
    <w:rsid w:val="00392D6F"/>
    <w:rsid w:val="00393544"/>
    <w:rsid w:val="0039376A"/>
    <w:rsid w:val="003941A9"/>
    <w:rsid w:val="00394F48"/>
    <w:rsid w:val="00395B52"/>
    <w:rsid w:val="003964D3"/>
    <w:rsid w:val="00397AEE"/>
    <w:rsid w:val="00397FCA"/>
    <w:rsid w:val="003A0275"/>
    <w:rsid w:val="003A0C08"/>
    <w:rsid w:val="003A16B3"/>
    <w:rsid w:val="003A2777"/>
    <w:rsid w:val="003A29EA"/>
    <w:rsid w:val="003A330F"/>
    <w:rsid w:val="003A38C2"/>
    <w:rsid w:val="003A4085"/>
    <w:rsid w:val="003A4278"/>
    <w:rsid w:val="003A5F81"/>
    <w:rsid w:val="003A6548"/>
    <w:rsid w:val="003A6CBF"/>
    <w:rsid w:val="003A74DB"/>
    <w:rsid w:val="003A756C"/>
    <w:rsid w:val="003B089C"/>
    <w:rsid w:val="003B09E1"/>
    <w:rsid w:val="003B1886"/>
    <w:rsid w:val="003B23A5"/>
    <w:rsid w:val="003B264D"/>
    <w:rsid w:val="003B26E8"/>
    <w:rsid w:val="003B3770"/>
    <w:rsid w:val="003B3E0D"/>
    <w:rsid w:val="003B4342"/>
    <w:rsid w:val="003B488A"/>
    <w:rsid w:val="003B4BB8"/>
    <w:rsid w:val="003B507C"/>
    <w:rsid w:val="003B6AD5"/>
    <w:rsid w:val="003B6B0B"/>
    <w:rsid w:val="003B7CAD"/>
    <w:rsid w:val="003C0344"/>
    <w:rsid w:val="003C034D"/>
    <w:rsid w:val="003C0F4B"/>
    <w:rsid w:val="003C0F56"/>
    <w:rsid w:val="003C1BF2"/>
    <w:rsid w:val="003C32FB"/>
    <w:rsid w:val="003C330B"/>
    <w:rsid w:val="003C3468"/>
    <w:rsid w:val="003C3479"/>
    <w:rsid w:val="003C34DD"/>
    <w:rsid w:val="003C37AE"/>
    <w:rsid w:val="003C3A85"/>
    <w:rsid w:val="003C4035"/>
    <w:rsid w:val="003C4E06"/>
    <w:rsid w:val="003C69DA"/>
    <w:rsid w:val="003C6A44"/>
    <w:rsid w:val="003C6E06"/>
    <w:rsid w:val="003C6E17"/>
    <w:rsid w:val="003C6EDD"/>
    <w:rsid w:val="003C7867"/>
    <w:rsid w:val="003C7C12"/>
    <w:rsid w:val="003C7E20"/>
    <w:rsid w:val="003D14DB"/>
    <w:rsid w:val="003D2199"/>
    <w:rsid w:val="003D2F87"/>
    <w:rsid w:val="003D354A"/>
    <w:rsid w:val="003D3F6D"/>
    <w:rsid w:val="003D42D8"/>
    <w:rsid w:val="003D4841"/>
    <w:rsid w:val="003D4B3D"/>
    <w:rsid w:val="003D4B74"/>
    <w:rsid w:val="003D4C86"/>
    <w:rsid w:val="003D51AB"/>
    <w:rsid w:val="003D54BA"/>
    <w:rsid w:val="003D588A"/>
    <w:rsid w:val="003D58D7"/>
    <w:rsid w:val="003D6D9D"/>
    <w:rsid w:val="003D71A5"/>
    <w:rsid w:val="003E0692"/>
    <w:rsid w:val="003E0EC0"/>
    <w:rsid w:val="003E11E4"/>
    <w:rsid w:val="003E130F"/>
    <w:rsid w:val="003E1A68"/>
    <w:rsid w:val="003E1D4C"/>
    <w:rsid w:val="003E1E12"/>
    <w:rsid w:val="003E2129"/>
    <w:rsid w:val="003E2A25"/>
    <w:rsid w:val="003E4C37"/>
    <w:rsid w:val="003E517C"/>
    <w:rsid w:val="003E649A"/>
    <w:rsid w:val="003E7346"/>
    <w:rsid w:val="003E73C1"/>
    <w:rsid w:val="003E74AE"/>
    <w:rsid w:val="003E77B9"/>
    <w:rsid w:val="003F07B6"/>
    <w:rsid w:val="003F11A7"/>
    <w:rsid w:val="003F17C1"/>
    <w:rsid w:val="003F4B1B"/>
    <w:rsid w:val="003F55E2"/>
    <w:rsid w:val="003F59E6"/>
    <w:rsid w:val="003F65A3"/>
    <w:rsid w:val="003F71D9"/>
    <w:rsid w:val="003F77EE"/>
    <w:rsid w:val="003F78D6"/>
    <w:rsid w:val="003F793F"/>
    <w:rsid w:val="003F7A13"/>
    <w:rsid w:val="003F7A4C"/>
    <w:rsid w:val="00400A22"/>
    <w:rsid w:val="00400A4A"/>
    <w:rsid w:val="00400AD9"/>
    <w:rsid w:val="00400EBA"/>
    <w:rsid w:val="00401387"/>
    <w:rsid w:val="004015FD"/>
    <w:rsid w:val="00401AD5"/>
    <w:rsid w:val="00401F7F"/>
    <w:rsid w:val="00402027"/>
    <w:rsid w:val="00402FB0"/>
    <w:rsid w:val="00403571"/>
    <w:rsid w:val="00403594"/>
    <w:rsid w:val="00403E3E"/>
    <w:rsid w:val="0040424A"/>
    <w:rsid w:val="00404A37"/>
    <w:rsid w:val="00405870"/>
    <w:rsid w:val="0040599F"/>
    <w:rsid w:val="0040655A"/>
    <w:rsid w:val="00406D4A"/>
    <w:rsid w:val="00406ED0"/>
    <w:rsid w:val="00407446"/>
    <w:rsid w:val="00407CD9"/>
    <w:rsid w:val="00410A7A"/>
    <w:rsid w:val="00410B46"/>
    <w:rsid w:val="00411423"/>
    <w:rsid w:val="00412123"/>
    <w:rsid w:val="00412156"/>
    <w:rsid w:val="00412818"/>
    <w:rsid w:val="004129C5"/>
    <w:rsid w:val="004131A7"/>
    <w:rsid w:val="004131EF"/>
    <w:rsid w:val="00413484"/>
    <w:rsid w:val="00414728"/>
    <w:rsid w:val="00414938"/>
    <w:rsid w:val="0041544E"/>
    <w:rsid w:val="004154E6"/>
    <w:rsid w:val="00415766"/>
    <w:rsid w:val="00415C7C"/>
    <w:rsid w:val="00415EF5"/>
    <w:rsid w:val="004165B8"/>
    <w:rsid w:val="00417390"/>
    <w:rsid w:val="00417A68"/>
    <w:rsid w:val="00420E73"/>
    <w:rsid w:val="004216E8"/>
    <w:rsid w:val="0042215C"/>
    <w:rsid w:val="004226BC"/>
    <w:rsid w:val="00422908"/>
    <w:rsid w:val="00422B40"/>
    <w:rsid w:val="00423D57"/>
    <w:rsid w:val="004247A8"/>
    <w:rsid w:val="00424B6B"/>
    <w:rsid w:val="00425963"/>
    <w:rsid w:val="00426209"/>
    <w:rsid w:val="00426584"/>
    <w:rsid w:val="0042695A"/>
    <w:rsid w:val="0043020D"/>
    <w:rsid w:val="004303B2"/>
    <w:rsid w:val="00431269"/>
    <w:rsid w:val="00431A5B"/>
    <w:rsid w:val="0043224F"/>
    <w:rsid w:val="004323E2"/>
    <w:rsid w:val="00432716"/>
    <w:rsid w:val="00432C25"/>
    <w:rsid w:val="00432FAD"/>
    <w:rsid w:val="00433A40"/>
    <w:rsid w:val="00433E23"/>
    <w:rsid w:val="004341A5"/>
    <w:rsid w:val="00435309"/>
    <w:rsid w:val="00435CF8"/>
    <w:rsid w:val="00437114"/>
    <w:rsid w:val="00437221"/>
    <w:rsid w:val="00437458"/>
    <w:rsid w:val="00437719"/>
    <w:rsid w:val="0043793A"/>
    <w:rsid w:val="00437BFD"/>
    <w:rsid w:val="004409EA"/>
    <w:rsid w:val="00440ACE"/>
    <w:rsid w:val="00440CC8"/>
    <w:rsid w:val="00440D85"/>
    <w:rsid w:val="0044158E"/>
    <w:rsid w:val="00441D80"/>
    <w:rsid w:val="004425F8"/>
    <w:rsid w:val="0044265C"/>
    <w:rsid w:val="004435B8"/>
    <w:rsid w:val="00443E2C"/>
    <w:rsid w:val="0044438E"/>
    <w:rsid w:val="004449A0"/>
    <w:rsid w:val="00444CDF"/>
    <w:rsid w:val="004453DF"/>
    <w:rsid w:val="004458B4"/>
    <w:rsid w:val="00446D25"/>
    <w:rsid w:val="00446E07"/>
    <w:rsid w:val="00450B85"/>
    <w:rsid w:val="00450C61"/>
    <w:rsid w:val="00451F8F"/>
    <w:rsid w:val="004520DE"/>
    <w:rsid w:val="00452A29"/>
    <w:rsid w:val="0045357D"/>
    <w:rsid w:val="004537DB"/>
    <w:rsid w:val="00453D7B"/>
    <w:rsid w:val="00454EB4"/>
    <w:rsid w:val="00455405"/>
    <w:rsid w:val="0045593B"/>
    <w:rsid w:val="0045593E"/>
    <w:rsid w:val="00455D22"/>
    <w:rsid w:val="004563D5"/>
    <w:rsid w:val="00456E35"/>
    <w:rsid w:val="00456E46"/>
    <w:rsid w:val="00457B3B"/>
    <w:rsid w:val="00457CD4"/>
    <w:rsid w:val="004607DB"/>
    <w:rsid w:val="00460B4B"/>
    <w:rsid w:val="00460BF8"/>
    <w:rsid w:val="004617B1"/>
    <w:rsid w:val="00461B7D"/>
    <w:rsid w:val="00461D27"/>
    <w:rsid w:val="00461E69"/>
    <w:rsid w:val="00463854"/>
    <w:rsid w:val="00464B3E"/>
    <w:rsid w:val="00466AC5"/>
    <w:rsid w:val="00467787"/>
    <w:rsid w:val="00470528"/>
    <w:rsid w:val="0047065B"/>
    <w:rsid w:val="00470DEE"/>
    <w:rsid w:val="00472A35"/>
    <w:rsid w:val="00472ACE"/>
    <w:rsid w:val="0047356C"/>
    <w:rsid w:val="00474399"/>
    <w:rsid w:val="00474F9E"/>
    <w:rsid w:val="004754C9"/>
    <w:rsid w:val="00475BE0"/>
    <w:rsid w:val="00475E58"/>
    <w:rsid w:val="00475F4A"/>
    <w:rsid w:val="004766DB"/>
    <w:rsid w:val="00476CCA"/>
    <w:rsid w:val="00477AA0"/>
    <w:rsid w:val="00477B55"/>
    <w:rsid w:val="00477CBE"/>
    <w:rsid w:val="00477DAD"/>
    <w:rsid w:val="004808FD"/>
    <w:rsid w:val="00480BDD"/>
    <w:rsid w:val="00480DC1"/>
    <w:rsid w:val="0048101D"/>
    <w:rsid w:val="004813DF"/>
    <w:rsid w:val="00481452"/>
    <w:rsid w:val="004827AD"/>
    <w:rsid w:val="00483AE2"/>
    <w:rsid w:val="00485776"/>
    <w:rsid w:val="00485969"/>
    <w:rsid w:val="00486659"/>
    <w:rsid w:val="00486A5D"/>
    <w:rsid w:val="004875AC"/>
    <w:rsid w:val="00487F90"/>
    <w:rsid w:val="004900DB"/>
    <w:rsid w:val="00490133"/>
    <w:rsid w:val="00490159"/>
    <w:rsid w:val="0049044B"/>
    <w:rsid w:val="004904B2"/>
    <w:rsid w:val="004906D4"/>
    <w:rsid w:val="00491199"/>
    <w:rsid w:val="00491736"/>
    <w:rsid w:val="00491E07"/>
    <w:rsid w:val="00492383"/>
    <w:rsid w:val="00493C93"/>
    <w:rsid w:val="00495300"/>
    <w:rsid w:val="00495306"/>
    <w:rsid w:val="004953FF"/>
    <w:rsid w:val="00495BF3"/>
    <w:rsid w:val="00497118"/>
    <w:rsid w:val="00497676"/>
    <w:rsid w:val="004A02DA"/>
    <w:rsid w:val="004A0A79"/>
    <w:rsid w:val="004A14BC"/>
    <w:rsid w:val="004A1619"/>
    <w:rsid w:val="004A25B4"/>
    <w:rsid w:val="004A3C39"/>
    <w:rsid w:val="004A4487"/>
    <w:rsid w:val="004A44B9"/>
    <w:rsid w:val="004A47ED"/>
    <w:rsid w:val="004A51DC"/>
    <w:rsid w:val="004A5DF7"/>
    <w:rsid w:val="004A60C7"/>
    <w:rsid w:val="004A672D"/>
    <w:rsid w:val="004A6A93"/>
    <w:rsid w:val="004A6CBB"/>
    <w:rsid w:val="004A7ED3"/>
    <w:rsid w:val="004B13AA"/>
    <w:rsid w:val="004B1677"/>
    <w:rsid w:val="004B1B2E"/>
    <w:rsid w:val="004B1CCE"/>
    <w:rsid w:val="004B1EB5"/>
    <w:rsid w:val="004B33D2"/>
    <w:rsid w:val="004B3679"/>
    <w:rsid w:val="004B3D3A"/>
    <w:rsid w:val="004B4286"/>
    <w:rsid w:val="004B4EAB"/>
    <w:rsid w:val="004B58C6"/>
    <w:rsid w:val="004B76B9"/>
    <w:rsid w:val="004B7B46"/>
    <w:rsid w:val="004C039B"/>
    <w:rsid w:val="004C0533"/>
    <w:rsid w:val="004C0CDB"/>
    <w:rsid w:val="004C22AB"/>
    <w:rsid w:val="004C2ED6"/>
    <w:rsid w:val="004C3713"/>
    <w:rsid w:val="004C378F"/>
    <w:rsid w:val="004C4643"/>
    <w:rsid w:val="004C4877"/>
    <w:rsid w:val="004C5879"/>
    <w:rsid w:val="004C5E64"/>
    <w:rsid w:val="004C6068"/>
    <w:rsid w:val="004C6156"/>
    <w:rsid w:val="004C6393"/>
    <w:rsid w:val="004C667C"/>
    <w:rsid w:val="004C6C65"/>
    <w:rsid w:val="004C6D35"/>
    <w:rsid w:val="004C719F"/>
    <w:rsid w:val="004C7931"/>
    <w:rsid w:val="004C7F99"/>
    <w:rsid w:val="004D04CE"/>
    <w:rsid w:val="004D0805"/>
    <w:rsid w:val="004D0A46"/>
    <w:rsid w:val="004D10F0"/>
    <w:rsid w:val="004D14E7"/>
    <w:rsid w:val="004D32B5"/>
    <w:rsid w:val="004D4300"/>
    <w:rsid w:val="004D486D"/>
    <w:rsid w:val="004D529D"/>
    <w:rsid w:val="004D70F4"/>
    <w:rsid w:val="004D74D4"/>
    <w:rsid w:val="004D7663"/>
    <w:rsid w:val="004D7943"/>
    <w:rsid w:val="004D7AD6"/>
    <w:rsid w:val="004D7DD1"/>
    <w:rsid w:val="004E0F4F"/>
    <w:rsid w:val="004E101E"/>
    <w:rsid w:val="004E129C"/>
    <w:rsid w:val="004E169C"/>
    <w:rsid w:val="004E2D6D"/>
    <w:rsid w:val="004E48E8"/>
    <w:rsid w:val="004E528A"/>
    <w:rsid w:val="004E539D"/>
    <w:rsid w:val="004E55D6"/>
    <w:rsid w:val="004E5C02"/>
    <w:rsid w:val="004E5E27"/>
    <w:rsid w:val="004E64F3"/>
    <w:rsid w:val="004E6C46"/>
    <w:rsid w:val="004F09B8"/>
    <w:rsid w:val="004F0BC8"/>
    <w:rsid w:val="004F0CB3"/>
    <w:rsid w:val="004F10D7"/>
    <w:rsid w:val="004F1F22"/>
    <w:rsid w:val="004F2168"/>
    <w:rsid w:val="004F2214"/>
    <w:rsid w:val="004F3210"/>
    <w:rsid w:val="004F345D"/>
    <w:rsid w:val="004F3F1C"/>
    <w:rsid w:val="004F40BA"/>
    <w:rsid w:val="004F45D5"/>
    <w:rsid w:val="004F45F4"/>
    <w:rsid w:val="004F4894"/>
    <w:rsid w:val="004F60CF"/>
    <w:rsid w:val="004F71A5"/>
    <w:rsid w:val="00500331"/>
    <w:rsid w:val="00500461"/>
    <w:rsid w:val="0050050A"/>
    <w:rsid w:val="0050064A"/>
    <w:rsid w:val="00501201"/>
    <w:rsid w:val="00502418"/>
    <w:rsid w:val="00502BE0"/>
    <w:rsid w:val="00503183"/>
    <w:rsid w:val="00503BD9"/>
    <w:rsid w:val="00503BE3"/>
    <w:rsid w:val="00503C56"/>
    <w:rsid w:val="00503C99"/>
    <w:rsid w:val="0050446F"/>
    <w:rsid w:val="00504660"/>
    <w:rsid w:val="0050474F"/>
    <w:rsid w:val="0050527C"/>
    <w:rsid w:val="00505FD9"/>
    <w:rsid w:val="00506CA8"/>
    <w:rsid w:val="00507CFA"/>
    <w:rsid w:val="00510913"/>
    <w:rsid w:val="0051097C"/>
    <w:rsid w:val="00510C76"/>
    <w:rsid w:val="00512D1E"/>
    <w:rsid w:val="005135B1"/>
    <w:rsid w:val="00513C78"/>
    <w:rsid w:val="00514355"/>
    <w:rsid w:val="005143CC"/>
    <w:rsid w:val="005143D9"/>
    <w:rsid w:val="00514AAB"/>
    <w:rsid w:val="00514FDE"/>
    <w:rsid w:val="0051588D"/>
    <w:rsid w:val="00516250"/>
    <w:rsid w:val="005209D7"/>
    <w:rsid w:val="00520A3B"/>
    <w:rsid w:val="0052112C"/>
    <w:rsid w:val="005218A5"/>
    <w:rsid w:val="0052246E"/>
    <w:rsid w:val="0052265A"/>
    <w:rsid w:val="00522734"/>
    <w:rsid w:val="005231BD"/>
    <w:rsid w:val="00523A98"/>
    <w:rsid w:val="005252D8"/>
    <w:rsid w:val="00525339"/>
    <w:rsid w:val="005255D9"/>
    <w:rsid w:val="005257FC"/>
    <w:rsid w:val="00525FF7"/>
    <w:rsid w:val="0052642A"/>
    <w:rsid w:val="005302EF"/>
    <w:rsid w:val="00530A73"/>
    <w:rsid w:val="00530D0B"/>
    <w:rsid w:val="00531471"/>
    <w:rsid w:val="005333A4"/>
    <w:rsid w:val="005336A1"/>
    <w:rsid w:val="005336A6"/>
    <w:rsid w:val="00533CA6"/>
    <w:rsid w:val="005341A7"/>
    <w:rsid w:val="00534B11"/>
    <w:rsid w:val="00535986"/>
    <w:rsid w:val="00536D12"/>
    <w:rsid w:val="00537157"/>
    <w:rsid w:val="005401DD"/>
    <w:rsid w:val="00540DAB"/>
    <w:rsid w:val="005419A8"/>
    <w:rsid w:val="00541C9B"/>
    <w:rsid w:val="00541CBA"/>
    <w:rsid w:val="005426D6"/>
    <w:rsid w:val="00542DE1"/>
    <w:rsid w:val="00543A30"/>
    <w:rsid w:val="00543DDD"/>
    <w:rsid w:val="00543EF7"/>
    <w:rsid w:val="00545273"/>
    <w:rsid w:val="005460EB"/>
    <w:rsid w:val="0054768E"/>
    <w:rsid w:val="00547E9F"/>
    <w:rsid w:val="0055005E"/>
    <w:rsid w:val="0055057D"/>
    <w:rsid w:val="00551CCE"/>
    <w:rsid w:val="005521A9"/>
    <w:rsid w:val="00552C9F"/>
    <w:rsid w:val="00552DF3"/>
    <w:rsid w:val="00553830"/>
    <w:rsid w:val="005538C0"/>
    <w:rsid w:val="005538FB"/>
    <w:rsid w:val="0055436F"/>
    <w:rsid w:val="005550FD"/>
    <w:rsid w:val="00555CF3"/>
    <w:rsid w:val="005569F8"/>
    <w:rsid w:val="00556AD8"/>
    <w:rsid w:val="00560453"/>
    <w:rsid w:val="005612DB"/>
    <w:rsid w:val="00561BBE"/>
    <w:rsid w:val="00561C2C"/>
    <w:rsid w:val="00561F77"/>
    <w:rsid w:val="005629EA"/>
    <w:rsid w:val="00562A0F"/>
    <w:rsid w:val="00562B2B"/>
    <w:rsid w:val="00563221"/>
    <w:rsid w:val="005632E1"/>
    <w:rsid w:val="00563751"/>
    <w:rsid w:val="00565043"/>
    <w:rsid w:val="0056632B"/>
    <w:rsid w:val="0056661D"/>
    <w:rsid w:val="00566C71"/>
    <w:rsid w:val="005672DE"/>
    <w:rsid w:val="00567CFB"/>
    <w:rsid w:val="00570A94"/>
    <w:rsid w:val="0057124E"/>
    <w:rsid w:val="005712F9"/>
    <w:rsid w:val="00571A48"/>
    <w:rsid w:val="00571A5B"/>
    <w:rsid w:val="005732F1"/>
    <w:rsid w:val="005737D4"/>
    <w:rsid w:val="00573840"/>
    <w:rsid w:val="0057394E"/>
    <w:rsid w:val="00574EEC"/>
    <w:rsid w:val="00575CF9"/>
    <w:rsid w:val="00576356"/>
    <w:rsid w:val="0057686D"/>
    <w:rsid w:val="00576C4D"/>
    <w:rsid w:val="005770C3"/>
    <w:rsid w:val="005777CF"/>
    <w:rsid w:val="0058056E"/>
    <w:rsid w:val="005806CC"/>
    <w:rsid w:val="005816DD"/>
    <w:rsid w:val="005822C4"/>
    <w:rsid w:val="00582A68"/>
    <w:rsid w:val="00583E86"/>
    <w:rsid w:val="00584171"/>
    <w:rsid w:val="005845D7"/>
    <w:rsid w:val="00584701"/>
    <w:rsid w:val="0058473C"/>
    <w:rsid w:val="005852E3"/>
    <w:rsid w:val="005852FF"/>
    <w:rsid w:val="00585529"/>
    <w:rsid w:val="00586A4B"/>
    <w:rsid w:val="00586B01"/>
    <w:rsid w:val="005875D1"/>
    <w:rsid w:val="00591263"/>
    <w:rsid w:val="005918C7"/>
    <w:rsid w:val="005918EE"/>
    <w:rsid w:val="00592A56"/>
    <w:rsid w:val="00592A8B"/>
    <w:rsid w:val="00593707"/>
    <w:rsid w:val="00593AFF"/>
    <w:rsid w:val="00593DA0"/>
    <w:rsid w:val="0059408C"/>
    <w:rsid w:val="005948B4"/>
    <w:rsid w:val="00595821"/>
    <w:rsid w:val="00595ABC"/>
    <w:rsid w:val="0059615A"/>
    <w:rsid w:val="00596875"/>
    <w:rsid w:val="00596DFE"/>
    <w:rsid w:val="0059744F"/>
    <w:rsid w:val="00597B5F"/>
    <w:rsid w:val="005A00F8"/>
    <w:rsid w:val="005A12FF"/>
    <w:rsid w:val="005A14E8"/>
    <w:rsid w:val="005A2328"/>
    <w:rsid w:val="005A2BE9"/>
    <w:rsid w:val="005A2F45"/>
    <w:rsid w:val="005A3103"/>
    <w:rsid w:val="005A35BC"/>
    <w:rsid w:val="005A4702"/>
    <w:rsid w:val="005A5FB8"/>
    <w:rsid w:val="005A6A1C"/>
    <w:rsid w:val="005A78E3"/>
    <w:rsid w:val="005A7D2F"/>
    <w:rsid w:val="005A7FE8"/>
    <w:rsid w:val="005B19F5"/>
    <w:rsid w:val="005B36C9"/>
    <w:rsid w:val="005B3EE2"/>
    <w:rsid w:val="005B4110"/>
    <w:rsid w:val="005B44F8"/>
    <w:rsid w:val="005B4D0D"/>
    <w:rsid w:val="005B5298"/>
    <w:rsid w:val="005B61B1"/>
    <w:rsid w:val="005B7257"/>
    <w:rsid w:val="005C17FD"/>
    <w:rsid w:val="005C26CF"/>
    <w:rsid w:val="005C285E"/>
    <w:rsid w:val="005C29BA"/>
    <w:rsid w:val="005C29FD"/>
    <w:rsid w:val="005C42DD"/>
    <w:rsid w:val="005C4EC7"/>
    <w:rsid w:val="005C5079"/>
    <w:rsid w:val="005C57A8"/>
    <w:rsid w:val="005C5999"/>
    <w:rsid w:val="005C668A"/>
    <w:rsid w:val="005C66A4"/>
    <w:rsid w:val="005C7A36"/>
    <w:rsid w:val="005D085B"/>
    <w:rsid w:val="005D18AA"/>
    <w:rsid w:val="005D1A47"/>
    <w:rsid w:val="005D358F"/>
    <w:rsid w:val="005D3DA3"/>
    <w:rsid w:val="005D40F5"/>
    <w:rsid w:val="005D5EAF"/>
    <w:rsid w:val="005D629D"/>
    <w:rsid w:val="005D65B2"/>
    <w:rsid w:val="005D7032"/>
    <w:rsid w:val="005D755A"/>
    <w:rsid w:val="005E1A54"/>
    <w:rsid w:val="005E1B28"/>
    <w:rsid w:val="005E2EA5"/>
    <w:rsid w:val="005E30C3"/>
    <w:rsid w:val="005E33AA"/>
    <w:rsid w:val="005E3995"/>
    <w:rsid w:val="005E3BFC"/>
    <w:rsid w:val="005E3D83"/>
    <w:rsid w:val="005E3F5D"/>
    <w:rsid w:val="005E4082"/>
    <w:rsid w:val="005E54DF"/>
    <w:rsid w:val="005E5D48"/>
    <w:rsid w:val="005E659A"/>
    <w:rsid w:val="005E6DD1"/>
    <w:rsid w:val="005E74CD"/>
    <w:rsid w:val="005E77D7"/>
    <w:rsid w:val="005F0796"/>
    <w:rsid w:val="005F212A"/>
    <w:rsid w:val="005F21CB"/>
    <w:rsid w:val="005F2891"/>
    <w:rsid w:val="005F4088"/>
    <w:rsid w:val="005F41C4"/>
    <w:rsid w:val="005F45C6"/>
    <w:rsid w:val="005F46D2"/>
    <w:rsid w:val="005F480C"/>
    <w:rsid w:val="005F5000"/>
    <w:rsid w:val="005F59B0"/>
    <w:rsid w:val="005F60AD"/>
    <w:rsid w:val="005F6BFF"/>
    <w:rsid w:val="005F6F02"/>
    <w:rsid w:val="005F7BEF"/>
    <w:rsid w:val="005F7E90"/>
    <w:rsid w:val="006000FB"/>
    <w:rsid w:val="00600248"/>
    <w:rsid w:val="00600262"/>
    <w:rsid w:val="00600859"/>
    <w:rsid w:val="00601380"/>
    <w:rsid w:val="00601E0A"/>
    <w:rsid w:val="00602056"/>
    <w:rsid w:val="0060270F"/>
    <w:rsid w:val="006034DE"/>
    <w:rsid w:val="00603CB7"/>
    <w:rsid w:val="0060456A"/>
    <w:rsid w:val="0060487E"/>
    <w:rsid w:val="00604CE1"/>
    <w:rsid w:val="00605399"/>
    <w:rsid w:val="00605483"/>
    <w:rsid w:val="006054A9"/>
    <w:rsid w:val="00605792"/>
    <w:rsid w:val="00606154"/>
    <w:rsid w:val="0060763B"/>
    <w:rsid w:val="00607B21"/>
    <w:rsid w:val="00610904"/>
    <w:rsid w:val="00610C96"/>
    <w:rsid w:val="006114D2"/>
    <w:rsid w:val="00611F57"/>
    <w:rsid w:val="006121B9"/>
    <w:rsid w:val="00612C4F"/>
    <w:rsid w:val="00612E1F"/>
    <w:rsid w:val="006138C5"/>
    <w:rsid w:val="00613997"/>
    <w:rsid w:val="00613B0B"/>
    <w:rsid w:val="00615AA3"/>
    <w:rsid w:val="00615BCD"/>
    <w:rsid w:val="00616029"/>
    <w:rsid w:val="00616D6C"/>
    <w:rsid w:val="00616FBA"/>
    <w:rsid w:val="00617752"/>
    <w:rsid w:val="0061795C"/>
    <w:rsid w:val="00617E93"/>
    <w:rsid w:val="0062025D"/>
    <w:rsid w:val="00621DC7"/>
    <w:rsid w:val="00622975"/>
    <w:rsid w:val="00622BC6"/>
    <w:rsid w:val="00622D6A"/>
    <w:rsid w:val="0062326F"/>
    <w:rsid w:val="006234D9"/>
    <w:rsid w:val="00623D34"/>
    <w:rsid w:val="00623EC7"/>
    <w:rsid w:val="00624A48"/>
    <w:rsid w:val="0062526A"/>
    <w:rsid w:val="00625784"/>
    <w:rsid w:val="00626040"/>
    <w:rsid w:val="006267DC"/>
    <w:rsid w:val="006269F0"/>
    <w:rsid w:val="00626C16"/>
    <w:rsid w:val="00626C93"/>
    <w:rsid w:val="00627D89"/>
    <w:rsid w:val="00630155"/>
    <w:rsid w:val="0063030D"/>
    <w:rsid w:val="00630AE6"/>
    <w:rsid w:val="0063128C"/>
    <w:rsid w:val="0063268A"/>
    <w:rsid w:val="00632696"/>
    <w:rsid w:val="00633247"/>
    <w:rsid w:val="00633A1D"/>
    <w:rsid w:val="00633F2A"/>
    <w:rsid w:val="006340B2"/>
    <w:rsid w:val="006358A9"/>
    <w:rsid w:val="006359E5"/>
    <w:rsid w:val="00636438"/>
    <w:rsid w:val="00636756"/>
    <w:rsid w:val="0064065C"/>
    <w:rsid w:val="006412B9"/>
    <w:rsid w:val="00641AC7"/>
    <w:rsid w:val="0064267F"/>
    <w:rsid w:val="00642A70"/>
    <w:rsid w:val="00642C0E"/>
    <w:rsid w:val="00643C7F"/>
    <w:rsid w:val="00643D33"/>
    <w:rsid w:val="00645F56"/>
    <w:rsid w:val="00646DE5"/>
    <w:rsid w:val="00646E02"/>
    <w:rsid w:val="00647F5F"/>
    <w:rsid w:val="006505ED"/>
    <w:rsid w:val="0065091F"/>
    <w:rsid w:val="00651252"/>
    <w:rsid w:val="00651AAE"/>
    <w:rsid w:val="00651C45"/>
    <w:rsid w:val="00652C70"/>
    <w:rsid w:val="00653248"/>
    <w:rsid w:val="0065340B"/>
    <w:rsid w:val="00653558"/>
    <w:rsid w:val="00654C44"/>
    <w:rsid w:val="006556AE"/>
    <w:rsid w:val="006557B0"/>
    <w:rsid w:val="00656CAE"/>
    <w:rsid w:val="00656E94"/>
    <w:rsid w:val="00656F89"/>
    <w:rsid w:val="0065705B"/>
    <w:rsid w:val="00661C66"/>
    <w:rsid w:val="006627EC"/>
    <w:rsid w:val="00663B69"/>
    <w:rsid w:val="00663F45"/>
    <w:rsid w:val="0066444F"/>
    <w:rsid w:val="00664A5C"/>
    <w:rsid w:val="00664DA3"/>
    <w:rsid w:val="006658A5"/>
    <w:rsid w:val="00665B2A"/>
    <w:rsid w:val="006660F2"/>
    <w:rsid w:val="0066680A"/>
    <w:rsid w:val="00667074"/>
    <w:rsid w:val="006671AF"/>
    <w:rsid w:val="006675C4"/>
    <w:rsid w:val="0067036B"/>
    <w:rsid w:val="00671369"/>
    <w:rsid w:val="0067141B"/>
    <w:rsid w:val="006714BE"/>
    <w:rsid w:val="00672CE9"/>
    <w:rsid w:val="00672DA6"/>
    <w:rsid w:val="00675024"/>
    <w:rsid w:val="00675395"/>
    <w:rsid w:val="00675D22"/>
    <w:rsid w:val="0067617C"/>
    <w:rsid w:val="00677238"/>
    <w:rsid w:val="00680BA0"/>
    <w:rsid w:val="00681E07"/>
    <w:rsid w:val="006825DB"/>
    <w:rsid w:val="00682A4F"/>
    <w:rsid w:val="00683398"/>
    <w:rsid w:val="0068548E"/>
    <w:rsid w:val="00685955"/>
    <w:rsid w:val="0068699D"/>
    <w:rsid w:val="00687063"/>
    <w:rsid w:val="00687159"/>
    <w:rsid w:val="00687AA4"/>
    <w:rsid w:val="00687BA6"/>
    <w:rsid w:val="00687C0E"/>
    <w:rsid w:val="006914A5"/>
    <w:rsid w:val="0069294A"/>
    <w:rsid w:val="0069313A"/>
    <w:rsid w:val="006938CA"/>
    <w:rsid w:val="006957F6"/>
    <w:rsid w:val="006960A5"/>
    <w:rsid w:val="006974CF"/>
    <w:rsid w:val="00697D48"/>
    <w:rsid w:val="006A05D2"/>
    <w:rsid w:val="006A0968"/>
    <w:rsid w:val="006A344A"/>
    <w:rsid w:val="006A3BC6"/>
    <w:rsid w:val="006A6566"/>
    <w:rsid w:val="006A6D40"/>
    <w:rsid w:val="006A7041"/>
    <w:rsid w:val="006A78C3"/>
    <w:rsid w:val="006B06CF"/>
    <w:rsid w:val="006B12F6"/>
    <w:rsid w:val="006B1F77"/>
    <w:rsid w:val="006B2454"/>
    <w:rsid w:val="006B2485"/>
    <w:rsid w:val="006B2596"/>
    <w:rsid w:val="006B2EA9"/>
    <w:rsid w:val="006B385B"/>
    <w:rsid w:val="006B3D20"/>
    <w:rsid w:val="006B422F"/>
    <w:rsid w:val="006B5C90"/>
    <w:rsid w:val="006B5DC5"/>
    <w:rsid w:val="006B6016"/>
    <w:rsid w:val="006B721D"/>
    <w:rsid w:val="006B749B"/>
    <w:rsid w:val="006B7CAC"/>
    <w:rsid w:val="006C0709"/>
    <w:rsid w:val="006C0CC8"/>
    <w:rsid w:val="006C1021"/>
    <w:rsid w:val="006C126E"/>
    <w:rsid w:val="006C2151"/>
    <w:rsid w:val="006C24BC"/>
    <w:rsid w:val="006C2633"/>
    <w:rsid w:val="006C2851"/>
    <w:rsid w:val="006C42A5"/>
    <w:rsid w:val="006C4B7A"/>
    <w:rsid w:val="006C4D77"/>
    <w:rsid w:val="006C5649"/>
    <w:rsid w:val="006C5A9F"/>
    <w:rsid w:val="006C5AF5"/>
    <w:rsid w:val="006C7157"/>
    <w:rsid w:val="006C7CF5"/>
    <w:rsid w:val="006C7D61"/>
    <w:rsid w:val="006D0852"/>
    <w:rsid w:val="006D09AF"/>
    <w:rsid w:val="006D0C57"/>
    <w:rsid w:val="006D1552"/>
    <w:rsid w:val="006D1C08"/>
    <w:rsid w:val="006D1E41"/>
    <w:rsid w:val="006D20C7"/>
    <w:rsid w:val="006D2BC3"/>
    <w:rsid w:val="006D2C7D"/>
    <w:rsid w:val="006D2CE3"/>
    <w:rsid w:val="006D2F3B"/>
    <w:rsid w:val="006D3347"/>
    <w:rsid w:val="006D3708"/>
    <w:rsid w:val="006D44E3"/>
    <w:rsid w:val="006D4BA7"/>
    <w:rsid w:val="006D54D9"/>
    <w:rsid w:val="006D563A"/>
    <w:rsid w:val="006D574B"/>
    <w:rsid w:val="006D7702"/>
    <w:rsid w:val="006D7B02"/>
    <w:rsid w:val="006E00D2"/>
    <w:rsid w:val="006E0682"/>
    <w:rsid w:val="006E1925"/>
    <w:rsid w:val="006E2358"/>
    <w:rsid w:val="006E3589"/>
    <w:rsid w:val="006E3AE2"/>
    <w:rsid w:val="006E59F0"/>
    <w:rsid w:val="006E5E92"/>
    <w:rsid w:val="006E780A"/>
    <w:rsid w:val="006F06FD"/>
    <w:rsid w:val="006F144D"/>
    <w:rsid w:val="006F1B23"/>
    <w:rsid w:val="006F1FEC"/>
    <w:rsid w:val="006F2601"/>
    <w:rsid w:val="006F2762"/>
    <w:rsid w:val="006F3955"/>
    <w:rsid w:val="006F3EF6"/>
    <w:rsid w:val="006F43D9"/>
    <w:rsid w:val="006F4C53"/>
    <w:rsid w:val="006F4F05"/>
    <w:rsid w:val="006F57D0"/>
    <w:rsid w:val="006F5896"/>
    <w:rsid w:val="006F66AE"/>
    <w:rsid w:val="006F70BB"/>
    <w:rsid w:val="006F77C6"/>
    <w:rsid w:val="006F795E"/>
    <w:rsid w:val="00700A3A"/>
    <w:rsid w:val="00700F54"/>
    <w:rsid w:val="00700FC2"/>
    <w:rsid w:val="00701039"/>
    <w:rsid w:val="007014C1"/>
    <w:rsid w:val="00702918"/>
    <w:rsid w:val="00702B62"/>
    <w:rsid w:val="007030D8"/>
    <w:rsid w:val="007033BF"/>
    <w:rsid w:val="007038FE"/>
    <w:rsid w:val="007045B6"/>
    <w:rsid w:val="00706141"/>
    <w:rsid w:val="007063CD"/>
    <w:rsid w:val="0070647B"/>
    <w:rsid w:val="00706AEE"/>
    <w:rsid w:val="007071AE"/>
    <w:rsid w:val="007071C3"/>
    <w:rsid w:val="00707AF1"/>
    <w:rsid w:val="00710B36"/>
    <w:rsid w:val="00710E1C"/>
    <w:rsid w:val="007117DA"/>
    <w:rsid w:val="0071234D"/>
    <w:rsid w:val="00713DD7"/>
    <w:rsid w:val="0071479B"/>
    <w:rsid w:val="00714B05"/>
    <w:rsid w:val="00715358"/>
    <w:rsid w:val="00715518"/>
    <w:rsid w:val="0071583D"/>
    <w:rsid w:val="007168B1"/>
    <w:rsid w:val="0071743A"/>
    <w:rsid w:val="0072039A"/>
    <w:rsid w:val="00720991"/>
    <w:rsid w:val="00722240"/>
    <w:rsid w:val="007239BA"/>
    <w:rsid w:val="00724B74"/>
    <w:rsid w:val="00725E08"/>
    <w:rsid w:val="00726E44"/>
    <w:rsid w:val="00730752"/>
    <w:rsid w:val="00731013"/>
    <w:rsid w:val="007310BD"/>
    <w:rsid w:val="007310CE"/>
    <w:rsid w:val="00731542"/>
    <w:rsid w:val="0073238A"/>
    <w:rsid w:val="0073337A"/>
    <w:rsid w:val="00733FCF"/>
    <w:rsid w:val="007344D6"/>
    <w:rsid w:val="00734735"/>
    <w:rsid w:val="00735599"/>
    <w:rsid w:val="0073566B"/>
    <w:rsid w:val="00735DD8"/>
    <w:rsid w:val="007360BE"/>
    <w:rsid w:val="0073639B"/>
    <w:rsid w:val="007366A7"/>
    <w:rsid w:val="00737279"/>
    <w:rsid w:val="00737BAF"/>
    <w:rsid w:val="00740610"/>
    <w:rsid w:val="00740E4B"/>
    <w:rsid w:val="00741394"/>
    <w:rsid w:val="007419D9"/>
    <w:rsid w:val="00743539"/>
    <w:rsid w:val="0074365B"/>
    <w:rsid w:val="0074377D"/>
    <w:rsid w:val="007437A7"/>
    <w:rsid w:val="00743EC6"/>
    <w:rsid w:val="007443F7"/>
    <w:rsid w:val="00744499"/>
    <w:rsid w:val="007446C1"/>
    <w:rsid w:val="007455BC"/>
    <w:rsid w:val="00745878"/>
    <w:rsid w:val="00745DE2"/>
    <w:rsid w:val="00745F03"/>
    <w:rsid w:val="00745F82"/>
    <w:rsid w:val="007463CF"/>
    <w:rsid w:val="00746774"/>
    <w:rsid w:val="0074679B"/>
    <w:rsid w:val="00747AE2"/>
    <w:rsid w:val="00747F39"/>
    <w:rsid w:val="00750B4A"/>
    <w:rsid w:val="00750DE2"/>
    <w:rsid w:val="00750DF1"/>
    <w:rsid w:val="00750F9A"/>
    <w:rsid w:val="00751082"/>
    <w:rsid w:val="00751A41"/>
    <w:rsid w:val="00752CB6"/>
    <w:rsid w:val="00752FD1"/>
    <w:rsid w:val="00753814"/>
    <w:rsid w:val="00753FA2"/>
    <w:rsid w:val="00754318"/>
    <w:rsid w:val="007544D7"/>
    <w:rsid w:val="00754511"/>
    <w:rsid w:val="00754E48"/>
    <w:rsid w:val="00754FE7"/>
    <w:rsid w:val="00755407"/>
    <w:rsid w:val="00755A30"/>
    <w:rsid w:val="00756276"/>
    <w:rsid w:val="007571BF"/>
    <w:rsid w:val="00757AD6"/>
    <w:rsid w:val="00757D54"/>
    <w:rsid w:val="007600C9"/>
    <w:rsid w:val="007603FE"/>
    <w:rsid w:val="00760A37"/>
    <w:rsid w:val="00761486"/>
    <w:rsid w:val="00761E0E"/>
    <w:rsid w:val="00762187"/>
    <w:rsid w:val="007624E1"/>
    <w:rsid w:val="0076288F"/>
    <w:rsid w:val="00762BBC"/>
    <w:rsid w:val="00763604"/>
    <w:rsid w:val="00763828"/>
    <w:rsid w:val="00763B4F"/>
    <w:rsid w:val="00764507"/>
    <w:rsid w:val="007656C1"/>
    <w:rsid w:val="00765EDF"/>
    <w:rsid w:val="00766583"/>
    <w:rsid w:val="007667F0"/>
    <w:rsid w:val="00766BD6"/>
    <w:rsid w:val="0076772A"/>
    <w:rsid w:val="00767801"/>
    <w:rsid w:val="0077007B"/>
    <w:rsid w:val="00770576"/>
    <w:rsid w:val="007709F3"/>
    <w:rsid w:val="00770C74"/>
    <w:rsid w:val="00770F4F"/>
    <w:rsid w:val="007710F6"/>
    <w:rsid w:val="007722F1"/>
    <w:rsid w:val="0077232B"/>
    <w:rsid w:val="007727D8"/>
    <w:rsid w:val="00772814"/>
    <w:rsid w:val="00772979"/>
    <w:rsid w:val="00772980"/>
    <w:rsid w:val="00772D3C"/>
    <w:rsid w:val="0077451E"/>
    <w:rsid w:val="007750EA"/>
    <w:rsid w:val="00776E04"/>
    <w:rsid w:val="00777666"/>
    <w:rsid w:val="007778A1"/>
    <w:rsid w:val="00777B3E"/>
    <w:rsid w:val="00780331"/>
    <w:rsid w:val="00781436"/>
    <w:rsid w:val="007824D8"/>
    <w:rsid w:val="0078274B"/>
    <w:rsid w:val="00782F73"/>
    <w:rsid w:val="00784712"/>
    <w:rsid w:val="00784897"/>
    <w:rsid w:val="007848C0"/>
    <w:rsid w:val="00784B7E"/>
    <w:rsid w:val="00784D9F"/>
    <w:rsid w:val="00784EE9"/>
    <w:rsid w:val="007874AC"/>
    <w:rsid w:val="00787D4C"/>
    <w:rsid w:val="007905C3"/>
    <w:rsid w:val="00790DEB"/>
    <w:rsid w:val="00792C32"/>
    <w:rsid w:val="0079326A"/>
    <w:rsid w:val="00793B85"/>
    <w:rsid w:val="00793F3A"/>
    <w:rsid w:val="0079433E"/>
    <w:rsid w:val="00794B5B"/>
    <w:rsid w:val="00795811"/>
    <w:rsid w:val="00796B79"/>
    <w:rsid w:val="007971BF"/>
    <w:rsid w:val="007A01D3"/>
    <w:rsid w:val="007A0881"/>
    <w:rsid w:val="007A0AA9"/>
    <w:rsid w:val="007A0FC4"/>
    <w:rsid w:val="007A1208"/>
    <w:rsid w:val="007A1B9F"/>
    <w:rsid w:val="007A1E52"/>
    <w:rsid w:val="007A1FF0"/>
    <w:rsid w:val="007A282A"/>
    <w:rsid w:val="007A399C"/>
    <w:rsid w:val="007A3B50"/>
    <w:rsid w:val="007A4F26"/>
    <w:rsid w:val="007A531D"/>
    <w:rsid w:val="007A6255"/>
    <w:rsid w:val="007A71B0"/>
    <w:rsid w:val="007A7DD9"/>
    <w:rsid w:val="007B03B5"/>
    <w:rsid w:val="007B085E"/>
    <w:rsid w:val="007B0BE1"/>
    <w:rsid w:val="007B2515"/>
    <w:rsid w:val="007B2C73"/>
    <w:rsid w:val="007B4882"/>
    <w:rsid w:val="007B5196"/>
    <w:rsid w:val="007B54B5"/>
    <w:rsid w:val="007B58BB"/>
    <w:rsid w:val="007B58C3"/>
    <w:rsid w:val="007B5F5F"/>
    <w:rsid w:val="007B6378"/>
    <w:rsid w:val="007B6444"/>
    <w:rsid w:val="007B6D43"/>
    <w:rsid w:val="007C039D"/>
    <w:rsid w:val="007C0636"/>
    <w:rsid w:val="007C0DE6"/>
    <w:rsid w:val="007C1319"/>
    <w:rsid w:val="007C1612"/>
    <w:rsid w:val="007C1A23"/>
    <w:rsid w:val="007C2B8B"/>
    <w:rsid w:val="007C3BF5"/>
    <w:rsid w:val="007C3E60"/>
    <w:rsid w:val="007C48EF"/>
    <w:rsid w:val="007C541E"/>
    <w:rsid w:val="007C5AE6"/>
    <w:rsid w:val="007C5FA2"/>
    <w:rsid w:val="007C61A6"/>
    <w:rsid w:val="007C6795"/>
    <w:rsid w:val="007C683E"/>
    <w:rsid w:val="007C6966"/>
    <w:rsid w:val="007C6F6C"/>
    <w:rsid w:val="007C7B45"/>
    <w:rsid w:val="007D0196"/>
    <w:rsid w:val="007D0377"/>
    <w:rsid w:val="007D1224"/>
    <w:rsid w:val="007D1B37"/>
    <w:rsid w:val="007D1F0F"/>
    <w:rsid w:val="007D2C87"/>
    <w:rsid w:val="007D3000"/>
    <w:rsid w:val="007D35A2"/>
    <w:rsid w:val="007D3C3E"/>
    <w:rsid w:val="007D613A"/>
    <w:rsid w:val="007D63F4"/>
    <w:rsid w:val="007D6B78"/>
    <w:rsid w:val="007D70C0"/>
    <w:rsid w:val="007D785A"/>
    <w:rsid w:val="007D7882"/>
    <w:rsid w:val="007D7EA7"/>
    <w:rsid w:val="007E0114"/>
    <w:rsid w:val="007E0672"/>
    <w:rsid w:val="007E0755"/>
    <w:rsid w:val="007E1455"/>
    <w:rsid w:val="007E2AC4"/>
    <w:rsid w:val="007E2C71"/>
    <w:rsid w:val="007E31BE"/>
    <w:rsid w:val="007E356E"/>
    <w:rsid w:val="007E3709"/>
    <w:rsid w:val="007E3B15"/>
    <w:rsid w:val="007E49D4"/>
    <w:rsid w:val="007E4C81"/>
    <w:rsid w:val="007E5751"/>
    <w:rsid w:val="007E62C3"/>
    <w:rsid w:val="007E692A"/>
    <w:rsid w:val="007E71B8"/>
    <w:rsid w:val="007E7766"/>
    <w:rsid w:val="007F00B4"/>
    <w:rsid w:val="007F169C"/>
    <w:rsid w:val="007F171C"/>
    <w:rsid w:val="007F2E83"/>
    <w:rsid w:val="007F403A"/>
    <w:rsid w:val="007F4CF2"/>
    <w:rsid w:val="007F5EDB"/>
    <w:rsid w:val="007F60AE"/>
    <w:rsid w:val="007F63BB"/>
    <w:rsid w:val="007F6AAC"/>
    <w:rsid w:val="007F6FF5"/>
    <w:rsid w:val="007F7859"/>
    <w:rsid w:val="007F7A4A"/>
    <w:rsid w:val="0080044C"/>
    <w:rsid w:val="008007EB"/>
    <w:rsid w:val="008011AE"/>
    <w:rsid w:val="008012E9"/>
    <w:rsid w:val="00801678"/>
    <w:rsid w:val="00801A78"/>
    <w:rsid w:val="00802273"/>
    <w:rsid w:val="00802CCE"/>
    <w:rsid w:val="00803277"/>
    <w:rsid w:val="008037B9"/>
    <w:rsid w:val="00804158"/>
    <w:rsid w:val="00804C65"/>
    <w:rsid w:val="00804F66"/>
    <w:rsid w:val="00806106"/>
    <w:rsid w:val="008062D0"/>
    <w:rsid w:val="008066FA"/>
    <w:rsid w:val="00806F9C"/>
    <w:rsid w:val="00807E89"/>
    <w:rsid w:val="0081049E"/>
    <w:rsid w:val="00810866"/>
    <w:rsid w:val="0081089C"/>
    <w:rsid w:val="00810A8A"/>
    <w:rsid w:val="0081100F"/>
    <w:rsid w:val="00811C70"/>
    <w:rsid w:val="00812548"/>
    <w:rsid w:val="00812742"/>
    <w:rsid w:val="00813290"/>
    <w:rsid w:val="00814176"/>
    <w:rsid w:val="0081558D"/>
    <w:rsid w:val="00815635"/>
    <w:rsid w:val="008164D5"/>
    <w:rsid w:val="0081682E"/>
    <w:rsid w:val="00816B30"/>
    <w:rsid w:val="008175D6"/>
    <w:rsid w:val="00817F1A"/>
    <w:rsid w:val="00820596"/>
    <w:rsid w:val="00820C83"/>
    <w:rsid w:val="00820DC7"/>
    <w:rsid w:val="0082169B"/>
    <w:rsid w:val="008219A3"/>
    <w:rsid w:val="00821B23"/>
    <w:rsid w:val="008223B4"/>
    <w:rsid w:val="00822D5E"/>
    <w:rsid w:val="0082350A"/>
    <w:rsid w:val="00823710"/>
    <w:rsid w:val="00823738"/>
    <w:rsid w:val="00823CCD"/>
    <w:rsid w:val="008243AA"/>
    <w:rsid w:val="0082548F"/>
    <w:rsid w:val="00825E63"/>
    <w:rsid w:val="00827176"/>
    <w:rsid w:val="0082722E"/>
    <w:rsid w:val="00827BD7"/>
    <w:rsid w:val="00830F91"/>
    <w:rsid w:val="00831F20"/>
    <w:rsid w:val="00832B43"/>
    <w:rsid w:val="00832E10"/>
    <w:rsid w:val="0083402E"/>
    <w:rsid w:val="00834275"/>
    <w:rsid w:val="00834804"/>
    <w:rsid w:val="0083483B"/>
    <w:rsid w:val="008351EF"/>
    <w:rsid w:val="00836A7F"/>
    <w:rsid w:val="008372C3"/>
    <w:rsid w:val="008375B0"/>
    <w:rsid w:val="00837FFB"/>
    <w:rsid w:val="008400F8"/>
    <w:rsid w:val="00840166"/>
    <w:rsid w:val="00840DE8"/>
    <w:rsid w:val="0084121D"/>
    <w:rsid w:val="008413FA"/>
    <w:rsid w:val="00841C44"/>
    <w:rsid w:val="00842282"/>
    <w:rsid w:val="00844C8C"/>
    <w:rsid w:val="008458F9"/>
    <w:rsid w:val="00846015"/>
    <w:rsid w:val="00850BA8"/>
    <w:rsid w:val="00850FFA"/>
    <w:rsid w:val="00851638"/>
    <w:rsid w:val="00851961"/>
    <w:rsid w:val="00851A2D"/>
    <w:rsid w:val="00852316"/>
    <w:rsid w:val="00852650"/>
    <w:rsid w:val="008528B4"/>
    <w:rsid w:val="00853083"/>
    <w:rsid w:val="00853872"/>
    <w:rsid w:val="00853ACB"/>
    <w:rsid w:val="00853B54"/>
    <w:rsid w:val="00854021"/>
    <w:rsid w:val="008540DE"/>
    <w:rsid w:val="00854C79"/>
    <w:rsid w:val="00854F84"/>
    <w:rsid w:val="008563E2"/>
    <w:rsid w:val="00856C4E"/>
    <w:rsid w:val="00856F6C"/>
    <w:rsid w:val="008572F0"/>
    <w:rsid w:val="00857C30"/>
    <w:rsid w:val="00860F5A"/>
    <w:rsid w:val="008610B5"/>
    <w:rsid w:val="0086281E"/>
    <w:rsid w:val="00864618"/>
    <w:rsid w:val="00864D33"/>
    <w:rsid w:val="00864F05"/>
    <w:rsid w:val="0086555E"/>
    <w:rsid w:val="008662A8"/>
    <w:rsid w:val="00866772"/>
    <w:rsid w:val="00866B40"/>
    <w:rsid w:val="00867594"/>
    <w:rsid w:val="00867C7A"/>
    <w:rsid w:val="0087056C"/>
    <w:rsid w:val="008707F6"/>
    <w:rsid w:val="00870BB9"/>
    <w:rsid w:val="008714BC"/>
    <w:rsid w:val="00872367"/>
    <w:rsid w:val="0087297E"/>
    <w:rsid w:val="00872D19"/>
    <w:rsid w:val="0087348E"/>
    <w:rsid w:val="00873CC6"/>
    <w:rsid w:val="00874FE6"/>
    <w:rsid w:val="00876029"/>
    <w:rsid w:val="00876646"/>
    <w:rsid w:val="008766C4"/>
    <w:rsid w:val="00876C6F"/>
    <w:rsid w:val="00877350"/>
    <w:rsid w:val="008774B0"/>
    <w:rsid w:val="008777C2"/>
    <w:rsid w:val="00880364"/>
    <w:rsid w:val="00880367"/>
    <w:rsid w:val="008806CB"/>
    <w:rsid w:val="0088079A"/>
    <w:rsid w:val="00880AB5"/>
    <w:rsid w:val="008811E6"/>
    <w:rsid w:val="008828A0"/>
    <w:rsid w:val="008830C6"/>
    <w:rsid w:val="00883156"/>
    <w:rsid w:val="00883679"/>
    <w:rsid w:val="00883A79"/>
    <w:rsid w:val="00883E11"/>
    <w:rsid w:val="0088507B"/>
    <w:rsid w:val="00885ACB"/>
    <w:rsid w:val="00886664"/>
    <w:rsid w:val="00886CB8"/>
    <w:rsid w:val="00887567"/>
    <w:rsid w:val="00887DFB"/>
    <w:rsid w:val="00890996"/>
    <w:rsid w:val="00890A12"/>
    <w:rsid w:val="0089198D"/>
    <w:rsid w:val="00891AE6"/>
    <w:rsid w:val="00891C10"/>
    <w:rsid w:val="0089225F"/>
    <w:rsid w:val="00893F0F"/>
    <w:rsid w:val="00894EBA"/>
    <w:rsid w:val="00894F11"/>
    <w:rsid w:val="00895BAF"/>
    <w:rsid w:val="0089688E"/>
    <w:rsid w:val="008A022E"/>
    <w:rsid w:val="008A0BA1"/>
    <w:rsid w:val="008A0C24"/>
    <w:rsid w:val="008A1085"/>
    <w:rsid w:val="008A1222"/>
    <w:rsid w:val="008A197B"/>
    <w:rsid w:val="008A1A39"/>
    <w:rsid w:val="008A1B2C"/>
    <w:rsid w:val="008A3667"/>
    <w:rsid w:val="008A4979"/>
    <w:rsid w:val="008A52B0"/>
    <w:rsid w:val="008A5B55"/>
    <w:rsid w:val="008A620F"/>
    <w:rsid w:val="008A6594"/>
    <w:rsid w:val="008A71C4"/>
    <w:rsid w:val="008B024C"/>
    <w:rsid w:val="008B1016"/>
    <w:rsid w:val="008B136C"/>
    <w:rsid w:val="008B13E6"/>
    <w:rsid w:val="008B20A5"/>
    <w:rsid w:val="008B2629"/>
    <w:rsid w:val="008B267C"/>
    <w:rsid w:val="008B298E"/>
    <w:rsid w:val="008B2E9C"/>
    <w:rsid w:val="008B3261"/>
    <w:rsid w:val="008B368A"/>
    <w:rsid w:val="008B3E07"/>
    <w:rsid w:val="008B46F8"/>
    <w:rsid w:val="008B474D"/>
    <w:rsid w:val="008B5891"/>
    <w:rsid w:val="008B59AE"/>
    <w:rsid w:val="008B5D86"/>
    <w:rsid w:val="008B771E"/>
    <w:rsid w:val="008B7AC8"/>
    <w:rsid w:val="008C05CF"/>
    <w:rsid w:val="008C16D2"/>
    <w:rsid w:val="008C1811"/>
    <w:rsid w:val="008C1D51"/>
    <w:rsid w:val="008C2073"/>
    <w:rsid w:val="008C2CCC"/>
    <w:rsid w:val="008C3D54"/>
    <w:rsid w:val="008C59FA"/>
    <w:rsid w:val="008C5F84"/>
    <w:rsid w:val="008C68AA"/>
    <w:rsid w:val="008C7EA5"/>
    <w:rsid w:val="008D0481"/>
    <w:rsid w:val="008D0BB7"/>
    <w:rsid w:val="008D0DB4"/>
    <w:rsid w:val="008D1174"/>
    <w:rsid w:val="008D1425"/>
    <w:rsid w:val="008D242A"/>
    <w:rsid w:val="008D26D1"/>
    <w:rsid w:val="008D2ABA"/>
    <w:rsid w:val="008D2F8D"/>
    <w:rsid w:val="008D3167"/>
    <w:rsid w:val="008D5B89"/>
    <w:rsid w:val="008D6426"/>
    <w:rsid w:val="008D6A58"/>
    <w:rsid w:val="008D7975"/>
    <w:rsid w:val="008D7E76"/>
    <w:rsid w:val="008E0286"/>
    <w:rsid w:val="008E2974"/>
    <w:rsid w:val="008E2AF7"/>
    <w:rsid w:val="008E313F"/>
    <w:rsid w:val="008E368B"/>
    <w:rsid w:val="008E3742"/>
    <w:rsid w:val="008E3F33"/>
    <w:rsid w:val="008E44E9"/>
    <w:rsid w:val="008E5C8C"/>
    <w:rsid w:val="008E732B"/>
    <w:rsid w:val="008E761E"/>
    <w:rsid w:val="008E79F3"/>
    <w:rsid w:val="008E7A0B"/>
    <w:rsid w:val="008E7C11"/>
    <w:rsid w:val="008F1404"/>
    <w:rsid w:val="008F1B64"/>
    <w:rsid w:val="008F3555"/>
    <w:rsid w:val="008F3D77"/>
    <w:rsid w:val="008F405E"/>
    <w:rsid w:val="008F4064"/>
    <w:rsid w:val="008F41B1"/>
    <w:rsid w:val="008F4366"/>
    <w:rsid w:val="008F4CAF"/>
    <w:rsid w:val="008F6596"/>
    <w:rsid w:val="008F67B4"/>
    <w:rsid w:val="008F6E81"/>
    <w:rsid w:val="008F798F"/>
    <w:rsid w:val="0090026C"/>
    <w:rsid w:val="00901DE0"/>
    <w:rsid w:val="009030F5"/>
    <w:rsid w:val="00903634"/>
    <w:rsid w:val="0090366A"/>
    <w:rsid w:val="009039B2"/>
    <w:rsid w:val="00903F82"/>
    <w:rsid w:val="00904107"/>
    <w:rsid w:val="009042D2"/>
    <w:rsid w:val="00905422"/>
    <w:rsid w:val="009060CC"/>
    <w:rsid w:val="00906C2E"/>
    <w:rsid w:val="00907125"/>
    <w:rsid w:val="009078D7"/>
    <w:rsid w:val="00907C6B"/>
    <w:rsid w:val="0091016E"/>
    <w:rsid w:val="009101C8"/>
    <w:rsid w:val="00910461"/>
    <w:rsid w:val="00910A4C"/>
    <w:rsid w:val="00910CEE"/>
    <w:rsid w:val="009111E7"/>
    <w:rsid w:val="00911320"/>
    <w:rsid w:val="0091309E"/>
    <w:rsid w:val="00913286"/>
    <w:rsid w:val="009132B4"/>
    <w:rsid w:val="00914816"/>
    <w:rsid w:val="00915080"/>
    <w:rsid w:val="0091522B"/>
    <w:rsid w:val="00915548"/>
    <w:rsid w:val="009171EF"/>
    <w:rsid w:val="009174F1"/>
    <w:rsid w:val="00920050"/>
    <w:rsid w:val="00920484"/>
    <w:rsid w:val="00920BDA"/>
    <w:rsid w:val="00921189"/>
    <w:rsid w:val="00921461"/>
    <w:rsid w:val="00921BA6"/>
    <w:rsid w:val="0092268D"/>
    <w:rsid w:val="0092301C"/>
    <w:rsid w:val="009237F5"/>
    <w:rsid w:val="00923DD6"/>
    <w:rsid w:val="00924883"/>
    <w:rsid w:val="00924B8D"/>
    <w:rsid w:val="009252B9"/>
    <w:rsid w:val="00925714"/>
    <w:rsid w:val="00925940"/>
    <w:rsid w:val="00925C9E"/>
    <w:rsid w:val="00925D68"/>
    <w:rsid w:val="009261A0"/>
    <w:rsid w:val="0092772E"/>
    <w:rsid w:val="00927C65"/>
    <w:rsid w:val="009307CA"/>
    <w:rsid w:val="009321F6"/>
    <w:rsid w:val="00932EED"/>
    <w:rsid w:val="00933B54"/>
    <w:rsid w:val="0093423E"/>
    <w:rsid w:val="00934ED6"/>
    <w:rsid w:val="009358A1"/>
    <w:rsid w:val="009368E5"/>
    <w:rsid w:val="00937127"/>
    <w:rsid w:val="009375E2"/>
    <w:rsid w:val="00937E68"/>
    <w:rsid w:val="009410E0"/>
    <w:rsid w:val="0094185D"/>
    <w:rsid w:val="009422C9"/>
    <w:rsid w:val="009424E7"/>
    <w:rsid w:val="0094257C"/>
    <w:rsid w:val="00942E07"/>
    <w:rsid w:val="009438B8"/>
    <w:rsid w:val="0094617E"/>
    <w:rsid w:val="009478BF"/>
    <w:rsid w:val="00950D07"/>
    <w:rsid w:val="009515D7"/>
    <w:rsid w:val="009520B1"/>
    <w:rsid w:val="009528B8"/>
    <w:rsid w:val="00953A21"/>
    <w:rsid w:val="00953A93"/>
    <w:rsid w:val="009542A4"/>
    <w:rsid w:val="00954E53"/>
    <w:rsid w:val="0095525A"/>
    <w:rsid w:val="00955ED4"/>
    <w:rsid w:val="009560FF"/>
    <w:rsid w:val="00956944"/>
    <w:rsid w:val="00957C38"/>
    <w:rsid w:val="00957CB0"/>
    <w:rsid w:val="0096001B"/>
    <w:rsid w:val="0096062B"/>
    <w:rsid w:val="0096278F"/>
    <w:rsid w:val="00963B16"/>
    <w:rsid w:val="00964D91"/>
    <w:rsid w:val="00965015"/>
    <w:rsid w:val="00966647"/>
    <w:rsid w:val="00967082"/>
    <w:rsid w:val="00967AE3"/>
    <w:rsid w:val="00967D42"/>
    <w:rsid w:val="009705CC"/>
    <w:rsid w:val="00971270"/>
    <w:rsid w:val="009718F3"/>
    <w:rsid w:val="00971FCA"/>
    <w:rsid w:val="00972174"/>
    <w:rsid w:val="0097259F"/>
    <w:rsid w:val="009728FD"/>
    <w:rsid w:val="0097328A"/>
    <w:rsid w:val="00973E93"/>
    <w:rsid w:val="00974141"/>
    <w:rsid w:val="0097440E"/>
    <w:rsid w:val="00974857"/>
    <w:rsid w:val="00974A4D"/>
    <w:rsid w:val="00974B2D"/>
    <w:rsid w:val="0097512B"/>
    <w:rsid w:val="009752C2"/>
    <w:rsid w:val="009759AC"/>
    <w:rsid w:val="009762B5"/>
    <w:rsid w:val="00976AC6"/>
    <w:rsid w:val="0097723D"/>
    <w:rsid w:val="009772BD"/>
    <w:rsid w:val="00977A11"/>
    <w:rsid w:val="0098018A"/>
    <w:rsid w:val="00980550"/>
    <w:rsid w:val="00981534"/>
    <w:rsid w:val="00982ED9"/>
    <w:rsid w:val="009833B9"/>
    <w:rsid w:val="00983A66"/>
    <w:rsid w:val="009856F6"/>
    <w:rsid w:val="00985BDC"/>
    <w:rsid w:val="0098634B"/>
    <w:rsid w:val="0098636B"/>
    <w:rsid w:val="00986BFA"/>
    <w:rsid w:val="00986E28"/>
    <w:rsid w:val="0098736C"/>
    <w:rsid w:val="009873BF"/>
    <w:rsid w:val="00987904"/>
    <w:rsid w:val="00987EF7"/>
    <w:rsid w:val="0099088D"/>
    <w:rsid w:val="009909D6"/>
    <w:rsid w:val="00990A3E"/>
    <w:rsid w:val="00990A8D"/>
    <w:rsid w:val="00990FC7"/>
    <w:rsid w:val="009917A7"/>
    <w:rsid w:val="00991A8C"/>
    <w:rsid w:val="009920A5"/>
    <w:rsid w:val="00992C36"/>
    <w:rsid w:val="009934A8"/>
    <w:rsid w:val="0099367C"/>
    <w:rsid w:val="009936BF"/>
    <w:rsid w:val="00993B8C"/>
    <w:rsid w:val="00994B5A"/>
    <w:rsid w:val="00994F70"/>
    <w:rsid w:val="00995245"/>
    <w:rsid w:val="0099578A"/>
    <w:rsid w:val="00996573"/>
    <w:rsid w:val="00996793"/>
    <w:rsid w:val="0099796E"/>
    <w:rsid w:val="00997C42"/>
    <w:rsid w:val="00997D53"/>
    <w:rsid w:val="009A045A"/>
    <w:rsid w:val="009A0663"/>
    <w:rsid w:val="009A1D50"/>
    <w:rsid w:val="009A2585"/>
    <w:rsid w:val="009A27D3"/>
    <w:rsid w:val="009A2E9B"/>
    <w:rsid w:val="009A2F24"/>
    <w:rsid w:val="009A33AA"/>
    <w:rsid w:val="009A33D6"/>
    <w:rsid w:val="009A37DB"/>
    <w:rsid w:val="009A4334"/>
    <w:rsid w:val="009A4809"/>
    <w:rsid w:val="009A4A11"/>
    <w:rsid w:val="009A4A41"/>
    <w:rsid w:val="009A50DE"/>
    <w:rsid w:val="009A60E7"/>
    <w:rsid w:val="009A679D"/>
    <w:rsid w:val="009A6FBC"/>
    <w:rsid w:val="009A7963"/>
    <w:rsid w:val="009B0805"/>
    <w:rsid w:val="009B229F"/>
    <w:rsid w:val="009B3702"/>
    <w:rsid w:val="009B3749"/>
    <w:rsid w:val="009B395D"/>
    <w:rsid w:val="009B3ECC"/>
    <w:rsid w:val="009B49DD"/>
    <w:rsid w:val="009B6435"/>
    <w:rsid w:val="009B6788"/>
    <w:rsid w:val="009B7BE8"/>
    <w:rsid w:val="009B7D78"/>
    <w:rsid w:val="009C04F3"/>
    <w:rsid w:val="009C1A6A"/>
    <w:rsid w:val="009C3059"/>
    <w:rsid w:val="009C3845"/>
    <w:rsid w:val="009C41E2"/>
    <w:rsid w:val="009C4247"/>
    <w:rsid w:val="009C4288"/>
    <w:rsid w:val="009C57B7"/>
    <w:rsid w:val="009C5EB0"/>
    <w:rsid w:val="009C6195"/>
    <w:rsid w:val="009C6C89"/>
    <w:rsid w:val="009C6CF3"/>
    <w:rsid w:val="009C72A7"/>
    <w:rsid w:val="009C792D"/>
    <w:rsid w:val="009D05BD"/>
    <w:rsid w:val="009D0A94"/>
    <w:rsid w:val="009D14D0"/>
    <w:rsid w:val="009D16FE"/>
    <w:rsid w:val="009D215E"/>
    <w:rsid w:val="009D27A8"/>
    <w:rsid w:val="009D2935"/>
    <w:rsid w:val="009D2EF7"/>
    <w:rsid w:val="009D2F34"/>
    <w:rsid w:val="009D3B7C"/>
    <w:rsid w:val="009D3E40"/>
    <w:rsid w:val="009D4B42"/>
    <w:rsid w:val="009D53D0"/>
    <w:rsid w:val="009D69B0"/>
    <w:rsid w:val="009D75CC"/>
    <w:rsid w:val="009D7628"/>
    <w:rsid w:val="009D7A2F"/>
    <w:rsid w:val="009E0069"/>
    <w:rsid w:val="009E0282"/>
    <w:rsid w:val="009E06FA"/>
    <w:rsid w:val="009E17BC"/>
    <w:rsid w:val="009E198F"/>
    <w:rsid w:val="009E2023"/>
    <w:rsid w:val="009E20E2"/>
    <w:rsid w:val="009E2141"/>
    <w:rsid w:val="009E21A4"/>
    <w:rsid w:val="009E2625"/>
    <w:rsid w:val="009E3909"/>
    <w:rsid w:val="009E397B"/>
    <w:rsid w:val="009E3B7B"/>
    <w:rsid w:val="009E3DCA"/>
    <w:rsid w:val="009E598F"/>
    <w:rsid w:val="009E59F2"/>
    <w:rsid w:val="009E6FBC"/>
    <w:rsid w:val="009E77DD"/>
    <w:rsid w:val="009F28DE"/>
    <w:rsid w:val="009F3EEF"/>
    <w:rsid w:val="009F3F3B"/>
    <w:rsid w:val="009F414B"/>
    <w:rsid w:val="009F427C"/>
    <w:rsid w:val="009F4880"/>
    <w:rsid w:val="009F4B72"/>
    <w:rsid w:val="009F4E32"/>
    <w:rsid w:val="009F5D62"/>
    <w:rsid w:val="009F6C2A"/>
    <w:rsid w:val="009F7DBA"/>
    <w:rsid w:val="009F7ED4"/>
    <w:rsid w:val="00A00E19"/>
    <w:rsid w:val="00A00E2F"/>
    <w:rsid w:val="00A01D9C"/>
    <w:rsid w:val="00A02192"/>
    <w:rsid w:val="00A02FF2"/>
    <w:rsid w:val="00A03073"/>
    <w:rsid w:val="00A03B80"/>
    <w:rsid w:val="00A042CF"/>
    <w:rsid w:val="00A0482F"/>
    <w:rsid w:val="00A04F67"/>
    <w:rsid w:val="00A054B7"/>
    <w:rsid w:val="00A057D2"/>
    <w:rsid w:val="00A058BB"/>
    <w:rsid w:val="00A05C02"/>
    <w:rsid w:val="00A060AC"/>
    <w:rsid w:val="00A067A2"/>
    <w:rsid w:val="00A0695A"/>
    <w:rsid w:val="00A10F5B"/>
    <w:rsid w:val="00A1149D"/>
    <w:rsid w:val="00A12991"/>
    <w:rsid w:val="00A12EB1"/>
    <w:rsid w:val="00A13760"/>
    <w:rsid w:val="00A13B03"/>
    <w:rsid w:val="00A13B1A"/>
    <w:rsid w:val="00A146A5"/>
    <w:rsid w:val="00A14D6B"/>
    <w:rsid w:val="00A14ED6"/>
    <w:rsid w:val="00A15569"/>
    <w:rsid w:val="00A160D3"/>
    <w:rsid w:val="00A166C2"/>
    <w:rsid w:val="00A169D9"/>
    <w:rsid w:val="00A17273"/>
    <w:rsid w:val="00A174CC"/>
    <w:rsid w:val="00A2014F"/>
    <w:rsid w:val="00A207B1"/>
    <w:rsid w:val="00A20927"/>
    <w:rsid w:val="00A21703"/>
    <w:rsid w:val="00A219E7"/>
    <w:rsid w:val="00A23002"/>
    <w:rsid w:val="00A23516"/>
    <w:rsid w:val="00A2406E"/>
    <w:rsid w:val="00A24486"/>
    <w:rsid w:val="00A24EA6"/>
    <w:rsid w:val="00A25538"/>
    <w:rsid w:val="00A25644"/>
    <w:rsid w:val="00A25654"/>
    <w:rsid w:val="00A258FE"/>
    <w:rsid w:val="00A25DAF"/>
    <w:rsid w:val="00A25EA5"/>
    <w:rsid w:val="00A26E75"/>
    <w:rsid w:val="00A26FB5"/>
    <w:rsid w:val="00A27D73"/>
    <w:rsid w:val="00A3020D"/>
    <w:rsid w:val="00A305CF"/>
    <w:rsid w:val="00A30B10"/>
    <w:rsid w:val="00A30B1A"/>
    <w:rsid w:val="00A30E91"/>
    <w:rsid w:val="00A310E7"/>
    <w:rsid w:val="00A316A0"/>
    <w:rsid w:val="00A326C4"/>
    <w:rsid w:val="00A328B0"/>
    <w:rsid w:val="00A33116"/>
    <w:rsid w:val="00A331E0"/>
    <w:rsid w:val="00A34897"/>
    <w:rsid w:val="00A34C47"/>
    <w:rsid w:val="00A35630"/>
    <w:rsid w:val="00A356BC"/>
    <w:rsid w:val="00A35CEF"/>
    <w:rsid w:val="00A369C8"/>
    <w:rsid w:val="00A400C4"/>
    <w:rsid w:val="00A400F8"/>
    <w:rsid w:val="00A41949"/>
    <w:rsid w:val="00A420BA"/>
    <w:rsid w:val="00A42290"/>
    <w:rsid w:val="00A423E0"/>
    <w:rsid w:val="00A424F2"/>
    <w:rsid w:val="00A4344F"/>
    <w:rsid w:val="00A437F5"/>
    <w:rsid w:val="00A438CF"/>
    <w:rsid w:val="00A43CF6"/>
    <w:rsid w:val="00A445AC"/>
    <w:rsid w:val="00A4585D"/>
    <w:rsid w:val="00A45967"/>
    <w:rsid w:val="00A45AA0"/>
    <w:rsid w:val="00A4610D"/>
    <w:rsid w:val="00A47108"/>
    <w:rsid w:val="00A51A3A"/>
    <w:rsid w:val="00A54746"/>
    <w:rsid w:val="00A54ED6"/>
    <w:rsid w:val="00A55282"/>
    <w:rsid w:val="00A5598E"/>
    <w:rsid w:val="00A56419"/>
    <w:rsid w:val="00A5691F"/>
    <w:rsid w:val="00A57183"/>
    <w:rsid w:val="00A57381"/>
    <w:rsid w:val="00A61904"/>
    <w:rsid w:val="00A6261E"/>
    <w:rsid w:val="00A62A2F"/>
    <w:rsid w:val="00A63FD0"/>
    <w:rsid w:val="00A64005"/>
    <w:rsid w:val="00A65BCB"/>
    <w:rsid w:val="00A66B58"/>
    <w:rsid w:val="00A7125E"/>
    <w:rsid w:val="00A71499"/>
    <w:rsid w:val="00A718EF"/>
    <w:rsid w:val="00A72D7B"/>
    <w:rsid w:val="00A736C8"/>
    <w:rsid w:val="00A7417A"/>
    <w:rsid w:val="00A741B2"/>
    <w:rsid w:val="00A74799"/>
    <w:rsid w:val="00A757B4"/>
    <w:rsid w:val="00A770EB"/>
    <w:rsid w:val="00A77EB8"/>
    <w:rsid w:val="00A804F8"/>
    <w:rsid w:val="00A807D6"/>
    <w:rsid w:val="00A810E7"/>
    <w:rsid w:val="00A81C8A"/>
    <w:rsid w:val="00A82D42"/>
    <w:rsid w:val="00A82E3E"/>
    <w:rsid w:val="00A830C7"/>
    <w:rsid w:val="00A833ED"/>
    <w:rsid w:val="00A83835"/>
    <w:rsid w:val="00A84C11"/>
    <w:rsid w:val="00A859E9"/>
    <w:rsid w:val="00A85AFD"/>
    <w:rsid w:val="00A86C53"/>
    <w:rsid w:val="00A878AF"/>
    <w:rsid w:val="00A87CE3"/>
    <w:rsid w:val="00A90145"/>
    <w:rsid w:val="00A93217"/>
    <w:rsid w:val="00A93F88"/>
    <w:rsid w:val="00A944F9"/>
    <w:rsid w:val="00A9458C"/>
    <w:rsid w:val="00A9459F"/>
    <w:rsid w:val="00A96FCB"/>
    <w:rsid w:val="00A97900"/>
    <w:rsid w:val="00A97F71"/>
    <w:rsid w:val="00AA0978"/>
    <w:rsid w:val="00AA0A22"/>
    <w:rsid w:val="00AA130F"/>
    <w:rsid w:val="00AA1C71"/>
    <w:rsid w:val="00AA2738"/>
    <w:rsid w:val="00AA2871"/>
    <w:rsid w:val="00AA2EDD"/>
    <w:rsid w:val="00AA2FE1"/>
    <w:rsid w:val="00AA3056"/>
    <w:rsid w:val="00AA348E"/>
    <w:rsid w:val="00AA3796"/>
    <w:rsid w:val="00AA4201"/>
    <w:rsid w:val="00AA425A"/>
    <w:rsid w:val="00AA431D"/>
    <w:rsid w:val="00AA4464"/>
    <w:rsid w:val="00AA598D"/>
    <w:rsid w:val="00AA691F"/>
    <w:rsid w:val="00AA6D83"/>
    <w:rsid w:val="00AB00C4"/>
    <w:rsid w:val="00AB06BD"/>
    <w:rsid w:val="00AB08F6"/>
    <w:rsid w:val="00AB09EE"/>
    <w:rsid w:val="00AB1682"/>
    <w:rsid w:val="00AB1C13"/>
    <w:rsid w:val="00AB2FB0"/>
    <w:rsid w:val="00AB3611"/>
    <w:rsid w:val="00AB37B1"/>
    <w:rsid w:val="00AB3AC7"/>
    <w:rsid w:val="00AB44EA"/>
    <w:rsid w:val="00AB5285"/>
    <w:rsid w:val="00AB52C7"/>
    <w:rsid w:val="00AB5933"/>
    <w:rsid w:val="00AB5993"/>
    <w:rsid w:val="00AB60D8"/>
    <w:rsid w:val="00AB631F"/>
    <w:rsid w:val="00AB6353"/>
    <w:rsid w:val="00AC0900"/>
    <w:rsid w:val="00AC13D1"/>
    <w:rsid w:val="00AC1462"/>
    <w:rsid w:val="00AC168D"/>
    <w:rsid w:val="00AC21E3"/>
    <w:rsid w:val="00AC267B"/>
    <w:rsid w:val="00AC33ED"/>
    <w:rsid w:val="00AC3427"/>
    <w:rsid w:val="00AC3462"/>
    <w:rsid w:val="00AC3BAA"/>
    <w:rsid w:val="00AC3CA0"/>
    <w:rsid w:val="00AC4653"/>
    <w:rsid w:val="00AC4873"/>
    <w:rsid w:val="00AC50D1"/>
    <w:rsid w:val="00AC53FB"/>
    <w:rsid w:val="00AC54AD"/>
    <w:rsid w:val="00AC5862"/>
    <w:rsid w:val="00AC6915"/>
    <w:rsid w:val="00AC6FD4"/>
    <w:rsid w:val="00AC73FD"/>
    <w:rsid w:val="00AD0B4E"/>
    <w:rsid w:val="00AD0BA8"/>
    <w:rsid w:val="00AD0CB2"/>
    <w:rsid w:val="00AD1D48"/>
    <w:rsid w:val="00AD2536"/>
    <w:rsid w:val="00AD3057"/>
    <w:rsid w:val="00AD3275"/>
    <w:rsid w:val="00AD417E"/>
    <w:rsid w:val="00AD43E2"/>
    <w:rsid w:val="00AD4549"/>
    <w:rsid w:val="00AD4696"/>
    <w:rsid w:val="00AD528A"/>
    <w:rsid w:val="00AD633B"/>
    <w:rsid w:val="00AD67F9"/>
    <w:rsid w:val="00AD6CB2"/>
    <w:rsid w:val="00AD70F7"/>
    <w:rsid w:val="00AD7737"/>
    <w:rsid w:val="00AE04B9"/>
    <w:rsid w:val="00AE1B2D"/>
    <w:rsid w:val="00AE1C47"/>
    <w:rsid w:val="00AE236C"/>
    <w:rsid w:val="00AE2613"/>
    <w:rsid w:val="00AE26C3"/>
    <w:rsid w:val="00AE3F1A"/>
    <w:rsid w:val="00AE54A1"/>
    <w:rsid w:val="00AE5818"/>
    <w:rsid w:val="00AE6839"/>
    <w:rsid w:val="00AE7221"/>
    <w:rsid w:val="00AE7262"/>
    <w:rsid w:val="00AE769E"/>
    <w:rsid w:val="00AE7863"/>
    <w:rsid w:val="00AE7CBE"/>
    <w:rsid w:val="00AF0B98"/>
    <w:rsid w:val="00AF0E68"/>
    <w:rsid w:val="00AF13F2"/>
    <w:rsid w:val="00AF24B5"/>
    <w:rsid w:val="00AF2C6E"/>
    <w:rsid w:val="00AF3382"/>
    <w:rsid w:val="00AF3BEE"/>
    <w:rsid w:val="00AF3EAC"/>
    <w:rsid w:val="00AF4278"/>
    <w:rsid w:val="00AF45C5"/>
    <w:rsid w:val="00AF4A50"/>
    <w:rsid w:val="00AF4C0D"/>
    <w:rsid w:val="00AF6AAF"/>
    <w:rsid w:val="00AF7522"/>
    <w:rsid w:val="00AF7F2C"/>
    <w:rsid w:val="00B0020E"/>
    <w:rsid w:val="00B01828"/>
    <w:rsid w:val="00B01B7C"/>
    <w:rsid w:val="00B02791"/>
    <w:rsid w:val="00B02A87"/>
    <w:rsid w:val="00B02D6B"/>
    <w:rsid w:val="00B0386C"/>
    <w:rsid w:val="00B03992"/>
    <w:rsid w:val="00B03C6F"/>
    <w:rsid w:val="00B04313"/>
    <w:rsid w:val="00B0499E"/>
    <w:rsid w:val="00B053F5"/>
    <w:rsid w:val="00B06C1F"/>
    <w:rsid w:val="00B07A6D"/>
    <w:rsid w:val="00B1058A"/>
    <w:rsid w:val="00B108DD"/>
    <w:rsid w:val="00B10907"/>
    <w:rsid w:val="00B11D24"/>
    <w:rsid w:val="00B11ECD"/>
    <w:rsid w:val="00B12007"/>
    <w:rsid w:val="00B1213B"/>
    <w:rsid w:val="00B12303"/>
    <w:rsid w:val="00B129C9"/>
    <w:rsid w:val="00B12F42"/>
    <w:rsid w:val="00B1496D"/>
    <w:rsid w:val="00B14E0F"/>
    <w:rsid w:val="00B15349"/>
    <w:rsid w:val="00B1570A"/>
    <w:rsid w:val="00B15748"/>
    <w:rsid w:val="00B1641F"/>
    <w:rsid w:val="00B1659F"/>
    <w:rsid w:val="00B16B4B"/>
    <w:rsid w:val="00B17175"/>
    <w:rsid w:val="00B17507"/>
    <w:rsid w:val="00B1774B"/>
    <w:rsid w:val="00B17B7A"/>
    <w:rsid w:val="00B201DD"/>
    <w:rsid w:val="00B20934"/>
    <w:rsid w:val="00B218CE"/>
    <w:rsid w:val="00B21B80"/>
    <w:rsid w:val="00B2335F"/>
    <w:rsid w:val="00B2498D"/>
    <w:rsid w:val="00B249AE"/>
    <w:rsid w:val="00B25A19"/>
    <w:rsid w:val="00B25E40"/>
    <w:rsid w:val="00B267D3"/>
    <w:rsid w:val="00B2693E"/>
    <w:rsid w:val="00B26CDD"/>
    <w:rsid w:val="00B26E3C"/>
    <w:rsid w:val="00B30C11"/>
    <w:rsid w:val="00B30D0B"/>
    <w:rsid w:val="00B321A0"/>
    <w:rsid w:val="00B32356"/>
    <w:rsid w:val="00B32B8C"/>
    <w:rsid w:val="00B3318F"/>
    <w:rsid w:val="00B35670"/>
    <w:rsid w:val="00B3650D"/>
    <w:rsid w:val="00B36B3B"/>
    <w:rsid w:val="00B36CA6"/>
    <w:rsid w:val="00B405AE"/>
    <w:rsid w:val="00B40870"/>
    <w:rsid w:val="00B416AC"/>
    <w:rsid w:val="00B42043"/>
    <w:rsid w:val="00B42705"/>
    <w:rsid w:val="00B43048"/>
    <w:rsid w:val="00B4397C"/>
    <w:rsid w:val="00B44047"/>
    <w:rsid w:val="00B452D6"/>
    <w:rsid w:val="00B45484"/>
    <w:rsid w:val="00B45AF2"/>
    <w:rsid w:val="00B45D95"/>
    <w:rsid w:val="00B4691C"/>
    <w:rsid w:val="00B46EF0"/>
    <w:rsid w:val="00B472EC"/>
    <w:rsid w:val="00B4786D"/>
    <w:rsid w:val="00B47FC9"/>
    <w:rsid w:val="00B5020B"/>
    <w:rsid w:val="00B50276"/>
    <w:rsid w:val="00B51A9B"/>
    <w:rsid w:val="00B51DD1"/>
    <w:rsid w:val="00B521A1"/>
    <w:rsid w:val="00B52CB0"/>
    <w:rsid w:val="00B535E0"/>
    <w:rsid w:val="00B53FE1"/>
    <w:rsid w:val="00B540D2"/>
    <w:rsid w:val="00B54332"/>
    <w:rsid w:val="00B54625"/>
    <w:rsid w:val="00B54832"/>
    <w:rsid w:val="00B55382"/>
    <w:rsid w:val="00B55449"/>
    <w:rsid w:val="00B56200"/>
    <w:rsid w:val="00B56F87"/>
    <w:rsid w:val="00B600D0"/>
    <w:rsid w:val="00B60688"/>
    <w:rsid w:val="00B60AF2"/>
    <w:rsid w:val="00B61CF2"/>
    <w:rsid w:val="00B61E56"/>
    <w:rsid w:val="00B6241B"/>
    <w:rsid w:val="00B62774"/>
    <w:rsid w:val="00B6301A"/>
    <w:rsid w:val="00B63DB6"/>
    <w:rsid w:val="00B63E40"/>
    <w:rsid w:val="00B641FA"/>
    <w:rsid w:val="00B6521B"/>
    <w:rsid w:val="00B65B2F"/>
    <w:rsid w:val="00B66B48"/>
    <w:rsid w:val="00B67113"/>
    <w:rsid w:val="00B67CE2"/>
    <w:rsid w:val="00B703C0"/>
    <w:rsid w:val="00B707FF"/>
    <w:rsid w:val="00B72133"/>
    <w:rsid w:val="00B72A09"/>
    <w:rsid w:val="00B73C24"/>
    <w:rsid w:val="00B73D9C"/>
    <w:rsid w:val="00B74B67"/>
    <w:rsid w:val="00B754DA"/>
    <w:rsid w:val="00B75561"/>
    <w:rsid w:val="00B75B6B"/>
    <w:rsid w:val="00B75BD2"/>
    <w:rsid w:val="00B76672"/>
    <w:rsid w:val="00B76E4A"/>
    <w:rsid w:val="00B77C0F"/>
    <w:rsid w:val="00B800F3"/>
    <w:rsid w:val="00B80D57"/>
    <w:rsid w:val="00B81794"/>
    <w:rsid w:val="00B81AFF"/>
    <w:rsid w:val="00B81DC3"/>
    <w:rsid w:val="00B8270D"/>
    <w:rsid w:val="00B831E5"/>
    <w:rsid w:val="00B835C7"/>
    <w:rsid w:val="00B83F41"/>
    <w:rsid w:val="00B83F47"/>
    <w:rsid w:val="00B844CB"/>
    <w:rsid w:val="00B8474F"/>
    <w:rsid w:val="00B8498D"/>
    <w:rsid w:val="00B86145"/>
    <w:rsid w:val="00B86171"/>
    <w:rsid w:val="00B869DC"/>
    <w:rsid w:val="00B87D33"/>
    <w:rsid w:val="00B90A37"/>
    <w:rsid w:val="00B90F24"/>
    <w:rsid w:val="00B91D52"/>
    <w:rsid w:val="00B91FC5"/>
    <w:rsid w:val="00B92D9D"/>
    <w:rsid w:val="00B93647"/>
    <w:rsid w:val="00B9368F"/>
    <w:rsid w:val="00B936F2"/>
    <w:rsid w:val="00B93DDA"/>
    <w:rsid w:val="00B948F6"/>
    <w:rsid w:val="00B94B9D"/>
    <w:rsid w:val="00B953F1"/>
    <w:rsid w:val="00B95CC4"/>
    <w:rsid w:val="00B97975"/>
    <w:rsid w:val="00B97F2F"/>
    <w:rsid w:val="00BA0001"/>
    <w:rsid w:val="00BA05A6"/>
    <w:rsid w:val="00BA0D19"/>
    <w:rsid w:val="00BA1976"/>
    <w:rsid w:val="00BA1E75"/>
    <w:rsid w:val="00BA3DD8"/>
    <w:rsid w:val="00BA53B6"/>
    <w:rsid w:val="00BA59E0"/>
    <w:rsid w:val="00BA5BD9"/>
    <w:rsid w:val="00BA5C57"/>
    <w:rsid w:val="00BA69D8"/>
    <w:rsid w:val="00BA6C7A"/>
    <w:rsid w:val="00BA6C95"/>
    <w:rsid w:val="00BA726C"/>
    <w:rsid w:val="00BB072B"/>
    <w:rsid w:val="00BB1F1B"/>
    <w:rsid w:val="00BB2CD7"/>
    <w:rsid w:val="00BB2D6D"/>
    <w:rsid w:val="00BB3104"/>
    <w:rsid w:val="00BB48B6"/>
    <w:rsid w:val="00BB5D36"/>
    <w:rsid w:val="00BB633C"/>
    <w:rsid w:val="00BB6D8B"/>
    <w:rsid w:val="00BB7024"/>
    <w:rsid w:val="00BB70F0"/>
    <w:rsid w:val="00BB7AD6"/>
    <w:rsid w:val="00BC0679"/>
    <w:rsid w:val="00BC1289"/>
    <w:rsid w:val="00BC1527"/>
    <w:rsid w:val="00BC1693"/>
    <w:rsid w:val="00BC16EF"/>
    <w:rsid w:val="00BC17C8"/>
    <w:rsid w:val="00BC22F9"/>
    <w:rsid w:val="00BC3A40"/>
    <w:rsid w:val="00BC3E44"/>
    <w:rsid w:val="00BC43E2"/>
    <w:rsid w:val="00BC4693"/>
    <w:rsid w:val="00BC4D9B"/>
    <w:rsid w:val="00BC7839"/>
    <w:rsid w:val="00BC7A47"/>
    <w:rsid w:val="00BD07D5"/>
    <w:rsid w:val="00BD1E72"/>
    <w:rsid w:val="00BD26B4"/>
    <w:rsid w:val="00BD3D00"/>
    <w:rsid w:val="00BD4E7F"/>
    <w:rsid w:val="00BD529E"/>
    <w:rsid w:val="00BD5620"/>
    <w:rsid w:val="00BD60D2"/>
    <w:rsid w:val="00BD67F2"/>
    <w:rsid w:val="00BD7731"/>
    <w:rsid w:val="00BD798D"/>
    <w:rsid w:val="00BE01D3"/>
    <w:rsid w:val="00BE03E0"/>
    <w:rsid w:val="00BE0B72"/>
    <w:rsid w:val="00BE0F0A"/>
    <w:rsid w:val="00BE13D2"/>
    <w:rsid w:val="00BE1E45"/>
    <w:rsid w:val="00BE234B"/>
    <w:rsid w:val="00BE2507"/>
    <w:rsid w:val="00BE2F1D"/>
    <w:rsid w:val="00BE3CBF"/>
    <w:rsid w:val="00BE4860"/>
    <w:rsid w:val="00BE4BBE"/>
    <w:rsid w:val="00BE5383"/>
    <w:rsid w:val="00BE5E1D"/>
    <w:rsid w:val="00BE5E59"/>
    <w:rsid w:val="00BE670B"/>
    <w:rsid w:val="00BE6CEC"/>
    <w:rsid w:val="00BE6D3C"/>
    <w:rsid w:val="00BE6E3E"/>
    <w:rsid w:val="00BF08C7"/>
    <w:rsid w:val="00BF1458"/>
    <w:rsid w:val="00BF2042"/>
    <w:rsid w:val="00BF30DE"/>
    <w:rsid w:val="00BF3617"/>
    <w:rsid w:val="00BF3AE2"/>
    <w:rsid w:val="00BF3C5F"/>
    <w:rsid w:val="00BF4A0D"/>
    <w:rsid w:val="00BF5659"/>
    <w:rsid w:val="00BF6ADE"/>
    <w:rsid w:val="00BF6EF2"/>
    <w:rsid w:val="00BF7F13"/>
    <w:rsid w:val="00C014C9"/>
    <w:rsid w:val="00C020F7"/>
    <w:rsid w:val="00C03C6E"/>
    <w:rsid w:val="00C049C6"/>
    <w:rsid w:val="00C04B57"/>
    <w:rsid w:val="00C05439"/>
    <w:rsid w:val="00C05CE4"/>
    <w:rsid w:val="00C05DDB"/>
    <w:rsid w:val="00C05EE9"/>
    <w:rsid w:val="00C06EA4"/>
    <w:rsid w:val="00C07DC1"/>
    <w:rsid w:val="00C10762"/>
    <w:rsid w:val="00C11217"/>
    <w:rsid w:val="00C1136A"/>
    <w:rsid w:val="00C1145A"/>
    <w:rsid w:val="00C11815"/>
    <w:rsid w:val="00C123DF"/>
    <w:rsid w:val="00C12555"/>
    <w:rsid w:val="00C12615"/>
    <w:rsid w:val="00C12645"/>
    <w:rsid w:val="00C14AB6"/>
    <w:rsid w:val="00C14DC5"/>
    <w:rsid w:val="00C165BB"/>
    <w:rsid w:val="00C1664A"/>
    <w:rsid w:val="00C168D5"/>
    <w:rsid w:val="00C17331"/>
    <w:rsid w:val="00C20FD2"/>
    <w:rsid w:val="00C21421"/>
    <w:rsid w:val="00C224B2"/>
    <w:rsid w:val="00C22AFE"/>
    <w:rsid w:val="00C231A3"/>
    <w:rsid w:val="00C23366"/>
    <w:rsid w:val="00C24149"/>
    <w:rsid w:val="00C24EB4"/>
    <w:rsid w:val="00C25E91"/>
    <w:rsid w:val="00C25FC5"/>
    <w:rsid w:val="00C27063"/>
    <w:rsid w:val="00C27205"/>
    <w:rsid w:val="00C2722A"/>
    <w:rsid w:val="00C302FC"/>
    <w:rsid w:val="00C30542"/>
    <w:rsid w:val="00C30A45"/>
    <w:rsid w:val="00C31C78"/>
    <w:rsid w:val="00C31F01"/>
    <w:rsid w:val="00C33CA0"/>
    <w:rsid w:val="00C343D9"/>
    <w:rsid w:val="00C34FE0"/>
    <w:rsid w:val="00C35A1D"/>
    <w:rsid w:val="00C377F9"/>
    <w:rsid w:val="00C37E9D"/>
    <w:rsid w:val="00C37F43"/>
    <w:rsid w:val="00C4003C"/>
    <w:rsid w:val="00C408B8"/>
    <w:rsid w:val="00C417EF"/>
    <w:rsid w:val="00C41917"/>
    <w:rsid w:val="00C42F39"/>
    <w:rsid w:val="00C441AC"/>
    <w:rsid w:val="00C457C5"/>
    <w:rsid w:val="00C463D2"/>
    <w:rsid w:val="00C46668"/>
    <w:rsid w:val="00C47F23"/>
    <w:rsid w:val="00C50B02"/>
    <w:rsid w:val="00C50EB7"/>
    <w:rsid w:val="00C514B6"/>
    <w:rsid w:val="00C525A4"/>
    <w:rsid w:val="00C5283D"/>
    <w:rsid w:val="00C5397E"/>
    <w:rsid w:val="00C54199"/>
    <w:rsid w:val="00C543C0"/>
    <w:rsid w:val="00C54650"/>
    <w:rsid w:val="00C54C91"/>
    <w:rsid w:val="00C55B97"/>
    <w:rsid w:val="00C55E07"/>
    <w:rsid w:val="00C55E18"/>
    <w:rsid w:val="00C562B0"/>
    <w:rsid w:val="00C56576"/>
    <w:rsid w:val="00C56CA0"/>
    <w:rsid w:val="00C56F3C"/>
    <w:rsid w:val="00C577CB"/>
    <w:rsid w:val="00C604EB"/>
    <w:rsid w:val="00C60768"/>
    <w:rsid w:val="00C6086E"/>
    <w:rsid w:val="00C6128E"/>
    <w:rsid w:val="00C6133F"/>
    <w:rsid w:val="00C62BED"/>
    <w:rsid w:val="00C637CD"/>
    <w:rsid w:val="00C6511C"/>
    <w:rsid w:val="00C65F9F"/>
    <w:rsid w:val="00C66F17"/>
    <w:rsid w:val="00C67C0A"/>
    <w:rsid w:val="00C71874"/>
    <w:rsid w:val="00C72235"/>
    <w:rsid w:val="00C7238A"/>
    <w:rsid w:val="00C7265F"/>
    <w:rsid w:val="00C7338A"/>
    <w:rsid w:val="00C750C0"/>
    <w:rsid w:val="00C75ECB"/>
    <w:rsid w:val="00C76661"/>
    <w:rsid w:val="00C76D80"/>
    <w:rsid w:val="00C77433"/>
    <w:rsid w:val="00C77741"/>
    <w:rsid w:val="00C77777"/>
    <w:rsid w:val="00C80633"/>
    <w:rsid w:val="00C80BFA"/>
    <w:rsid w:val="00C80D5B"/>
    <w:rsid w:val="00C81650"/>
    <w:rsid w:val="00C818AB"/>
    <w:rsid w:val="00C81983"/>
    <w:rsid w:val="00C81AC2"/>
    <w:rsid w:val="00C81B7C"/>
    <w:rsid w:val="00C81F68"/>
    <w:rsid w:val="00C832C8"/>
    <w:rsid w:val="00C834BA"/>
    <w:rsid w:val="00C839CA"/>
    <w:rsid w:val="00C8501F"/>
    <w:rsid w:val="00C85A4B"/>
    <w:rsid w:val="00C85AEA"/>
    <w:rsid w:val="00C85C76"/>
    <w:rsid w:val="00C8681A"/>
    <w:rsid w:val="00C86FE4"/>
    <w:rsid w:val="00C90068"/>
    <w:rsid w:val="00C907D8"/>
    <w:rsid w:val="00C90A0C"/>
    <w:rsid w:val="00C90A0D"/>
    <w:rsid w:val="00C90A3D"/>
    <w:rsid w:val="00C914EB"/>
    <w:rsid w:val="00C91546"/>
    <w:rsid w:val="00C91A73"/>
    <w:rsid w:val="00C91B6C"/>
    <w:rsid w:val="00C91B86"/>
    <w:rsid w:val="00C924F0"/>
    <w:rsid w:val="00C930E0"/>
    <w:rsid w:val="00C943F3"/>
    <w:rsid w:val="00C9489A"/>
    <w:rsid w:val="00C94D0C"/>
    <w:rsid w:val="00C959FE"/>
    <w:rsid w:val="00C967F8"/>
    <w:rsid w:val="00C97323"/>
    <w:rsid w:val="00C97B8D"/>
    <w:rsid w:val="00C97C81"/>
    <w:rsid w:val="00CA0156"/>
    <w:rsid w:val="00CA0406"/>
    <w:rsid w:val="00CA0BA8"/>
    <w:rsid w:val="00CA0BC8"/>
    <w:rsid w:val="00CA1CB5"/>
    <w:rsid w:val="00CA1CDB"/>
    <w:rsid w:val="00CA2959"/>
    <w:rsid w:val="00CA2D13"/>
    <w:rsid w:val="00CA367A"/>
    <w:rsid w:val="00CA3DE4"/>
    <w:rsid w:val="00CA3F4C"/>
    <w:rsid w:val="00CA4091"/>
    <w:rsid w:val="00CA40C1"/>
    <w:rsid w:val="00CA442E"/>
    <w:rsid w:val="00CA4DBB"/>
    <w:rsid w:val="00CA548B"/>
    <w:rsid w:val="00CA5BEB"/>
    <w:rsid w:val="00CA6053"/>
    <w:rsid w:val="00CA6750"/>
    <w:rsid w:val="00CA684A"/>
    <w:rsid w:val="00CA692C"/>
    <w:rsid w:val="00CA698B"/>
    <w:rsid w:val="00CA6A54"/>
    <w:rsid w:val="00CA71BB"/>
    <w:rsid w:val="00CA743C"/>
    <w:rsid w:val="00CA7A17"/>
    <w:rsid w:val="00CA7CDB"/>
    <w:rsid w:val="00CA7E43"/>
    <w:rsid w:val="00CB26EB"/>
    <w:rsid w:val="00CB2886"/>
    <w:rsid w:val="00CB33D8"/>
    <w:rsid w:val="00CB3550"/>
    <w:rsid w:val="00CB38CD"/>
    <w:rsid w:val="00CB3902"/>
    <w:rsid w:val="00CB423C"/>
    <w:rsid w:val="00CB46AA"/>
    <w:rsid w:val="00CB5A85"/>
    <w:rsid w:val="00CB66C0"/>
    <w:rsid w:val="00CB6A5D"/>
    <w:rsid w:val="00CB6E9D"/>
    <w:rsid w:val="00CB73F1"/>
    <w:rsid w:val="00CC06A0"/>
    <w:rsid w:val="00CC2A66"/>
    <w:rsid w:val="00CC4095"/>
    <w:rsid w:val="00CC4C8C"/>
    <w:rsid w:val="00CC5016"/>
    <w:rsid w:val="00CC569F"/>
    <w:rsid w:val="00CC58CC"/>
    <w:rsid w:val="00CC5BD1"/>
    <w:rsid w:val="00CC753E"/>
    <w:rsid w:val="00CC75E5"/>
    <w:rsid w:val="00CC76D6"/>
    <w:rsid w:val="00CC79EC"/>
    <w:rsid w:val="00CC7F2D"/>
    <w:rsid w:val="00CD009F"/>
    <w:rsid w:val="00CD0404"/>
    <w:rsid w:val="00CD1167"/>
    <w:rsid w:val="00CD14BE"/>
    <w:rsid w:val="00CD28BC"/>
    <w:rsid w:val="00CD3123"/>
    <w:rsid w:val="00CD33E2"/>
    <w:rsid w:val="00CD34C4"/>
    <w:rsid w:val="00CD4EB6"/>
    <w:rsid w:val="00CD4FBF"/>
    <w:rsid w:val="00CD5082"/>
    <w:rsid w:val="00CD56E3"/>
    <w:rsid w:val="00CD5B3A"/>
    <w:rsid w:val="00CD6112"/>
    <w:rsid w:val="00CD6BDA"/>
    <w:rsid w:val="00CD70F5"/>
    <w:rsid w:val="00CD7649"/>
    <w:rsid w:val="00CD788A"/>
    <w:rsid w:val="00CD796B"/>
    <w:rsid w:val="00CE0BF0"/>
    <w:rsid w:val="00CE0D08"/>
    <w:rsid w:val="00CE15B4"/>
    <w:rsid w:val="00CE31D9"/>
    <w:rsid w:val="00CE6343"/>
    <w:rsid w:val="00CE7B20"/>
    <w:rsid w:val="00CE7BBA"/>
    <w:rsid w:val="00CE7CAB"/>
    <w:rsid w:val="00CF0084"/>
    <w:rsid w:val="00CF0596"/>
    <w:rsid w:val="00CF0E5B"/>
    <w:rsid w:val="00CF0E63"/>
    <w:rsid w:val="00CF3EFD"/>
    <w:rsid w:val="00CF4618"/>
    <w:rsid w:val="00CF47BF"/>
    <w:rsid w:val="00CF53A8"/>
    <w:rsid w:val="00CF545B"/>
    <w:rsid w:val="00CF553C"/>
    <w:rsid w:val="00CF57E9"/>
    <w:rsid w:val="00CF65F3"/>
    <w:rsid w:val="00CF6692"/>
    <w:rsid w:val="00CF66BB"/>
    <w:rsid w:val="00CF6DB2"/>
    <w:rsid w:val="00CF7511"/>
    <w:rsid w:val="00CF7925"/>
    <w:rsid w:val="00CF7A16"/>
    <w:rsid w:val="00D006A2"/>
    <w:rsid w:val="00D00B73"/>
    <w:rsid w:val="00D00D34"/>
    <w:rsid w:val="00D00E16"/>
    <w:rsid w:val="00D015AB"/>
    <w:rsid w:val="00D01927"/>
    <w:rsid w:val="00D01A29"/>
    <w:rsid w:val="00D01B3C"/>
    <w:rsid w:val="00D020D9"/>
    <w:rsid w:val="00D02A37"/>
    <w:rsid w:val="00D02CA3"/>
    <w:rsid w:val="00D02F50"/>
    <w:rsid w:val="00D03A6E"/>
    <w:rsid w:val="00D04421"/>
    <w:rsid w:val="00D04CCF"/>
    <w:rsid w:val="00D0530F"/>
    <w:rsid w:val="00D053F5"/>
    <w:rsid w:val="00D055A5"/>
    <w:rsid w:val="00D06130"/>
    <w:rsid w:val="00D0626F"/>
    <w:rsid w:val="00D06F82"/>
    <w:rsid w:val="00D071D0"/>
    <w:rsid w:val="00D1073B"/>
    <w:rsid w:val="00D10B3D"/>
    <w:rsid w:val="00D10CD0"/>
    <w:rsid w:val="00D111F5"/>
    <w:rsid w:val="00D112A3"/>
    <w:rsid w:val="00D11EC3"/>
    <w:rsid w:val="00D12195"/>
    <w:rsid w:val="00D121C9"/>
    <w:rsid w:val="00D1251D"/>
    <w:rsid w:val="00D1295A"/>
    <w:rsid w:val="00D137FF"/>
    <w:rsid w:val="00D140FB"/>
    <w:rsid w:val="00D1450D"/>
    <w:rsid w:val="00D14C32"/>
    <w:rsid w:val="00D1583E"/>
    <w:rsid w:val="00D15BA8"/>
    <w:rsid w:val="00D167FC"/>
    <w:rsid w:val="00D201A1"/>
    <w:rsid w:val="00D208B7"/>
    <w:rsid w:val="00D20C31"/>
    <w:rsid w:val="00D20F8B"/>
    <w:rsid w:val="00D230EA"/>
    <w:rsid w:val="00D23DBC"/>
    <w:rsid w:val="00D23FD4"/>
    <w:rsid w:val="00D24680"/>
    <w:rsid w:val="00D24D7D"/>
    <w:rsid w:val="00D25DF2"/>
    <w:rsid w:val="00D25F3D"/>
    <w:rsid w:val="00D2678A"/>
    <w:rsid w:val="00D275E5"/>
    <w:rsid w:val="00D324B5"/>
    <w:rsid w:val="00D324EC"/>
    <w:rsid w:val="00D326D1"/>
    <w:rsid w:val="00D32A5B"/>
    <w:rsid w:val="00D331E9"/>
    <w:rsid w:val="00D34017"/>
    <w:rsid w:val="00D34C93"/>
    <w:rsid w:val="00D36A35"/>
    <w:rsid w:val="00D36EE7"/>
    <w:rsid w:val="00D36FA1"/>
    <w:rsid w:val="00D36FD8"/>
    <w:rsid w:val="00D378BD"/>
    <w:rsid w:val="00D3795D"/>
    <w:rsid w:val="00D40C92"/>
    <w:rsid w:val="00D414CA"/>
    <w:rsid w:val="00D41DCD"/>
    <w:rsid w:val="00D41EFC"/>
    <w:rsid w:val="00D42225"/>
    <w:rsid w:val="00D424A1"/>
    <w:rsid w:val="00D4289C"/>
    <w:rsid w:val="00D42C39"/>
    <w:rsid w:val="00D443FE"/>
    <w:rsid w:val="00D448A4"/>
    <w:rsid w:val="00D44958"/>
    <w:rsid w:val="00D45402"/>
    <w:rsid w:val="00D47873"/>
    <w:rsid w:val="00D47EEF"/>
    <w:rsid w:val="00D50562"/>
    <w:rsid w:val="00D50A8B"/>
    <w:rsid w:val="00D51260"/>
    <w:rsid w:val="00D5130A"/>
    <w:rsid w:val="00D518D9"/>
    <w:rsid w:val="00D532EF"/>
    <w:rsid w:val="00D5359B"/>
    <w:rsid w:val="00D5369D"/>
    <w:rsid w:val="00D53A03"/>
    <w:rsid w:val="00D53AA5"/>
    <w:rsid w:val="00D53EAA"/>
    <w:rsid w:val="00D54F09"/>
    <w:rsid w:val="00D553FD"/>
    <w:rsid w:val="00D55FD4"/>
    <w:rsid w:val="00D56371"/>
    <w:rsid w:val="00D568C9"/>
    <w:rsid w:val="00D56939"/>
    <w:rsid w:val="00D578B3"/>
    <w:rsid w:val="00D578CB"/>
    <w:rsid w:val="00D578FE"/>
    <w:rsid w:val="00D57AF7"/>
    <w:rsid w:val="00D57FC5"/>
    <w:rsid w:val="00D60C04"/>
    <w:rsid w:val="00D60F86"/>
    <w:rsid w:val="00D633FF"/>
    <w:rsid w:val="00D63585"/>
    <w:rsid w:val="00D63897"/>
    <w:rsid w:val="00D63B0A"/>
    <w:rsid w:val="00D63D98"/>
    <w:rsid w:val="00D643C6"/>
    <w:rsid w:val="00D652CA"/>
    <w:rsid w:val="00D65C90"/>
    <w:rsid w:val="00D65D5C"/>
    <w:rsid w:val="00D65FF3"/>
    <w:rsid w:val="00D66BBA"/>
    <w:rsid w:val="00D66E94"/>
    <w:rsid w:val="00D672DC"/>
    <w:rsid w:val="00D67354"/>
    <w:rsid w:val="00D675DE"/>
    <w:rsid w:val="00D705BC"/>
    <w:rsid w:val="00D7072F"/>
    <w:rsid w:val="00D70C16"/>
    <w:rsid w:val="00D7126B"/>
    <w:rsid w:val="00D7153C"/>
    <w:rsid w:val="00D71DE2"/>
    <w:rsid w:val="00D72A08"/>
    <w:rsid w:val="00D72F78"/>
    <w:rsid w:val="00D74866"/>
    <w:rsid w:val="00D74EBD"/>
    <w:rsid w:val="00D7675D"/>
    <w:rsid w:val="00D773F2"/>
    <w:rsid w:val="00D77D7C"/>
    <w:rsid w:val="00D80709"/>
    <w:rsid w:val="00D8129F"/>
    <w:rsid w:val="00D81BAF"/>
    <w:rsid w:val="00D82D74"/>
    <w:rsid w:val="00D82DE3"/>
    <w:rsid w:val="00D82ED9"/>
    <w:rsid w:val="00D82F43"/>
    <w:rsid w:val="00D83D3A"/>
    <w:rsid w:val="00D83ED6"/>
    <w:rsid w:val="00D848C5"/>
    <w:rsid w:val="00D84C2E"/>
    <w:rsid w:val="00D8506F"/>
    <w:rsid w:val="00D85BE2"/>
    <w:rsid w:val="00D86320"/>
    <w:rsid w:val="00D86758"/>
    <w:rsid w:val="00D87392"/>
    <w:rsid w:val="00D90219"/>
    <w:rsid w:val="00D91E05"/>
    <w:rsid w:val="00D91F96"/>
    <w:rsid w:val="00D92E34"/>
    <w:rsid w:val="00D93989"/>
    <w:rsid w:val="00D96C6F"/>
    <w:rsid w:val="00D96D13"/>
    <w:rsid w:val="00D96F6C"/>
    <w:rsid w:val="00D97340"/>
    <w:rsid w:val="00D97513"/>
    <w:rsid w:val="00DA02FB"/>
    <w:rsid w:val="00DA0556"/>
    <w:rsid w:val="00DA36AC"/>
    <w:rsid w:val="00DA3FE8"/>
    <w:rsid w:val="00DA6023"/>
    <w:rsid w:val="00DA606C"/>
    <w:rsid w:val="00DA6739"/>
    <w:rsid w:val="00DA6877"/>
    <w:rsid w:val="00DA6A76"/>
    <w:rsid w:val="00DA6C41"/>
    <w:rsid w:val="00DA7305"/>
    <w:rsid w:val="00DA7E14"/>
    <w:rsid w:val="00DB016D"/>
    <w:rsid w:val="00DB0547"/>
    <w:rsid w:val="00DB1EA1"/>
    <w:rsid w:val="00DB2390"/>
    <w:rsid w:val="00DB2464"/>
    <w:rsid w:val="00DB35BB"/>
    <w:rsid w:val="00DB36FF"/>
    <w:rsid w:val="00DB4286"/>
    <w:rsid w:val="00DB47E8"/>
    <w:rsid w:val="00DB4AA0"/>
    <w:rsid w:val="00DB4E3F"/>
    <w:rsid w:val="00DB5AF8"/>
    <w:rsid w:val="00DB63D4"/>
    <w:rsid w:val="00DB65C4"/>
    <w:rsid w:val="00DB6772"/>
    <w:rsid w:val="00DB7946"/>
    <w:rsid w:val="00DC0DF9"/>
    <w:rsid w:val="00DC1A55"/>
    <w:rsid w:val="00DC1FD2"/>
    <w:rsid w:val="00DC32C5"/>
    <w:rsid w:val="00DC5161"/>
    <w:rsid w:val="00DC5E33"/>
    <w:rsid w:val="00DC684C"/>
    <w:rsid w:val="00DC73DA"/>
    <w:rsid w:val="00DC7939"/>
    <w:rsid w:val="00DC7967"/>
    <w:rsid w:val="00DC7B75"/>
    <w:rsid w:val="00DD02C7"/>
    <w:rsid w:val="00DD150F"/>
    <w:rsid w:val="00DD178A"/>
    <w:rsid w:val="00DD2EAC"/>
    <w:rsid w:val="00DD398A"/>
    <w:rsid w:val="00DD4DBC"/>
    <w:rsid w:val="00DD4F4D"/>
    <w:rsid w:val="00DD5DFA"/>
    <w:rsid w:val="00DD6EBE"/>
    <w:rsid w:val="00DD740C"/>
    <w:rsid w:val="00DE0003"/>
    <w:rsid w:val="00DE02A4"/>
    <w:rsid w:val="00DE0530"/>
    <w:rsid w:val="00DE0D8F"/>
    <w:rsid w:val="00DE0E63"/>
    <w:rsid w:val="00DE1C88"/>
    <w:rsid w:val="00DE1C9F"/>
    <w:rsid w:val="00DE3D85"/>
    <w:rsid w:val="00DE42BD"/>
    <w:rsid w:val="00DE469F"/>
    <w:rsid w:val="00DE46C0"/>
    <w:rsid w:val="00DE4FD1"/>
    <w:rsid w:val="00DE5484"/>
    <w:rsid w:val="00DE5C39"/>
    <w:rsid w:val="00DE5CA7"/>
    <w:rsid w:val="00DE627D"/>
    <w:rsid w:val="00DF06EF"/>
    <w:rsid w:val="00DF0970"/>
    <w:rsid w:val="00DF0A81"/>
    <w:rsid w:val="00DF0C75"/>
    <w:rsid w:val="00DF0CC5"/>
    <w:rsid w:val="00DF2E46"/>
    <w:rsid w:val="00DF344E"/>
    <w:rsid w:val="00DF3515"/>
    <w:rsid w:val="00DF3D43"/>
    <w:rsid w:val="00DF4393"/>
    <w:rsid w:val="00DF47B3"/>
    <w:rsid w:val="00DF4821"/>
    <w:rsid w:val="00DF4BCF"/>
    <w:rsid w:val="00DF5405"/>
    <w:rsid w:val="00DF5712"/>
    <w:rsid w:val="00DF5BE2"/>
    <w:rsid w:val="00DF5C54"/>
    <w:rsid w:val="00DF6139"/>
    <w:rsid w:val="00DF61F3"/>
    <w:rsid w:val="00DF62BE"/>
    <w:rsid w:val="00DF6F0D"/>
    <w:rsid w:val="00E00EE0"/>
    <w:rsid w:val="00E0146E"/>
    <w:rsid w:val="00E01B93"/>
    <w:rsid w:val="00E01C32"/>
    <w:rsid w:val="00E0208F"/>
    <w:rsid w:val="00E021B6"/>
    <w:rsid w:val="00E03C31"/>
    <w:rsid w:val="00E04143"/>
    <w:rsid w:val="00E04697"/>
    <w:rsid w:val="00E05817"/>
    <w:rsid w:val="00E05833"/>
    <w:rsid w:val="00E05BFE"/>
    <w:rsid w:val="00E06A6B"/>
    <w:rsid w:val="00E07238"/>
    <w:rsid w:val="00E0730A"/>
    <w:rsid w:val="00E075D5"/>
    <w:rsid w:val="00E07F8D"/>
    <w:rsid w:val="00E07FFD"/>
    <w:rsid w:val="00E102BC"/>
    <w:rsid w:val="00E10618"/>
    <w:rsid w:val="00E11ECC"/>
    <w:rsid w:val="00E12141"/>
    <w:rsid w:val="00E12C7C"/>
    <w:rsid w:val="00E13472"/>
    <w:rsid w:val="00E13B15"/>
    <w:rsid w:val="00E14059"/>
    <w:rsid w:val="00E15DB0"/>
    <w:rsid w:val="00E16F35"/>
    <w:rsid w:val="00E1714D"/>
    <w:rsid w:val="00E17C0C"/>
    <w:rsid w:val="00E17F3E"/>
    <w:rsid w:val="00E203D1"/>
    <w:rsid w:val="00E210EA"/>
    <w:rsid w:val="00E2144D"/>
    <w:rsid w:val="00E21654"/>
    <w:rsid w:val="00E219A3"/>
    <w:rsid w:val="00E21BB4"/>
    <w:rsid w:val="00E21D05"/>
    <w:rsid w:val="00E22166"/>
    <w:rsid w:val="00E2290E"/>
    <w:rsid w:val="00E23150"/>
    <w:rsid w:val="00E237E4"/>
    <w:rsid w:val="00E23FFA"/>
    <w:rsid w:val="00E24068"/>
    <w:rsid w:val="00E24349"/>
    <w:rsid w:val="00E24449"/>
    <w:rsid w:val="00E246DA"/>
    <w:rsid w:val="00E24B74"/>
    <w:rsid w:val="00E256F9"/>
    <w:rsid w:val="00E25885"/>
    <w:rsid w:val="00E26014"/>
    <w:rsid w:val="00E262B2"/>
    <w:rsid w:val="00E26DCE"/>
    <w:rsid w:val="00E27ACC"/>
    <w:rsid w:val="00E30014"/>
    <w:rsid w:val="00E312D9"/>
    <w:rsid w:val="00E31768"/>
    <w:rsid w:val="00E32553"/>
    <w:rsid w:val="00E32DFC"/>
    <w:rsid w:val="00E332F1"/>
    <w:rsid w:val="00E33F01"/>
    <w:rsid w:val="00E34847"/>
    <w:rsid w:val="00E35B98"/>
    <w:rsid w:val="00E36077"/>
    <w:rsid w:val="00E3631F"/>
    <w:rsid w:val="00E3757A"/>
    <w:rsid w:val="00E378D9"/>
    <w:rsid w:val="00E40993"/>
    <w:rsid w:val="00E41B58"/>
    <w:rsid w:val="00E41D4F"/>
    <w:rsid w:val="00E42B52"/>
    <w:rsid w:val="00E42C57"/>
    <w:rsid w:val="00E43188"/>
    <w:rsid w:val="00E4329D"/>
    <w:rsid w:val="00E440D4"/>
    <w:rsid w:val="00E4444C"/>
    <w:rsid w:val="00E4460B"/>
    <w:rsid w:val="00E446CD"/>
    <w:rsid w:val="00E45452"/>
    <w:rsid w:val="00E4573B"/>
    <w:rsid w:val="00E46E00"/>
    <w:rsid w:val="00E47B98"/>
    <w:rsid w:val="00E50678"/>
    <w:rsid w:val="00E51EE7"/>
    <w:rsid w:val="00E5228A"/>
    <w:rsid w:val="00E52993"/>
    <w:rsid w:val="00E535AC"/>
    <w:rsid w:val="00E53BA1"/>
    <w:rsid w:val="00E53F76"/>
    <w:rsid w:val="00E542B6"/>
    <w:rsid w:val="00E54A29"/>
    <w:rsid w:val="00E54EC8"/>
    <w:rsid w:val="00E55835"/>
    <w:rsid w:val="00E55C71"/>
    <w:rsid w:val="00E566A6"/>
    <w:rsid w:val="00E57D98"/>
    <w:rsid w:val="00E600BC"/>
    <w:rsid w:val="00E60CF3"/>
    <w:rsid w:val="00E6166B"/>
    <w:rsid w:val="00E61832"/>
    <w:rsid w:val="00E62586"/>
    <w:rsid w:val="00E627B7"/>
    <w:rsid w:val="00E63807"/>
    <w:rsid w:val="00E63921"/>
    <w:rsid w:val="00E639E9"/>
    <w:rsid w:val="00E645FF"/>
    <w:rsid w:val="00E647E6"/>
    <w:rsid w:val="00E650D1"/>
    <w:rsid w:val="00E65495"/>
    <w:rsid w:val="00E6550E"/>
    <w:rsid w:val="00E6574E"/>
    <w:rsid w:val="00E6604E"/>
    <w:rsid w:val="00E6777E"/>
    <w:rsid w:val="00E7039A"/>
    <w:rsid w:val="00E70A0A"/>
    <w:rsid w:val="00E70F19"/>
    <w:rsid w:val="00E71353"/>
    <w:rsid w:val="00E71527"/>
    <w:rsid w:val="00E71B2C"/>
    <w:rsid w:val="00E72726"/>
    <w:rsid w:val="00E72CE7"/>
    <w:rsid w:val="00E73153"/>
    <w:rsid w:val="00E7347C"/>
    <w:rsid w:val="00E739DC"/>
    <w:rsid w:val="00E73B0B"/>
    <w:rsid w:val="00E74A68"/>
    <w:rsid w:val="00E74EA0"/>
    <w:rsid w:val="00E753B8"/>
    <w:rsid w:val="00E75689"/>
    <w:rsid w:val="00E75A93"/>
    <w:rsid w:val="00E80103"/>
    <w:rsid w:val="00E8027D"/>
    <w:rsid w:val="00E806D5"/>
    <w:rsid w:val="00E80E96"/>
    <w:rsid w:val="00E81721"/>
    <w:rsid w:val="00E81BED"/>
    <w:rsid w:val="00E81E3F"/>
    <w:rsid w:val="00E82663"/>
    <w:rsid w:val="00E82975"/>
    <w:rsid w:val="00E829C5"/>
    <w:rsid w:val="00E82A2D"/>
    <w:rsid w:val="00E839C8"/>
    <w:rsid w:val="00E84079"/>
    <w:rsid w:val="00E84762"/>
    <w:rsid w:val="00E851D0"/>
    <w:rsid w:val="00E85A89"/>
    <w:rsid w:val="00E8651C"/>
    <w:rsid w:val="00E86561"/>
    <w:rsid w:val="00E86D31"/>
    <w:rsid w:val="00E8751F"/>
    <w:rsid w:val="00E87EF6"/>
    <w:rsid w:val="00E9020F"/>
    <w:rsid w:val="00E90A82"/>
    <w:rsid w:val="00E90D89"/>
    <w:rsid w:val="00E9185C"/>
    <w:rsid w:val="00E92E2B"/>
    <w:rsid w:val="00E93563"/>
    <w:rsid w:val="00E94452"/>
    <w:rsid w:val="00E946F6"/>
    <w:rsid w:val="00E948AB"/>
    <w:rsid w:val="00E951DB"/>
    <w:rsid w:val="00E9521B"/>
    <w:rsid w:val="00E9571D"/>
    <w:rsid w:val="00E9697B"/>
    <w:rsid w:val="00EA0D8C"/>
    <w:rsid w:val="00EA121F"/>
    <w:rsid w:val="00EA13B0"/>
    <w:rsid w:val="00EA1F31"/>
    <w:rsid w:val="00EA2CDD"/>
    <w:rsid w:val="00EA2FE3"/>
    <w:rsid w:val="00EA45E8"/>
    <w:rsid w:val="00EA5085"/>
    <w:rsid w:val="00EA524B"/>
    <w:rsid w:val="00EA63B6"/>
    <w:rsid w:val="00EA6576"/>
    <w:rsid w:val="00EA6758"/>
    <w:rsid w:val="00EA6EA1"/>
    <w:rsid w:val="00EA71AE"/>
    <w:rsid w:val="00EB0631"/>
    <w:rsid w:val="00EB0ABD"/>
    <w:rsid w:val="00EB0B50"/>
    <w:rsid w:val="00EB0FF0"/>
    <w:rsid w:val="00EB2AD1"/>
    <w:rsid w:val="00EB2DB6"/>
    <w:rsid w:val="00EB34F4"/>
    <w:rsid w:val="00EB48B8"/>
    <w:rsid w:val="00EB4A71"/>
    <w:rsid w:val="00EB5C06"/>
    <w:rsid w:val="00EB62F0"/>
    <w:rsid w:val="00EB6440"/>
    <w:rsid w:val="00EB6464"/>
    <w:rsid w:val="00EB692C"/>
    <w:rsid w:val="00EB7F5D"/>
    <w:rsid w:val="00EC1368"/>
    <w:rsid w:val="00EC160A"/>
    <w:rsid w:val="00EC43A4"/>
    <w:rsid w:val="00EC47FC"/>
    <w:rsid w:val="00EC5A61"/>
    <w:rsid w:val="00EC5C7B"/>
    <w:rsid w:val="00EC6289"/>
    <w:rsid w:val="00EC673F"/>
    <w:rsid w:val="00EC79A9"/>
    <w:rsid w:val="00EC7C0C"/>
    <w:rsid w:val="00ED0783"/>
    <w:rsid w:val="00ED09AA"/>
    <w:rsid w:val="00ED0B87"/>
    <w:rsid w:val="00ED260F"/>
    <w:rsid w:val="00ED37A4"/>
    <w:rsid w:val="00ED37AF"/>
    <w:rsid w:val="00ED485C"/>
    <w:rsid w:val="00ED4E43"/>
    <w:rsid w:val="00ED51A0"/>
    <w:rsid w:val="00ED5EAA"/>
    <w:rsid w:val="00ED5ECC"/>
    <w:rsid w:val="00ED63D8"/>
    <w:rsid w:val="00ED71F3"/>
    <w:rsid w:val="00ED7562"/>
    <w:rsid w:val="00ED7EAF"/>
    <w:rsid w:val="00EE03F9"/>
    <w:rsid w:val="00EE0470"/>
    <w:rsid w:val="00EE0632"/>
    <w:rsid w:val="00EE08BA"/>
    <w:rsid w:val="00EE0C53"/>
    <w:rsid w:val="00EE142F"/>
    <w:rsid w:val="00EE264D"/>
    <w:rsid w:val="00EE337F"/>
    <w:rsid w:val="00EE34E9"/>
    <w:rsid w:val="00EE360A"/>
    <w:rsid w:val="00EE37BA"/>
    <w:rsid w:val="00EE4196"/>
    <w:rsid w:val="00EE447B"/>
    <w:rsid w:val="00EE5B2B"/>
    <w:rsid w:val="00EE5B93"/>
    <w:rsid w:val="00EE608D"/>
    <w:rsid w:val="00EE60D4"/>
    <w:rsid w:val="00EE6689"/>
    <w:rsid w:val="00EF0345"/>
    <w:rsid w:val="00EF03FB"/>
    <w:rsid w:val="00EF04A7"/>
    <w:rsid w:val="00EF2283"/>
    <w:rsid w:val="00EF2601"/>
    <w:rsid w:val="00EF27BA"/>
    <w:rsid w:val="00EF2EA5"/>
    <w:rsid w:val="00EF383C"/>
    <w:rsid w:val="00EF3F51"/>
    <w:rsid w:val="00EF4098"/>
    <w:rsid w:val="00EF4134"/>
    <w:rsid w:val="00EF4716"/>
    <w:rsid w:val="00EF4D3A"/>
    <w:rsid w:val="00EF5604"/>
    <w:rsid w:val="00EF5772"/>
    <w:rsid w:val="00EF5A27"/>
    <w:rsid w:val="00EF753F"/>
    <w:rsid w:val="00F008CC"/>
    <w:rsid w:val="00F00CDB"/>
    <w:rsid w:val="00F01324"/>
    <w:rsid w:val="00F01479"/>
    <w:rsid w:val="00F0204E"/>
    <w:rsid w:val="00F02A75"/>
    <w:rsid w:val="00F03192"/>
    <w:rsid w:val="00F0364E"/>
    <w:rsid w:val="00F04236"/>
    <w:rsid w:val="00F0446A"/>
    <w:rsid w:val="00F050BD"/>
    <w:rsid w:val="00F06506"/>
    <w:rsid w:val="00F066A4"/>
    <w:rsid w:val="00F06733"/>
    <w:rsid w:val="00F0737E"/>
    <w:rsid w:val="00F0773A"/>
    <w:rsid w:val="00F079EC"/>
    <w:rsid w:val="00F10192"/>
    <w:rsid w:val="00F10DB7"/>
    <w:rsid w:val="00F1122A"/>
    <w:rsid w:val="00F115AA"/>
    <w:rsid w:val="00F1164E"/>
    <w:rsid w:val="00F11839"/>
    <w:rsid w:val="00F11B83"/>
    <w:rsid w:val="00F13374"/>
    <w:rsid w:val="00F137B1"/>
    <w:rsid w:val="00F138B7"/>
    <w:rsid w:val="00F1415C"/>
    <w:rsid w:val="00F14D6A"/>
    <w:rsid w:val="00F154B9"/>
    <w:rsid w:val="00F155B0"/>
    <w:rsid w:val="00F158C5"/>
    <w:rsid w:val="00F15F72"/>
    <w:rsid w:val="00F15FEF"/>
    <w:rsid w:val="00F1611D"/>
    <w:rsid w:val="00F163B6"/>
    <w:rsid w:val="00F16767"/>
    <w:rsid w:val="00F17624"/>
    <w:rsid w:val="00F20113"/>
    <w:rsid w:val="00F20689"/>
    <w:rsid w:val="00F2110D"/>
    <w:rsid w:val="00F213BF"/>
    <w:rsid w:val="00F21B73"/>
    <w:rsid w:val="00F21D36"/>
    <w:rsid w:val="00F225B0"/>
    <w:rsid w:val="00F2369A"/>
    <w:rsid w:val="00F23D7C"/>
    <w:rsid w:val="00F24000"/>
    <w:rsid w:val="00F241F3"/>
    <w:rsid w:val="00F2432C"/>
    <w:rsid w:val="00F267C1"/>
    <w:rsid w:val="00F26F68"/>
    <w:rsid w:val="00F27968"/>
    <w:rsid w:val="00F27D7B"/>
    <w:rsid w:val="00F27E41"/>
    <w:rsid w:val="00F30341"/>
    <w:rsid w:val="00F322B3"/>
    <w:rsid w:val="00F33C70"/>
    <w:rsid w:val="00F343A7"/>
    <w:rsid w:val="00F364EE"/>
    <w:rsid w:val="00F366CB"/>
    <w:rsid w:val="00F372D5"/>
    <w:rsid w:val="00F3751B"/>
    <w:rsid w:val="00F37B09"/>
    <w:rsid w:val="00F404FA"/>
    <w:rsid w:val="00F40C8D"/>
    <w:rsid w:val="00F40E7A"/>
    <w:rsid w:val="00F4120B"/>
    <w:rsid w:val="00F4181A"/>
    <w:rsid w:val="00F420C8"/>
    <w:rsid w:val="00F424B8"/>
    <w:rsid w:val="00F427EF"/>
    <w:rsid w:val="00F42B20"/>
    <w:rsid w:val="00F43833"/>
    <w:rsid w:val="00F448E1"/>
    <w:rsid w:val="00F4499D"/>
    <w:rsid w:val="00F44A9F"/>
    <w:rsid w:val="00F44AFB"/>
    <w:rsid w:val="00F4669A"/>
    <w:rsid w:val="00F46707"/>
    <w:rsid w:val="00F473E6"/>
    <w:rsid w:val="00F47768"/>
    <w:rsid w:val="00F47C85"/>
    <w:rsid w:val="00F50811"/>
    <w:rsid w:val="00F50975"/>
    <w:rsid w:val="00F513B6"/>
    <w:rsid w:val="00F51C54"/>
    <w:rsid w:val="00F51D77"/>
    <w:rsid w:val="00F51E45"/>
    <w:rsid w:val="00F526ED"/>
    <w:rsid w:val="00F533F9"/>
    <w:rsid w:val="00F5425B"/>
    <w:rsid w:val="00F551D3"/>
    <w:rsid w:val="00F55354"/>
    <w:rsid w:val="00F55DB4"/>
    <w:rsid w:val="00F56068"/>
    <w:rsid w:val="00F560A0"/>
    <w:rsid w:val="00F56FBC"/>
    <w:rsid w:val="00F57641"/>
    <w:rsid w:val="00F57DD8"/>
    <w:rsid w:val="00F60D8E"/>
    <w:rsid w:val="00F61103"/>
    <w:rsid w:val="00F6169A"/>
    <w:rsid w:val="00F6191A"/>
    <w:rsid w:val="00F61C5F"/>
    <w:rsid w:val="00F63AE9"/>
    <w:rsid w:val="00F63BE8"/>
    <w:rsid w:val="00F643E4"/>
    <w:rsid w:val="00F64BB7"/>
    <w:rsid w:val="00F65667"/>
    <w:rsid w:val="00F66818"/>
    <w:rsid w:val="00F66FBF"/>
    <w:rsid w:val="00F67716"/>
    <w:rsid w:val="00F703CB"/>
    <w:rsid w:val="00F71691"/>
    <w:rsid w:val="00F71755"/>
    <w:rsid w:val="00F721EC"/>
    <w:rsid w:val="00F726FF"/>
    <w:rsid w:val="00F7365B"/>
    <w:rsid w:val="00F73858"/>
    <w:rsid w:val="00F73C33"/>
    <w:rsid w:val="00F74017"/>
    <w:rsid w:val="00F74D8F"/>
    <w:rsid w:val="00F75334"/>
    <w:rsid w:val="00F75C01"/>
    <w:rsid w:val="00F75F36"/>
    <w:rsid w:val="00F762F7"/>
    <w:rsid w:val="00F76A76"/>
    <w:rsid w:val="00F76C40"/>
    <w:rsid w:val="00F77B53"/>
    <w:rsid w:val="00F77E01"/>
    <w:rsid w:val="00F8229A"/>
    <w:rsid w:val="00F8263D"/>
    <w:rsid w:val="00F8359E"/>
    <w:rsid w:val="00F84C53"/>
    <w:rsid w:val="00F84D4B"/>
    <w:rsid w:val="00F84EE6"/>
    <w:rsid w:val="00F85D1A"/>
    <w:rsid w:val="00F8788B"/>
    <w:rsid w:val="00F92109"/>
    <w:rsid w:val="00F93F60"/>
    <w:rsid w:val="00F94346"/>
    <w:rsid w:val="00F94547"/>
    <w:rsid w:val="00F946C0"/>
    <w:rsid w:val="00F94CD5"/>
    <w:rsid w:val="00F94DFC"/>
    <w:rsid w:val="00F9556A"/>
    <w:rsid w:val="00F95616"/>
    <w:rsid w:val="00F95C86"/>
    <w:rsid w:val="00F960E1"/>
    <w:rsid w:val="00F979FF"/>
    <w:rsid w:val="00F97D80"/>
    <w:rsid w:val="00FA012F"/>
    <w:rsid w:val="00FA0C0A"/>
    <w:rsid w:val="00FA100D"/>
    <w:rsid w:val="00FA1015"/>
    <w:rsid w:val="00FA1E14"/>
    <w:rsid w:val="00FA1E75"/>
    <w:rsid w:val="00FA2BA2"/>
    <w:rsid w:val="00FA2F16"/>
    <w:rsid w:val="00FA3200"/>
    <w:rsid w:val="00FA6DC0"/>
    <w:rsid w:val="00FA70A8"/>
    <w:rsid w:val="00FA71DB"/>
    <w:rsid w:val="00FB099F"/>
    <w:rsid w:val="00FB0A98"/>
    <w:rsid w:val="00FB0DAA"/>
    <w:rsid w:val="00FB0F4E"/>
    <w:rsid w:val="00FB1052"/>
    <w:rsid w:val="00FB19DD"/>
    <w:rsid w:val="00FB2072"/>
    <w:rsid w:val="00FB291F"/>
    <w:rsid w:val="00FB2C42"/>
    <w:rsid w:val="00FB4A98"/>
    <w:rsid w:val="00FB5103"/>
    <w:rsid w:val="00FB54BE"/>
    <w:rsid w:val="00FB6042"/>
    <w:rsid w:val="00FB6167"/>
    <w:rsid w:val="00FB6DB2"/>
    <w:rsid w:val="00FB7085"/>
    <w:rsid w:val="00FB758C"/>
    <w:rsid w:val="00FB7676"/>
    <w:rsid w:val="00FC0BCA"/>
    <w:rsid w:val="00FC1A2B"/>
    <w:rsid w:val="00FC1DFA"/>
    <w:rsid w:val="00FC420D"/>
    <w:rsid w:val="00FC4241"/>
    <w:rsid w:val="00FC42F7"/>
    <w:rsid w:val="00FC436D"/>
    <w:rsid w:val="00FC4662"/>
    <w:rsid w:val="00FC4E09"/>
    <w:rsid w:val="00FC5E08"/>
    <w:rsid w:val="00FC66FD"/>
    <w:rsid w:val="00FC745C"/>
    <w:rsid w:val="00FC74E6"/>
    <w:rsid w:val="00FC7C1B"/>
    <w:rsid w:val="00FD0205"/>
    <w:rsid w:val="00FD0248"/>
    <w:rsid w:val="00FD0550"/>
    <w:rsid w:val="00FD05DA"/>
    <w:rsid w:val="00FD0899"/>
    <w:rsid w:val="00FD09E9"/>
    <w:rsid w:val="00FD0ACC"/>
    <w:rsid w:val="00FD15A9"/>
    <w:rsid w:val="00FD1738"/>
    <w:rsid w:val="00FD17A3"/>
    <w:rsid w:val="00FD3633"/>
    <w:rsid w:val="00FD4E46"/>
    <w:rsid w:val="00FD51F1"/>
    <w:rsid w:val="00FD5874"/>
    <w:rsid w:val="00FD71BC"/>
    <w:rsid w:val="00FD7C0B"/>
    <w:rsid w:val="00FE08DF"/>
    <w:rsid w:val="00FE0AE5"/>
    <w:rsid w:val="00FE0DF5"/>
    <w:rsid w:val="00FE0F9C"/>
    <w:rsid w:val="00FE1C1F"/>
    <w:rsid w:val="00FE24EE"/>
    <w:rsid w:val="00FE27C4"/>
    <w:rsid w:val="00FE2ABD"/>
    <w:rsid w:val="00FE2B1D"/>
    <w:rsid w:val="00FE3B89"/>
    <w:rsid w:val="00FE3C1C"/>
    <w:rsid w:val="00FE440F"/>
    <w:rsid w:val="00FE59D1"/>
    <w:rsid w:val="00FE6326"/>
    <w:rsid w:val="00FE690A"/>
    <w:rsid w:val="00FE6E42"/>
    <w:rsid w:val="00FE7020"/>
    <w:rsid w:val="00FE7D75"/>
    <w:rsid w:val="00FF0161"/>
    <w:rsid w:val="00FF024E"/>
    <w:rsid w:val="00FF1698"/>
    <w:rsid w:val="00FF1F20"/>
    <w:rsid w:val="00FF1F97"/>
    <w:rsid w:val="00FF2120"/>
    <w:rsid w:val="00FF2921"/>
    <w:rsid w:val="00FF3717"/>
    <w:rsid w:val="00FF3D46"/>
    <w:rsid w:val="00FF400F"/>
    <w:rsid w:val="00FF4693"/>
    <w:rsid w:val="00FF6367"/>
    <w:rsid w:val="00FF6700"/>
    <w:rsid w:val="00FF6C81"/>
    <w:rsid w:val="00FF7BEA"/>
    <w:rsid w:val="00FF7DA4"/>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2050"/>
    <o:shapelayout v:ext="edit">
      <o:idmap v:ext="edit" data="2"/>
    </o:shapelayout>
  </w:shapeDefaults>
  <w:decimalSymbol w:val="."/>
  <w:listSeparator w:val=","/>
  <w14:docId w14:val="7B01D4E3"/>
  <w15:docId w15:val="{01EADF4E-6586-42A2-8088-C444C7E7BC2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Sylfaen" w:eastAsiaTheme="minorHAnsi" w:hAnsi="Sylfaen" w:cstheme="minorBidi"/>
        <w:color w:val="404040" w:themeColor="text1" w:themeTint="BF"/>
        <w:lang w:val="en-US" w:eastAsia="en-US" w:bidi="ar-SA"/>
      </w:rPr>
    </w:rPrDefault>
    <w:pPrDefault/>
  </w:docDefaults>
  <w:latentStyles w:defLockedState="0" w:defUIPriority="99" w:defSemiHidden="0" w:defUnhideWhenUsed="0" w:defQFormat="0" w:count="376">
    <w:lsdException w:name="Normal" w:uiPriority="0" w:qFormat="1"/>
    <w:lsdException w:name="heading 1" w:uiPriority="9"/>
    <w:lsdException w:name="heading 2" w:semiHidden="1" w:uiPriority="9" w:unhideWhenUsed="1"/>
    <w:lsdException w:name="heading 3" w:semiHidden="1" w:uiPriority="9" w:unhideWhenUsed="1"/>
    <w:lsdException w:name="heading 4" w:semiHidden="1" w:uiPriority="9" w:unhideWhenUsed="1"/>
    <w:lsdException w:name="heading 5" w:semiHidden="1" w:uiPriority="9" w:unhideWhenUsed="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qFormat="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iPriority="0" w:unhideWhenUsed="1"/>
    <w:lsdException w:name="header" w:semiHidden="1" w:uiPriority="0" w:unhideWhenUsed="1"/>
    <w:lsdException w:name="footer" w:semiHidden="1" w:uiPriority="0"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iPriority="0" w:unhideWhenUsed="1"/>
    <w:lsdException w:name="line number" w:semiHidden="1" w:unhideWhenUsed="1"/>
    <w:lsdException w:name="page number" w:semiHidden="1" w:uiPriority="0"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lsdException w:name="Emphasis" w:uiPriority="20"/>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iPriority="0"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iPriority="0" w:unhideWhenUsed="1"/>
    <w:lsdException w:name="Table Grid" w:uiPriority="59"/>
    <w:lsdException w:name="Table Theme" w:semiHidden="1" w:unhideWhenUsed="1"/>
    <w:lsdException w:name="Placeholder Text" w:semiHidden="1"/>
    <w:lsdException w:name="No Spacing" w:uiPriority="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lsdException w:name="Intense Quote" w:uiPriority="30"/>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lsdException w:name="Intense Emphasis" w:uiPriority="21"/>
    <w:lsdException w:name="Subtle Reference" w:uiPriority="31"/>
    <w:lsdException w:name="Intense Reference" w:uiPriority="32"/>
    <w:lsdException w:name="Book Title" w:uiPriority="33"/>
    <w:lsdException w:name="Bibliography" w:semiHidden="1" w:uiPriority="37" w:unhideWhenUsed="1"/>
    <w:lsdException w:name="TOC Heading" w:semiHidden="1" w:uiPriority="39" w:unhideWhenUsed="1"/>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aliases w:val="ტექსტი"/>
    <w:qFormat/>
    <w:rsid w:val="003F7A13"/>
    <w:pPr>
      <w:jc w:val="both"/>
    </w:pPr>
    <w:rPr>
      <w:color w:val="231F20"/>
    </w:rPr>
  </w:style>
  <w:style w:type="paragraph" w:styleId="Heading1">
    <w:name w:val="heading 1"/>
    <w:basedOn w:val="NoSpacing"/>
    <w:next w:val="NoSpacing"/>
    <w:link w:val="Heading1Char"/>
    <w:uiPriority w:val="9"/>
    <w:rsid w:val="00840166"/>
    <w:pPr>
      <w:keepNext/>
      <w:keepLines/>
      <w:spacing w:before="240" w:after="120"/>
      <w:outlineLvl w:val="0"/>
    </w:pPr>
    <w:rPr>
      <w:rFonts w:eastAsiaTheme="majorEastAsia" w:cstheme="majorBidi"/>
      <w:b/>
      <w:bCs/>
      <w:color w:val="FF671B"/>
      <w:sz w:val="28"/>
      <w:szCs w:val="28"/>
    </w:rPr>
  </w:style>
  <w:style w:type="paragraph" w:styleId="Heading2">
    <w:name w:val="heading 2"/>
    <w:basedOn w:val="NoSpacing"/>
    <w:next w:val="NoSpacing"/>
    <w:link w:val="Heading2Char"/>
    <w:uiPriority w:val="9"/>
    <w:unhideWhenUsed/>
    <w:rsid w:val="00840166"/>
    <w:pPr>
      <w:keepNext/>
      <w:keepLines/>
      <w:spacing w:before="180"/>
      <w:outlineLvl w:val="1"/>
    </w:pPr>
    <w:rPr>
      <w:rFonts w:eastAsiaTheme="majorEastAsia" w:cstheme="majorBidi"/>
      <w:b/>
      <w:color w:val="FF671B"/>
      <w:sz w:val="24"/>
      <w:szCs w:val="26"/>
    </w:rPr>
  </w:style>
  <w:style w:type="paragraph" w:styleId="Heading3">
    <w:name w:val="heading 3"/>
    <w:basedOn w:val="NoSpacing"/>
    <w:next w:val="NoSpacing"/>
    <w:link w:val="Heading3Char"/>
    <w:uiPriority w:val="9"/>
    <w:unhideWhenUsed/>
    <w:rsid w:val="00766583"/>
    <w:pPr>
      <w:keepNext/>
      <w:keepLines/>
      <w:outlineLvl w:val="2"/>
    </w:pPr>
    <w:rPr>
      <w:rFonts w:eastAsiaTheme="majorEastAsia" w:cstheme="majorBidi"/>
      <w:b/>
      <w:bCs/>
      <w:color w:val="E36C0A" w:themeColor="accent6" w:themeShade="BF"/>
    </w:rPr>
  </w:style>
  <w:style w:type="paragraph" w:styleId="Heading4">
    <w:name w:val="heading 4"/>
    <w:basedOn w:val="Normal"/>
    <w:next w:val="Normal"/>
    <w:link w:val="Heading4Char"/>
    <w:uiPriority w:val="9"/>
    <w:unhideWhenUsed/>
    <w:rsid w:val="00B17175"/>
    <w:pPr>
      <w:keepNext/>
      <w:keepLines/>
      <w:numPr>
        <w:ilvl w:val="3"/>
        <w:numId w:val="2"/>
      </w:numPr>
      <w:spacing w:before="40"/>
      <w:outlineLvl w:val="3"/>
    </w:pPr>
    <w:rPr>
      <w:rFonts w:asciiTheme="majorHAnsi" w:eastAsiaTheme="majorEastAsia" w:hAnsiTheme="majorHAnsi" w:cstheme="majorBidi"/>
      <w:i/>
      <w:iCs/>
      <w:color w:val="365F91" w:themeColor="accent1" w:themeShade="BF"/>
    </w:rPr>
  </w:style>
  <w:style w:type="paragraph" w:styleId="Heading5">
    <w:name w:val="heading 5"/>
    <w:basedOn w:val="Normal"/>
    <w:next w:val="Normal"/>
    <w:link w:val="Heading5Char"/>
    <w:uiPriority w:val="9"/>
    <w:semiHidden/>
    <w:unhideWhenUsed/>
    <w:rsid w:val="00B17175"/>
    <w:pPr>
      <w:keepNext/>
      <w:keepLines/>
      <w:numPr>
        <w:ilvl w:val="4"/>
        <w:numId w:val="2"/>
      </w:numPr>
      <w:spacing w:before="40"/>
      <w:outlineLvl w:val="4"/>
    </w:pPr>
    <w:rPr>
      <w:rFonts w:asciiTheme="majorHAnsi" w:eastAsiaTheme="majorEastAsia" w:hAnsiTheme="majorHAnsi" w:cstheme="majorBidi"/>
      <w:color w:val="365F91" w:themeColor="accent1" w:themeShade="BF"/>
    </w:rPr>
  </w:style>
  <w:style w:type="paragraph" w:styleId="Heading6">
    <w:name w:val="heading 6"/>
    <w:basedOn w:val="Normal"/>
    <w:next w:val="Normal"/>
    <w:link w:val="Heading6Char"/>
    <w:uiPriority w:val="9"/>
    <w:semiHidden/>
    <w:unhideWhenUsed/>
    <w:qFormat/>
    <w:rsid w:val="00B17175"/>
    <w:pPr>
      <w:keepNext/>
      <w:keepLines/>
      <w:numPr>
        <w:ilvl w:val="5"/>
        <w:numId w:val="2"/>
      </w:numPr>
      <w:spacing w:before="40"/>
      <w:outlineLvl w:val="5"/>
    </w:pPr>
    <w:rPr>
      <w:rFonts w:asciiTheme="majorHAnsi" w:eastAsiaTheme="majorEastAsia" w:hAnsiTheme="majorHAnsi" w:cstheme="majorBidi"/>
      <w:color w:val="243F60" w:themeColor="accent1" w:themeShade="7F"/>
    </w:rPr>
  </w:style>
  <w:style w:type="paragraph" w:styleId="Heading7">
    <w:name w:val="heading 7"/>
    <w:basedOn w:val="Normal"/>
    <w:next w:val="Normal"/>
    <w:link w:val="Heading7Char"/>
    <w:uiPriority w:val="9"/>
    <w:semiHidden/>
    <w:unhideWhenUsed/>
    <w:qFormat/>
    <w:rsid w:val="00B17175"/>
    <w:pPr>
      <w:keepNext/>
      <w:keepLines/>
      <w:numPr>
        <w:ilvl w:val="6"/>
        <w:numId w:val="2"/>
      </w:numPr>
      <w:spacing w:before="40"/>
      <w:outlineLvl w:val="6"/>
    </w:pPr>
    <w:rPr>
      <w:rFonts w:asciiTheme="majorHAnsi" w:eastAsiaTheme="majorEastAsia" w:hAnsiTheme="majorHAnsi" w:cstheme="majorBidi"/>
      <w:i/>
      <w:iCs/>
      <w:color w:val="243F60" w:themeColor="accent1" w:themeShade="7F"/>
    </w:rPr>
  </w:style>
  <w:style w:type="paragraph" w:styleId="Heading8">
    <w:name w:val="heading 8"/>
    <w:basedOn w:val="Normal"/>
    <w:next w:val="Normal"/>
    <w:link w:val="Heading8Char"/>
    <w:uiPriority w:val="9"/>
    <w:semiHidden/>
    <w:unhideWhenUsed/>
    <w:qFormat/>
    <w:rsid w:val="00B17175"/>
    <w:pPr>
      <w:keepNext/>
      <w:keepLines/>
      <w:numPr>
        <w:ilvl w:val="7"/>
        <w:numId w:val="2"/>
      </w:numPr>
      <w:spacing w:before="40"/>
      <w:outlineLvl w:val="7"/>
    </w:pPr>
    <w:rPr>
      <w:rFonts w:asciiTheme="majorHAnsi" w:eastAsiaTheme="majorEastAsia" w:hAnsiTheme="majorHAnsi" w:cstheme="majorBidi"/>
      <w:color w:val="272727" w:themeColor="text1" w:themeTint="D8"/>
      <w:sz w:val="21"/>
      <w:szCs w:val="21"/>
    </w:rPr>
  </w:style>
  <w:style w:type="paragraph" w:styleId="Heading9">
    <w:name w:val="heading 9"/>
    <w:basedOn w:val="Normal"/>
    <w:next w:val="Normal"/>
    <w:link w:val="Heading9Char"/>
    <w:uiPriority w:val="9"/>
    <w:semiHidden/>
    <w:unhideWhenUsed/>
    <w:qFormat/>
    <w:rsid w:val="00B17175"/>
    <w:pPr>
      <w:keepNext/>
      <w:keepLines/>
      <w:numPr>
        <w:ilvl w:val="8"/>
        <w:numId w:val="2"/>
      </w:numPr>
      <w:spacing w:before="40"/>
      <w:outlineLvl w:val="8"/>
    </w:pPr>
    <w:rPr>
      <w:rFonts w:asciiTheme="majorHAnsi" w:eastAsiaTheme="majorEastAsia" w:hAnsiTheme="majorHAnsi" w:cstheme="majorBidi"/>
      <w:i/>
      <w:iCs/>
      <w:color w:val="272727" w:themeColor="text1" w:themeTint="D8"/>
      <w:sz w:val="21"/>
      <w:szCs w:val="21"/>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trPr>
      <w:hidden/>
    </w:trPr>
  </w:style>
  <w:style w:type="numbering" w:default="1" w:styleId="NoList">
    <w:name w:val="No List"/>
    <w:uiPriority w:val="99"/>
    <w:semiHidden/>
    <w:unhideWhenUsed/>
  </w:style>
  <w:style w:type="paragraph" w:styleId="BalloonText">
    <w:name w:val="Balloon Text"/>
    <w:basedOn w:val="Normal"/>
    <w:link w:val="BalloonTextChar"/>
    <w:unhideWhenUsed/>
    <w:rsid w:val="00E36077"/>
    <w:rPr>
      <w:rFonts w:ascii="Tahoma" w:hAnsi="Tahoma" w:cs="Tahoma"/>
      <w:sz w:val="16"/>
      <w:szCs w:val="16"/>
    </w:rPr>
  </w:style>
  <w:style w:type="character" w:customStyle="1" w:styleId="BalloonTextChar">
    <w:name w:val="Balloon Text Char"/>
    <w:basedOn w:val="DefaultParagraphFont"/>
    <w:link w:val="BalloonText"/>
    <w:rsid w:val="00E36077"/>
    <w:rPr>
      <w:rFonts w:ascii="Tahoma" w:hAnsi="Tahoma" w:cs="Tahoma"/>
      <w:sz w:val="16"/>
      <w:szCs w:val="16"/>
    </w:rPr>
  </w:style>
  <w:style w:type="table" w:styleId="TableGrid">
    <w:name w:val="Table Grid"/>
    <w:basedOn w:val="TableNormal"/>
    <w:uiPriority w:val="59"/>
    <w:rsid w:val="002158A2"/>
    <w:rPr>
      <w:color w:val="231F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trPr>
      <w:hidden/>
    </w:trPr>
  </w:style>
  <w:style w:type="paragraph" w:styleId="NoSpacing">
    <w:name w:val="No Spacing"/>
    <w:next w:val="Normal"/>
    <w:link w:val="NoSpacingChar"/>
    <w:uiPriority w:val="1"/>
    <w:rsid w:val="002158A2"/>
    <w:pPr>
      <w:jc w:val="both"/>
    </w:pPr>
    <w:rPr>
      <w:rFonts w:eastAsiaTheme="minorEastAsia"/>
      <w:color w:val="231F20"/>
      <w:lang w:eastAsia="ja-JP"/>
    </w:rPr>
  </w:style>
  <w:style w:type="character" w:customStyle="1" w:styleId="NoSpacingChar">
    <w:name w:val="No Spacing Char"/>
    <w:basedOn w:val="DefaultParagraphFont"/>
    <w:link w:val="NoSpacing"/>
    <w:uiPriority w:val="1"/>
    <w:rsid w:val="002158A2"/>
    <w:rPr>
      <w:rFonts w:eastAsiaTheme="minorEastAsia"/>
      <w:color w:val="231F20"/>
      <w:lang w:eastAsia="ja-JP"/>
    </w:rPr>
  </w:style>
  <w:style w:type="paragraph" w:styleId="Header">
    <w:name w:val="header"/>
    <w:basedOn w:val="Normal"/>
    <w:link w:val="HeaderChar"/>
    <w:unhideWhenUsed/>
    <w:rsid w:val="002E7950"/>
    <w:pPr>
      <w:tabs>
        <w:tab w:val="center" w:pos="4680"/>
        <w:tab w:val="right" w:pos="9360"/>
      </w:tabs>
    </w:pPr>
  </w:style>
  <w:style w:type="character" w:customStyle="1" w:styleId="HeaderChar">
    <w:name w:val="Header Char"/>
    <w:basedOn w:val="DefaultParagraphFont"/>
    <w:link w:val="Header"/>
    <w:uiPriority w:val="99"/>
    <w:rsid w:val="002E7950"/>
  </w:style>
  <w:style w:type="paragraph" w:styleId="Footer">
    <w:name w:val="footer"/>
    <w:basedOn w:val="Normal"/>
    <w:link w:val="FooterChar"/>
    <w:unhideWhenUsed/>
    <w:rsid w:val="002E7950"/>
    <w:pPr>
      <w:tabs>
        <w:tab w:val="center" w:pos="4680"/>
        <w:tab w:val="right" w:pos="9360"/>
      </w:tabs>
    </w:pPr>
  </w:style>
  <w:style w:type="character" w:customStyle="1" w:styleId="FooterChar">
    <w:name w:val="Footer Char"/>
    <w:basedOn w:val="DefaultParagraphFont"/>
    <w:link w:val="Footer"/>
    <w:uiPriority w:val="99"/>
    <w:rsid w:val="002E7950"/>
  </w:style>
  <w:style w:type="paragraph" w:styleId="ListParagraph">
    <w:name w:val="List Paragraph"/>
    <w:basedOn w:val="Normal"/>
    <w:link w:val="ListParagraphChar"/>
    <w:uiPriority w:val="34"/>
    <w:qFormat/>
    <w:rsid w:val="003C32FB"/>
    <w:pPr>
      <w:ind w:left="720"/>
      <w:contextualSpacing/>
    </w:pPr>
  </w:style>
  <w:style w:type="character" w:customStyle="1" w:styleId="Heading1Char">
    <w:name w:val="Heading 1 Char"/>
    <w:basedOn w:val="DefaultParagraphFont"/>
    <w:link w:val="Heading1"/>
    <w:uiPriority w:val="9"/>
    <w:rsid w:val="00840166"/>
    <w:rPr>
      <w:rFonts w:eastAsiaTheme="majorEastAsia" w:cstheme="majorBidi"/>
      <w:b/>
      <w:bCs/>
      <w:color w:val="FF671B"/>
      <w:sz w:val="28"/>
      <w:szCs w:val="28"/>
      <w:lang w:eastAsia="ja-JP"/>
    </w:rPr>
  </w:style>
  <w:style w:type="paragraph" w:styleId="TOCHeading">
    <w:name w:val="TOC Heading"/>
    <w:basedOn w:val="Heading1"/>
    <w:next w:val="Normal"/>
    <w:uiPriority w:val="39"/>
    <w:unhideWhenUsed/>
    <w:rsid w:val="00E535AC"/>
    <w:pPr>
      <w:outlineLvl w:val="9"/>
    </w:pPr>
  </w:style>
  <w:style w:type="paragraph" w:styleId="TOC1">
    <w:name w:val="toc 1"/>
    <w:basedOn w:val="Normal"/>
    <w:next w:val="Normal"/>
    <w:autoRedefine/>
    <w:uiPriority w:val="39"/>
    <w:unhideWhenUsed/>
    <w:rsid w:val="007E0755"/>
    <w:pPr>
      <w:tabs>
        <w:tab w:val="left" w:pos="440"/>
        <w:tab w:val="right" w:leader="dot" w:pos="9810"/>
      </w:tabs>
      <w:spacing w:after="100"/>
      <w:ind w:right="162" w:firstLine="90"/>
    </w:pPr>
  </w:style>
  <w:style w:type="character" w:styleId="Hyperlink">
    <w:name w:val="Hyperlink"/>
    <w:basedOn w:val="DefaultParagraphFont"/>
    <w:uiPriority w:val="99"/>
    <w:unhideWhenUsed/>
    <w:rsid w:val="00E535AC"/>
    <w:rPr>
      <w:color w:val="0000FF" w:themeColor="hyperlink"/>
      <w:u w:val="single"/>
    </w:rPr>
  </w:style>
  <w:style w:type="paragraph" w:customStyle="1" w:styleId="Cell">
    <w:name w:val="Cell"/>
    <w:basedOn w:val="Normal"/>
    <w:rsid w:val="00FA71DB"/>
    <w:pPr>
      <w:autoSpaceDE w:val="0"/>
      <w:autoSpaceDN w:val="0"/>
      <w:spacing w:before="60" w:after="60"/>
    </w:pPr>
    <w:rPr>
      <w:rFonts w:ascii="Arial" w:eastAsia="MS Mincho" w:hAnsi="Arial" w:cs="Arial"/>
      <w:lang w:val="en-CA" w:eastAsia="ja-JP"/>
    </w:rPr>
  </w:style>
  <w:style w:type="paragraph" w:customStyle="1" w:styleId="Cellbold">
    <w:name w:val="Cellbold"/>
    <w:basedOn w:val="Cell"/>
    <w:rsid w:val="00FA71DB"/>
    <w:rPr>
      <w:b/>
      <w:bCs/>
    </w:rPr>
  </w:style>
  <w:style w:type="paragraph" w:customStyle="1" w:styleId="DastaBullet">
    <w:name w:val="Dasta Bullet"/>
    <w:basedOn w:val="List"/>
    <w:link w:val="DastaBulletChar"/>
    <w:rsid w:val="00C67C0A"/>
    <w:pPr>
      <w:numPr>
        <w:numId w:val="1"/>
      </w:numPr>
      <w:spacing w:before="180"/>
    </w:pPr>
    <w:rPr>
      <w:rFonts w:ascii="Arial" w:eastAsiaTheme="majorEastAsia" w:hAnsi="Arial" w:cs="Arial"/>
      <w:spacing w:val="5"/>
      <w:szCs w:val="24"/>
      <w:lang w:bidi="en-US"/>
    </w:rPr>
  </w:style>
  <w:style w:type="character" w:customStyle="1" w:styleId="DastaBulletChar">
    <w:name w:val="Dasta Bullet Char"/>
    <w:basedOn w:val="DefaultParagraphFont"/>
    <w:link w:val="DastaBullet"/>
    <w:rsid w:val="00C67C0A"/>
    <w:rPr>
      <w:rFonts w:ascii="Arial" w:eastAsiaTheme="majorEastAsia" w:hAnsi="Arial" w:cs="Arial"/>
      <w:color w:val="231F20"/>
      <w:spacing w:val="5"/>
      <w:szCs w:val="24"/>
      <w:lang w:bidi="en-US"/>
    </w:rPr>
  </w:style>
  <w:style w:type="character" w:styleId="CommentReference">
    <w:name w:val="annotation reference"/>
    <w:basedOn w:val="DefaultParagraphFont"/>
    <w:unhideWhenUsed/>
    <w:rsid w:val="00C67C0A"/>
    <w:rPr>
      <w:sz w:val="18"/>
      <w:szCs w:val="18"/>
    </w:rPr>
  </w:style>
  <w:style w:type="paragraph" w:styleId="CommentText">
    <w:name w:val="annotation text"/>
    <w:basedOn w:val="Normal"/>
    <w:link w:val="CommentTextChar"/>
    <w:unhideWhenUsed/>
    <w:rsid w:val="00C67C0A"/>
    <w:rPr>
      <w:rFonts w:ascii="Arial" w:eastAsiaTheme="majorEastAsia" w:hAnsi="Arial" w:cstheme="majorBidi"/>
      <w:sz w:val="24"/>
      <w:szCs w:val="24"/>
      <w:lang w:bidi="en-US"/>
    </w:rPr>
  </w:style>
  <w:style w:type="character" w:customStyle="1" w:styleId="CommentTextChar">
    <w:name w:val="Comment Text Char"/>
    <w:basedOn w:val="DefaultParagraphFont"/>
    <w:link w:val="CommentText"/>
    <w:rsid w:val="00C67C0A"/>
    <w:rPr>
      <w:rFonts w:ascii="Arial" w:eastAsiaTheme="majorEastAsia" w:hAnsi="Arial" w:cstheme="majorBidi"/>
      <w:sz w:val="24"/>
      <w:szCs w:val="24"/>
      <w:lang w:bidi="en-US"/>
    </w:rPr>
  </w:style>
  <w:style w:type="paragraph" w:styleId="List">
    <w:name w:val="List"/>
    <w:basedOn w:val="Normal"/>
    <w:uiPriority w:val="99"/>
    <w:semiHidden/>
    <w:unhideWhenUsed/>
    <w:rsid w:val="00C67C0A"/>
    <w:pPr>
      <w:ind w:left="360" w:hanging="360"/>
      <w:contextualSpacing/>
    </w:pPr>
  </w:style>
  <w:style w:type="character" w:customStyle="1" w:styleId="ListParagraphChar">
    <w:name w:val="List Paragraph Char"/>
    <w:basedOn w:val="DefaultParagraphFont"/>
    <w:link w:val="ListParagraph"/>
    <w:uiPriority w:val="34"/>
    <w:rsid w:val="00BB1F1B"/>
  </w:style>
  <w:style w:type="character" w:styleId="PageNumber">
    <w:name w:val="page number"/>
    <w:basedOn w:val="DefaultParagraphFont"/>
    <w:rsid w:val="00162503"/>
  </w:style>
  <w:style w:type="paragraph" w:styleId="NormalWeb">
    <w:name w:val="Normal (Web)"/>
    <w:basedOn w:val="Normal"/>
    <w:uiPriority w:val="99"/>
    <w:unhideWhenUsed/>
    <w:rsid w:val="00E60CF3"/>
    <w:pPr>
      <w:spacing w:before="100" w:beforeAutospacing="1" w:after="100" w:afterAutospacing="1"/>
    </w:pPr>
    <w:rPr>
      <w:rFonts w:ascii="Times New Roman" w:eastAsia="Times New Roman" w:hAnsi="Times New Roman" w:cs="Times New Roman"/>
      <w:sz w:val="24"/>
      <w:szCs w:val="24"/>
    </w:rPr>
  </w:style>
  <w:style w:type="character" w:customStyle="1" w:styleId="Heading3Char">
    <w:name w:val="Heading 3 Char"/>
    <w:basedOn w:val="DefaultParagraphFont"/>
    <w:link w:val="Heading3"/>
    <w:uiPriority w:val="9"/>
    <w:rsid w:val="00BC17C8"/>
    <w:rPr>
      <w:rFonts w:ascii="Sylfaen" w:eastAsiaTheme="majorEastAsia" w:hAnsi="Sylfaen" w:cstheme="majorBidi"/>
      <w:b/>
      <w:bCs/>
      <w:color w:val="E36C0A" w:themeColor="accent6" w:themeShade="BF"/>
      <w:sz w:val="20"/>
      <w:lang w:eastAsia="ja-JP"/>
    </w:rPr>
  </w:style>
  <w:style w:type="paragraph" w:customStyle="1" w:styleId="TableNormal9Italic">
    <w:name w:val="Table Normal9Italic"/>
    <w:basedOn w:val="Normal"/>
    <w:link w:val="TableNormal9ItalicChar"/>
    <w:rsid w:val="00AA348E"/>
    <w:pPr>
      <w:keepNext/>
      <w:spacing w:before="80" w:after="40" w:line="240" w:lineRule="exact"/>
      <w:ind w:left="360"/>
    </w:pPr>
    <w:rPr>
      <w:rFonts w:ascii="Arial" w:eastAsia="PMingLiU" w:hAnsi="Arial" w:cs="Times New Roman"/>
      <w:i/>
      <w:lang w:val="x-none" w:eastAsia="ko-KR" w:bidi="he-IL"/>
    </w:rPr>
  </w:style>
  <w:style w:type="character" w:customStyle="1" w:styleId="TableNormal9ItalicChar">
    <w:name w:val="Table Normal9Italic Char"/>
    <w:link w:val="TableNormal9Italic"/>
    <w:locked/>
    <w:rsid w:val="00AA348E"/>
    <w:rPr>
      <w:rFonts w:ascii="Arial" w:eastAsia="PMingLiU" w:hAnsi="Arial" w:cs="Times New Roman"/>
      <w:i/>
      <w:sz w:val="20"/>
      <w:szCs w:val="20"/>
      <w:lang w:val="x-none" w:eastAsia="ko-KR" w:bidi="he-IL"/>
    </w:rPr>
  </w:style>
  <w:style w:type="paragraph" w:styleId="CommentSubject">
    <w:name w:val="annotation subject"/>
    <w:basedOn w:val="CommentText"/>
    <w:next w:val="CommentText"/>
    <w:link w:val="CommentSubjectChar"/>
    <w:semiHidden/>
    <w:unhideWhenUsed/>
    <w:rsid w:val="003411F8"/>
    <w:pPr>
      <w:spacing w:after="200"/>
      <w:jc w:val="left"/>
    </w:pPr>
    <w:rPr>
      <w:rFonts w:asciiTheme="minorHAnsi" w:eastAsiaTheme="minorHAnsi" w:hAnsiTheme="minorHAnsi" w:cstheme="minorBidi"/>
      <w:b/>
      <w:bCs/>
      <w:sz w:val="20"/>
      <w:szCs w:val="20"/>
      <w:lang w:bidi="ar-SA"/>
    </w:rPr>
  </w:style>
  <w:style w:type="character" w:customStyle="1" w:styleId="CommentSubjectChar">
    <w:name w:val="Comment Subject Char"/>
    <w:basedOn w:val="CommentTextChar"/>
    <w:link w:val="CommentSubject"/>
    <w:uiPriority w:val="99"/>
    <w:semiHidden/>
    <w:rsid w:val="003411F8"/>
    <w:rPr>
      <w:rFonts w:ascii="Arial" w:eastAsiaTheme="majorEastAsia" w:hAnsi="Arial" w:cstheme="majorBidi"/>
      <w:b/>
      <w:bCs/>
      <w:sz w:val="20"/>
      <w:szCs w:val="20"/>
      <w:lang w:bidi="en-US"/>
    </w:rPr>
  </w:style>
  <w:style w:type="paragraph" w:styleId="Revision">
    <w:name w:val="Revision"/>
    <w:hidden/>
    <w:uiPriority w:val="99"/>
    <w:semiHidden/>
    <w:rsid w:val="0017460C"/>
  </w:style>
  <w:style w:type="character" w:styleId="FollowedHyperlink">
    <w:name w:val="FollowedHyperlink"/>
    <w:basedOn w:val="DefaultParagraphFont"/>
    <w:uiPriority w:val="99"/>
    <w:semiHidden/>
    <w:unhideWhenUsed/>
    <w:rsid w:val="00FE1C1F"/>
    <w:rPr>
      <w:color w:val="800080" w:themeColor="followedHyperlink"/>
      <w:u w:val="single"/>
    </w:rPr>
  </w:style>
  <w:style w:type="paragraph" w:styleId="TOC2">
    <w:name w:val="toc 2"/>
    <w:basedOn w:val="Normal"/>
    <w:next w:val="Normal"/>
    <w:autoRedefine/>
    <w:uiPriority w:val="39"/>
    <w:unhideWhenUsed/>
    <w:rsid w:val="00841C44"/>
    <w:pPr>
      <w:tabs>
        <w:tab w:val="left" w:pos="630"/>
        <w:tab w:val="right" w:leader="dot" w:pos="9810"/>
      </w:tabs>
      <w:spacing w:after="100"/>
      <w:ind w:left="220" w:right="270"/>
    </w:pPr>
    <w:rPr>
      <w:rFonts w:eastAsiaTheme="minorEastAsia"/>
      <w:lang w:eastAsia="ja-JP"/>
    </w:rPr>
  </w:style>
  <w:style w:type="paragraph" w:styleId="TOC3">
    <w:name w:val="toc 3"/>
    <w:basedOn w:val="Normal"/>
    <w:next w:val="Normal"/>
    <w:autoRedefine/>
    <w:uiPriority w:val="39"/>
    <w:semiHidden/>
    <w:unhideWhenUsed/>
    <w:qFormat/>
    <w:rsid w:val="00910A4C"/>
    <w:pPr>
      <w:spacing w:after="100"/>
      <w:ind w:left="440"/>
    </w:pPr>
    <w:rPr>
      <w:rFonts w:eastAsiaTheme="minorEastAsia"/>
      <w:lang w:eastAsia="ja-JP"/>
    </w:rPr>
  </w:style>
  <w:style w:type="paragraph" w:styleId="Title">
    <w:name w:val="Title"/>
    <w:basedOn w:val="Normal"/>
    <w:next w:val="Normal"/>
    <w:link w:val="TitleChar"/>
    <w:uiPriority w:val="10"/>
    <w:rsid w:val="00FD3633"/>
    <w:pPr>
      <w:pBdr>
        <w:bottom w:val="single" w:sz="8" w:space="4" w:color="4F81BD" w:themeColor="accent1"/>
      </w:pBdr>
      <w:spacing w:after="300"/>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D3633"/>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rsid w:val="00FD3633"/>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D3633"/>
    <w:rPr>
      <w:rFonts w:asciiTheme="majorHAnsi" w:eastAsiaTheme="majorEastAsia" w:hAnsiTheme="majorHAnsi" w:cstheme="majorBidi"/>
      <w:i/>
      <w:iCs/>
      <w:color w:val="4F81BD" w:themeColor="accent1"/>
      <w:spacing w:val="15"/>
      <w:sz w:val="24"/>
      <w:szCs w:val="24"/>
    </w:rPr>
  </w:style>
  <w:style w:type="character" w:customStyle="1" w:styleId="Heading2Char">
    <w:name w:val="Heading 2 Char"/>
    <w:basedOn w:val="DefaultParagraphFont"/>
    <w:link w:val="Heading2"/>
    <w:uiPriority w:val="9"/>
    <w:rsid w:val="00840166"/>
    <w:rPr>
      <w:rFonts w:eastAsiaTheme="majorEastAsia" w:cstheme="majorBidi"/>
      <w:b/>
      <w:color w:val="FF671B"/>
      <w:sz w:val="24"/>
      <w:szCs w:val="26"/>
      <w:lang w:eastAsia="ja-JP"/>
    </w:rPr>
  </w:style>
  <w:style w:type="paragraph" w:customStyle="1" w:styleId="Default">
    <w:name w:val="Default"/>
    <w:rsid w:val="004C7F99"/>
    <w:pPr>
      <w:autoSpaceDE w:val="0"/>
      <w:autoSpaceDN w:val="0"/>
      <w:adjustRightInd w:val="0"/>
    </w:pPr>
    <w:rPr>
      <w:rFonts w:ascii="Times New Roman" w:hAnsi="Times New Roman" w:cs="Times New Roman"/>
      <w:color w:val="000000"/>
      <w:sz w:val="24"/>
      <w:szCs w:val="24"/>
    </w:rPr>
  </w:style>
  <w:style w:type="character" w:customStyle="1" w:styleId="Heading4Char">
    <w:name w:val="Heading 4 Char"/>
    <w:basedOn w:val="DefaultParagraphFont"/>
    <w:link w:val="Heading4"/>
    <w:uiPriority w:val="9"/>
    <w:rsid w:val="00B17175"/>
    <w:rPr>
      <w:rFonts w:asciiTheme="majorHAnsi" w:eastAsiaTheme="majorEastAsia" w:hAnsiTheme="majorHAnsi" w:cstheme="majorBidi"/>
      <w:i/>
      <w:iCs/>
      <w:color w:val="365F91" w:themeColor="accent1" w:themeShade="BF"/>
    </w:rPr>
  </w:style>
  <w:style w:type="character" w:customStyle="1" w:styleId="Heading5Char">
    <w:name w:val="Heading 5 Char"/>
    <w:basedOn w:val="DefaultParagraphFont"/>
    <w:link w:val="Heading5"/>
    <w:uiPriority w:val="9"/>
    <w:semiHidden/>
    <w:rsid w:val="00B17175"/>
    <w:rPr>
      <w:rFonts w:asciiTheme="majorHAnsi" w:eastAsiaTheme="majorEastAsia" w:hAnsiTheme="majorHAnsi" w:cstheme="majorBidi"/>
      <w:color w:val="365F91" w:themeColor="accent1" w:themeShade="BF"/>
    </w:rPr>
  </w:style>
  <w:style w:type="character" w:customStyle="1" w:styleId="Heading6Char">
    <w:name w:val="Heading 6 Char"/>
    <w:basedOn w:val="DefaultParagraphFont"/>
    <w:link w:val="Heading6"/>
    <w:uiPriority w:val="9"/>
    <w:semiHidden/>
    <w:rsid w:val="00B17175"/>
    <w:rPr>
      <w:rFonts w:asciiTheme="majorHAnsi" w:eastAsiaTheme="majorEastAsia" w:hAnsiTheme="majorHAnsi" w:cstheme="majorBidi"/>
      <w:color w:val="243F60" w:themeColor="accent1" w:themeShade="7F"/>
    </w:rPr>
  </w:style>
  <w:style w:type="character" w:customStyle="1" w:styleId="Heading7Char">
    <w:name w:val="Heading 7 Char"/>
    <w:basedOn w:val="DefaultParagraphFont"/>
    <w:link w:val="Heading7"/>
    <w:uiPriority w:val="9"/>
    <w:semiHidden/>
    <w:rsid w:val="00B17175"/>
    <w:rPr>
      <w:rFonts w:asciiTheme="majorHAnsi" w:eastAsiaTheme="majorEastAsia" w:hAnsiTheme="majorHAnsi" w:cstheme="majorBidi"/>
      <w:i/>
      <w:iCs/>
      <w:color w:val="243F60" w:themeColor="accent1" w:themeShade="7F"/>
    </w:rPr>
  </w:style>
  <w:style w:type="character" w:customStyle="1" w:styleId="Heading8Char">
    <w:name w:val="Heading 8 Char"/>
    <w:basedOn w:val="DefaultParagraphFont"/>
    <w:link w:val="Heading8"/>
    <w:uiPriority w:val="9"/>
    <w:semiHidden/>
    <w:rsid w:val="00B17175"/>
    <w:rPr>
      <w:rFonts w:asciiTheme="majorHAnsi" w:eastAsiaTheme="majorEastAsia" w:hAnsiTheme="majorHAnsi" w:cstheme="majorBidi"/>
      <w:color w:val="272727" w:themeColor="text1" w:themeTint="D8"/>
      <w:sz w:val="21"/>
      <w:szCs w:val="21"/>
    </w:rPr>
  </w:style>
  <w:style w:type="character" w:customStyle="1" w:styleId="Heading9Char">
    <w:name w:val="Heading 9 Char"/>
    <w:basedOn w:val="DefaultParagraphFont"/>
    <w:link w:val="Heading9"/>
    <w:uiPriority w:val="9"/>
    <w:semiHidden/>
    <w:rsid w:val="00B17175"/>
    <w:rPr>
      <w:rFonts w:asciiTheme="majorHAnsi" w:eastAsiaTheme="majorEastAsia" w:hAnsiTheme="majorHAnsi" w:cstheme="majorBidi"/>
      <w:i/>
      <w:iCs/>
      <w:color w:val="272727" w:themeColor="text1" w:themeTint="D8"/>
      <w:sz w:val="21"/>
      <w:szCs w:val="21"/>
    </w:rPr>
  </w:style>
  <w:style w:type="paragraph" w:customStyle="1" w:styleId="BulletingAndNumbering">
    <w:name w:val="Bulleting And Numbering"/>
    <w:basedOn w:val="NoSpacing"/>
    <w:next w:val="NoSpacing"/>
    <w:rsid w:val="00291A36"/>
    <w:pPr>
      <w:numPr>
        <w:numId w:val="3"/>
      </w:numPr>
      <w:ind w:left="360"/>
    </w:pPr>
    <w:rPr>
      <w:lang w:val="ka-GE"/>
    </w:rPr>
  </w:style>
  <w:style w:type="character" w:styleId="PlaceholderText">
    <w:name w:val="Placeholder Text"/>
    <w:basedOn w:val="DefaultParagraphFont"/>
    <w:uiPriority w:val="99"/>
    <w:semiHidden/>
    <w:rsid w:val="00E0146E"/>
    <w:rPr>
      <w:color w:val="808080"/>
    </w:rPr>
  </w:style>
  <w:style w:type="paragraph" w:customStyle="1" w:styleId="a">
    <w:name w:val="პუნქტი"/>
    <w:basedOn w:val="Heading1"/>
    <w:next w:val="a0"/>
    <w:link w:val="Char"/>
    <w:qFormat/>
    <w:rsid w:val="00BF30DE"/>
    <w:pPr>
      <w:numPr>
        <w:numId w:val="6"/>
      </w:numPr>
      <w:spacing w:before="180"/>
    </w:pPr>
    <w:rPr>
      <w:bCs w:val="0"/>
      <w:sz w:val="24"/>
      <w:lang w:val="ka-GE"/>
    </w:rPr>
  </w:style>
  <w:style w:type="paragraph" w:customStyle="1" w:styleId="a0">
    <w:name w:val="საკითხი"/>
    <w:link w:val="Char0"/>
    <w:qFormat/>
    <w:rsid w:val="003F7A13"/>
    <w:pPr>
      <w:numPr>
        <w:ilvl w:val="1"/>
        <w:numId w:val="6"/>
      </w:numPr>
    </w:pPr>
    <w:rPr>
      <w:rFonts w:eastAsiaTheme="majorEastAsia" w:cstheme="majorBidi"/>
      <w:bCs/>
      <w:color w:val="231F20"/>
      <w:szCs w:val="28"/>
      <w:lang w:eastAsia="ja-JP"/>
    </w:rPr>
  </w:style>
  <w:style w:type="character" w:customStyle="1" w:styleId="Char">
    <w:name w:val="პუნქტი Char"/>
    <w:basedOn w:val="Heading1Char"/>
    <w:link w:val="a"/>
    <w:rsid w:val="00BF30DE"/>
    <w:rPr>
      <w:rFonts w:eastAsiaTheme="majorEastAsia" w:cstheme="majorBidi"/>
      <w:b/>
      <w:bCs w:val="0"/>
      <w:color w:val="FF671B"/>
      <w:sz w:val="24"/>
      <w:szCs w:val="28"/>
      <w:lang w:val="ka-GE" w:eastAsia="ja-JP"/>
    </w:rPr>
  </w:style>
  <w:style w:type="paragraph" w:customStyle="1" w:styleId="a1">
    <w:name w:val="ქვესაკითხი"/>
    <w:basedOn w:val="Heading1"/>
    <w:link w:val="Char1"/>
    <w:rsid w:val="00840166"/>
    <w:pPr>
      <w:numPr>
        <w:ilvl w:val="2"/>
        <w:numId w:val="6"/>
      </w:numPr>
      <w:spacing w:before="0" w:after="0"/>
    </w:pPr>
    <w:rPr>
      <w:b w:val="0"/>
      <w:color w:val="404040" w:themeColor="text1" w:themeTint="BF"/>
      <w:sz w:val="20"/>
    </w:rPr>
  </w:style>
  <w:style w:type="character" w:customStyle="1" w:styleId="Char0">
    <w:name w:val="საკითხი Char"/>
    <w:basedOn w:val="Heading1Char"/>
    <w:link w:val="a0"/>
    <w:rsid w:val="003F7A13"/>
    <w:rPr>
      <w:rFonts w:eastAsiaTheme="majorEastAsia" w:cstheme="majorBidi"/>
      <w:b w:val="0"/>
      <w:bCs/>
      <w:color w:val="231F20"/>
      <w:sz w:val="28"/>
      <w:szCs w:val="28"/>
      <w:lang w:eastAsia="ja-JP"/>
    </w:rPr>
  </w:style>
  <w:style w:type="paragraph" w:customStyle="1" w:styleId="a2">
    <w:name w:val="ბულეტი"/>
    <w:link w:val="Char2"/>
    <w:qFormat/>
    <w:rsid w:val="003F7A13"/>
    <w:pPr>
      <w:numPr>
        <w:numId w:val="4"/>
      </w:numPr>
    </w:pPr>
    <w:rPr>
      <w:rFonts w:eastAsiaTheme="majorEastAsia" w:cstheme="majorBidi"/>
      <w:bCs/>
      <w:color w:val="231F20"/>
      <w:szCs w:val="28"/>
      <w:lang w:eastAsia="ja-JP"/>
    </w:rPr>
  </w:style>
  <w:style w:type="character" w:customStyle="1" w:styleId="Char1">
    <w:name w:val="ქვესაკითხი Char"/>
    <w:basedOn w:val="Heading1Char"/>
    <w:link w:val="a1"/>
    <w:rsid w:val="00B51DD1"/>
    <w:rPr>
      <w:rFonts w:eastAsiaTheme="majorEastAsia" w:cstheme="majorBidi"/>
      <w:b w:val="0"/>
      <w:bCs/>
      <w:color w:val="FF671B"/>
      <w:sz w:val="28"/>
      <w:szCs w:val="28"/>
      <w:lang w:eastAsia="ja-JP"/>
    </w:rPr>
  </w:style>
  <w:style w:type="numbering" w:customStyle="1" w:styleId="hierarchy">
    <w:name w:val="hierarchy"/>
    <w:uiPriority w:val="99"/>
    <w:rsid w:val="00840166"/>
    <w:pPr>
      <w:numPr>
        <w:numId w:val="5"/>
      </w:numPr>
    </w:pPr>
  </w:style>
  <w:style w:type="character" w:customStyle="1" w:styleId="Char2">
    <w:name w:val="ბულეტი Char"/>
    <w:basedOn w:val="Heading1Char"/>
    <w:link w:val="a2"/>
    <w:rsid w:val="003F7A13"/>
    <w:rPr>
      <w:rFonts w:eastAsiaTheme="majorEastAsia" w:cstheme="majorBidi"/>
      <w:b w:val="0"/>
      <w:bCs/>
      <w:color w:val="231F20"/>
      <w:sz w:val="28"/>
      <w:szCs w:val="28"/>
      <w:lang w:eastAsia="ja-JP"/>
    </w:rPr>
  </w:style>
  <w:style w:type="paragraph" w:customStyle="1" w:styleId="Char3">
    <w:name w:val="Char"/>
    <w:basedOn w:val="Normal"/>
    <w:rsid w:val="00DE1C88"/>
    <w:pPr>
      <w:spacing w:after="160" w:line="240" w:lineRule="exact"/>
      <w:jc w:val="left"/>
    </w:pPr>
    <w:rPr>
      <w:rFonts w:ascii="Times New Roman" w:eastAsia="Times New Roman" w:hAnsi="Times New Roman" w:cs="Times New Roman"/>
      <w:noProof/>
      <w:color w:val="auto"/>
      <w:lang w:eastAsia="ka-GE"/>
    </w:rPr>
  </w:style>
  <w:style w:type="paragraph" w:customStyle="1" w:styleId="Normal0">
    <w:name w:val="[Normal]"/>
    <w:rsid w:val="00DE1C88"/>
    <w:pPr>
      <w:autoSpaceDE w:val="0"/>
      <w:autoSpaceDN w:val="0"/>
      <w:adjustRightInd w:val="0"/>
    </w:pPr>
    <w:rPr>
      <w:rFonts w:ascii="Arial" w:eastAsia="Times New Roman" w:hAnsi="Arial" w:cs="Arial"/>
      <w:color w:val="auto"/>
      <w:sz w:val="24"/>
      <w:szCs w:val="24"/>
      <w:lang w:val="ru-RU" w:eastAsia="ru-RU"/>
    </w:rPr>
  </w:style>
  <w:style w:type="character" w:customStyle="1" w:styleId="longtext">
    <w:name w:val="long_text"/>
    <w:basedOn w:val="DefaultParagraphFont"/>
    <w:rsid w:val="00DE1C88"/>
  </w:style>
  <w:style w:type="paragraph" w:styleId="EndnoteText">
    <w:name w:val="endnote text"/>
    <w:basedOn w:val="Normal"/>
    <w:link w:val="EndnoteTextChar"/>
    <w:uiPriority w:val="99"/>
    <w:semiHidden/>
    <w:unhideWhenUsed/>
    <w:rsid w:val="00957C38"/>
  </w:style>
  <w:style w:type="character" w:customStyle="1" w:styleId="EndnoteTextChar">
    <w:name w:val="Endnote Text Char"/>
    <w:basedOn w:val="DefaultParagraphFont"/>
    <w:link w:val="EndnoteText"/>
    <w:uiPriority w:val="99"/>
    <w:semiHidden/>
    <w:rsid w:val="00957C38"/>
    <w:rPr>
      <w:color w:val="231F20"/>
    </w:rPr>
  </w:style>
  <w:style w:type="character" w:styleId="EndnoteReference">
    <w:name w:val="endnote reference"/>
    <w:basedOn w:val="DefaultParagraphFont"/>
    <w:uiPriority w:val="99"/>
    <w:semiHidden/>
    <w:unhideWhenUsed/>
    <w:rsid w:val="00957C38"/>
    <w:rPr>
      <w:vertAlign w:val="superscript"/>
    </w:rPr>
  </w:style>
  <w:style w:type="table" w:customStyle="1" w:styleId="TableGrid1">
    <w:name w:val="Table Grid1"/>
    <w:basedOn w:val="TableNormal"/>
    <w:next w:val="TableGrid"/>
    <w:uiPriority w:val="59"/>
    <w:rsid w:val="00BE670B"/>
    <w:rPr>
      <w:rFonts w:asciiTheme="minorHAnsi" w:hAnsiTheme="minorHAnsi"/>
      <w:color w:val="auto"/>
      <w:sz w:val="22"/>
      <w:szCs w:val="22"/>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trPr>
      <w:hidden/>
    </w:trPr>
  </w:style>
  <w:style w:type="paragraph" w:styleId="FootnoteText">
    <w:name w:val="footnote text"/>
    <w:basedOn w:val="Normal"/>
    <w:link w:val="FootnoteTextChar"/>
    <w:uiPriority w:val="99"/>
    <w:semiHidden/>
    <w:unhideWhenUsed/>
    <w:rsid w:val="001302F4"/>
    <w:pPr>
      <w:jc w:val="left"/>
    </w:pPr>
    <w:rPr>
      <w:rFonts w:asciiTheme="minorHAnsi" w:hAnsiTheme="minorHAnsi"/>
      <w:color w:val="auto"/>
    </w:rPr>
  </w:style>
  <w:style w:type="character" w:customStyle="1" w:styleId="FootnoteTextChar">
    <w:name w:val="Footnote Text Char"/>
    <w:basedOn w:val="DefaultParagraphFont"/>
    <w:link w:val="FootnoteText"/>
    <w:uiPriority w:val="99"/>
    <w:semiHidden/>
    <w:rsid w:val="001302F4"/>
    <w:rPr>
      <w:rFonts w:asciiTheme="minorHAnsi" w:hAnsiTheme="minorHAnsi"/>
      <w:color w:val="auto"/>
    </w:rPr>
  </w:style>
  <w:style w:type="character" w:styleId="FootnoteReference">
    <w:name w:val="footnote reference"/>
    <w:basedOn w:val="DefaultParagraphFont"/>
    <w:uiPriority w:val="99"/>
    <w:semiHidden/>
    <w:unhideWhenUsed/>
    <w:rsid w:val="001302F4"/>
    <w:rPr>
      <w:vertAlign w:val="superscript"/>
    </w:rPr>
  </w:style>
  <w:style w:type="paragraph" w:customStyle="1" w:styleId="q">
    <w:name w:val="q"/>
    <w:basedOn w:val="Normal"/>
    <w:rsid w:val="00D8129F"/>
    <w:pPr>
      <w:spacing w:before="100" w:beforeAutospacing="1" w:after="100" w:afterAutospacing="1"/>
      <w:jc w:val="left"/>
    </w:pPr>
    <w:rPr>
      <w:rFonts w:ascii="Times New Roman" w:eastAsia="Times New Roman" w:hAnsi="Times New Roman" w:cs="Times New Roman"/>
      <w:color w:val="auto"/>
      <w:sz w:val="24"/>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24794040">
      <w:bodyDiv w:val="1"/>
      <w:marLeft w:val="0"/>
      <w:marRight w:val="0"/>
      <w:marTop w:val="0"/>
      <w:marBottom w:val="0"/>
      <w:divBdr>
        <w:top w:val="none" w:sz="0" w:space="0" w:color="auto"/>
        <w:left w:val="none" w:sz="0" w:space="0" w:color="auto"/>
        <w:bottom w:val="none" w:sz="0" w:space="0" w:color="auto"/>
        <w:right w:val="none" w:sz="0" w:space="0" w:color="auto"/>
      </w:divBdr>
    </w:div>
    <w:div w:id="169954784">
      <w:bodyDiv w:val="1"/>
      <w:marLeft w:val="0"/>
      <w:marRight w:val="0"/>
      <w:marTop w:val="0"/>
      <w:marBottom w:val="0"/>
      <w:divBdr>
        <w:top w:val="none" w:sz="0" w:space="0" w:color="auto"/>
        <w:left w:val="none" w:sz="0" w:space="0" w:color="auto"/>
        <w:bottom w:val="none" w:sz="0" w:space="0" w:color="auto"/>
        <w:right w:val="none" w:sz="0" w:space="0" w:color="auto"/>
      </w:divBdr>
    </w:div>
    <w:div w:id="235209135">
      <w:bodyDiv w:val="1"/>
      <w:marLeft w:val="0"/>
      <w:marRight w:val="0"/>
      <w:marTop w:val="0"/>
      <w:marBottom w:val="0"/>
      <w:divBdr>
        <w:top w:val="none" w:sz="0" w:space="0" w:color="auto"/>
        <w:left w:val="none" w:sz="0" w:space="0" w:color="auto"/>
        <w:bottom w:val="none" w:sz="0" w:space="0" w:color="auto"/>
        <w:right w:val="none" w:sz="0" w:space="0" w:color="auto"/>
      </w:divBdr>
      <w:divsChild>
        <w:div w:id="22633866">
          <w:marLeft w:val="547"/>
          <w:marRight w:val="0"/>
          <w:marTop w:val="0"/>
          <w:marBottom w:val="0"/>
          <w:divBdr>
            <w:top w:val="none" w:sz="0" w:space="0" w:color="auto"/>
            <w:left w:val="none" w:sz="0" w:space="0" w:color="auto"/>
            <w:bottom w:val="none" w:sz="0" w:space="0" w:color="auto"/>
            <w:right w:val="none" w:sz="0" w:space="0" w:color="auto"/>
          </w:divBdr>
        </w:div>
      </w:divsChild>
    </w:div>
    <w:div w:id="243608055">
      <w:bodyDiv w:val="1"/>
      <w:marLeft w:val="0"/>
      <w:marRight w:val="0"/>
      <w:marTop w:val="0"/>
      <w:marBottom w:val="0"/>
      <w:divBdr>
        <w:top w:val="none" w:sz="0" w:space="0" w:color="auto"/>
        <w:left w:val="none" w:sz="0" w:space="0" w:color="auto"/>
        <w:bottom w:val="none" w:sz="0" w:space="0" w:color="auto"/>
        <w:right w:val="none" w:sz="0" w:space="0" w:color="auto"/>
      </w:divBdr>
    </w:div>
    <w:div w:id="460810540">
      <w:bodyDiv w:val="1"/>
      <w:marLeft w:val="0"/>
      <w:marRight w:val="0"/>
      <w:marTop w:val="0"/>
      <w:marBottom w:val="0"/>
      <w:divBdr>
        <w:top w:val="none" w:sz="0" w:space="0" w:color="auto"/>
        <w:left w:val="none" w:sz="0" w:space="0" w:color="auto"/>
        <w:bottom w:val="none" w:sz="0" w:space="0" w:color="auto"/>
        <w:right w:val="none" w:sz="0" w:space="0" w:color="auto"/>
      </w:divBdr>
    </w:div>
    <w:div w:id="597252519">
      <w:bodyDiv w:val="1"/>
      <w:marLeft w:val="0"/>
      <w:marRight w:val="0"/>
      <w:marTop w:val="0"/>
      <w:marBottom w:val="0"/>
      <w:divBdr>
        <w:top w:val="none" w:sz="0" w:space="0" w:color="auto"/>
        <w:left w:val="none" w:sz="0" w:space="0" w:color="auto"/>
        <w:bottom w:val="none" w:sz="0" w:space="0" w:color="auto"/>
        <w:right w:val="none" w:sz="0" w:space="0" w:color="auto"/>
      </w:divBdr>
    </w:div>
    <w:div w:id="793787878">
      <w:bodyDiv w:val="1"/>
      <w:marLeft w:val="0"/>
      <w:marRight w:val="0"/>
      <w:marTop w:val="0"/>
      <w:marBottom w:val="0"/>
      <w:divBdr>
        <w:top w:val="none" w:sz="0" w:space="0" w:color="auto"/>
        <w:left w:val="none" w:sz="0" w:space="0" w:color="auto"/>
        <w:bottom w:val="none" w:sz="0" w:space="0" w:color="auto"/>
        <w:right w:val="none" w:sz="0" w:space="0" w:color="auto"/>
      </w:divBdr>
    </w:div>
    <w:div w:id="819347826">
      <w:bodyDiv w:val="1"/>
      <w:marLeft w:val="0"/>
      <w:marRight w:val="0"/>
      <w:marTop w:val="0"/>
      <w:marBottom w:val="0"/>
      <w:divBdr>
        <w:top w:val="none" w:sz="0" w:space="0" w:color="auto"/>
        <w:left w:val="none" w:sz="0" w:space="0" w:color="auto"/>
        <w:bottom w:val="none" w:sz="0" w:space="0" w:color="auto"/>
        <w:right w:val="none" w:sz="0" w:space="0" w:color="auto"/>
      </w:divBdr>
    </w:div>
    <w:div w:id="847255536">
      <w:bodyDiv w:val="1"/>
      <w:marLeft w:val="0"/>
      <w:marRight w:val="0"/>
      <w:marTop w:val="0"/>
      <w:marBottom w:val="0"/>
      <w:divBdr>
        <w:top w:val="none" w:sz="0" w:space="0" w:color="auto"/>
        <w:left w:val="none" w:sz="0" w:space="0" w:color="auto"/>
        <w:bottom w:val="none" w:sz="0" w:space="0" w:color="auto"/>
        <w:right w:val="none" w:sz="0" w:space="0" w:color="auto"/>
      </w:divBdr>
    </w:div>
    <w:div w:id="905265710">
      <w:bodyDiv w:val="1"/>
      <w:marLeft w:val="0"/>
      <w:marRight w:val="0"/>
      <w:marTop w:val="0"/>
      <w:marBottom w:val="0"/>
      <w:divBdr>
        <w:top w:val="none" w:sz="0" w:space="0" w:color="auto"/>
        <w:left w:val="none" w:sz="0" w:space="0" w:color="auto"/>
        <w:bottom w:val="none" w:sz="0" w:space="0" w:color="auto"/>
        <w:right w:val="none" w:sz="0" w:space="0" w:color="auto"/>
      </w:divBdr>
    </w:div>
    <w:div w:id="1112702065">
      <w:bodyDiv w:val="1"/>
      <w:marLeft w:val="0"/>
      <w:marRight w:val="0"/>
      <w:marTop w:val="0"/>
      <w:marBottom w:val="0"/>
      <w:divBdr>
        <w:top w:val="none" w:sz="0" w:space="0" w:color="auto"/>
        <w:left w:val="none" w:sz="0" w:space="0" w:color="auto"/>
        <w:bottom w:val="none" w:sz="0" w:space="0" w:color="auto"/>
        <w:right w:val="none" w:sz="0" w:space="0" w:color="auto"/>
      </w:divBdr>
    </w:div>
    <w:div w:id="1142383898">
      <w:bodyDiv w:val="1"/>
      <w:marLeft w:val="0"/>
      <w:marRight w:val="0"/>
      <w:marTop w:val="0"/>
      <w:marBottom w:val="0"/>
      <w:divBdr>
        <w:top w:val="none" w:sz="0" w:space="0" w:color="auto"/>
        <w:left w:val="none" w:sz="0" w:space="0" w:color="auto"/>
        <w:bottom w:val="none" w:sz="0" w:space="0" w:color="auto"/>
        <w:right w:val="none" w:sz="0" w:space="0" w:color="auto"/>
      </w:divBdr>
    </w:div>
    <w:div w:id="1161772254">
      <w:bodyDiv w:val="1"/>
      <w:marLeft w:val="0"/>
      <w:marRight w:val="0"/>
      <w:marTop w:val="0"/>
      <w:marBottom w:val="0"/>
      <w:divBdr>
        <w:top w:val="none" w:sz="0" w:space="0" w:color="auto"/>
        <w:left w:val="none" w:sz="0" w:space="0" w:color="auto"/>
        <w:bottom w:val="none" w:sz="0" w:space="0" w:color="auto"/>
        <w:right w:val="none" w:sz="0" w:space="0" w:color="auto"/>
      </w:divBdr>
    </w:div>
    <w:div w:id="1221483080">
      <w:bodyDiv w:val="1"/>
      <w:marLeft w:val="0"/>
      <w:marRight w:val="0"/>
      <w:marTop w:val="0"/>
      <w:marBottom w:val="0"/>
      <w:divBdr>
        <w:top w:val="none" w:sz="0" w:space="0" w:color="auto"/>
        <w:left w:val="none" w:sz="0" w:space="0" w:color="auto"/>
        <w:bottom w:val="none" w:sz="0" w:space="0" w:color="auto"/>
        <w:right w:val="none" w:sz="0" w:space="0" w:color="auto"/>
      </w:divBdr>
    </w:div>
    <w:div w:id="1314481980">
      <w:bodyDiv w:val="1"/>
      <w:marLeft w:val="0"/>
      <w:marRight w:val="0"/>
      <w:marTop w:val="0"/>
      <w:marBottom w:val="0"/>
      <w:divBdr>
        <w:top w:val="none" w:sz="0" w:space="0" w:color="auto"/>
        <w:left w:val="none" w:sz="0" w:space="0" w:color="auto"/>
        <w:bottom w:val="none" w:sz="0" w:space="0" w:color="auto"/>
        <w:right w:val="none" w:sz="0" w:space="0" w:color="auto"/>
      </w:divBdr>
    </w:div>
    <w:div w:id="1315525822">
      <w:bodyDiv w:val="1"/>
      <w:marLeft w:val="0"/>
      <w:marRight w:val="0"/>
      <w:marTop w:val="0"/>
      <w:marBottom w:val="0"/>
      <w:divBdr>
        <w:top w:val="none" w:sz="0" w:space="0" w:color="auto"/>
        <w:left w:val="none" w:sz="0" w:space="0" w:color="auto"/>
        <w:bottom w:val="none" w:sz="0" w:space="0" w:color="auto"/>
        <w:right w:val="none" w:sz="0" w:space="0" w:color="auto"/>
      </w:divBdr>
    </w:div>
    <w:div w:id="1323774009">
      <w:bodyDiv w:val="1"/>
      <w:marLeft w:val="0"/>
      <w:marRight w:val="0"/>
      <w:marTop w:val="0"/>
      <w:marBottom w:val="0"/>
      <w:divBdr>
        <w:top w:val="none" w:sz="0" w:space="0" w:color="auto"/>
        <w:left w:val="none" w:sz="0" w:space="0" w:color="auto"/>
        <w:bottom w:val="none" w:sz="0" w:space="0" w:color="auto"/>
        <w:right w:val="none" w:sz="0" w:space="0" w:color="auto"/>
      </w:divBdr>
    </w:div>
    <w:div w:id="1337077093">
      <w:bodyDiv w:val="1"/>
      <w:marLeft w:val="0"/>
      <w:marRight w:val="0"/>
      <w:marTop w:val="0"/>
      <w:marBottom w:val="0"/>
      <w:divBdr>
        <w:top w:val="none" w:sz="0" w:space="0" w:color="auto"/>
        <w:left w:val="none" w:sz="0" w:space="0" w:color="auto"/>
        <w:bottom w:val="none" w:sz="0" w:space="0" w:color="auto"/>
        <w:right w:val="none" w:sz="0" w:space="0" w:color="auto"/>
      </w:divBdr>
    </w:div>
    <w:div w:id="1351562274">
      <w:bodyDiv w:val="1"/>
      <w:marLeft w:val="0"/>
      <w:marRight w:val="0"/>
      <w:marTop w:val="0"/>
      <w:marBottom w:val="0"/>
      <w:divBdr>
        <w:top w:val="none" w:sz="0" w:space="0" w:color="auto"/>
        <w:left w:val="none" w:sz="0" w:space="0" w:color="auto"/>
        <w:bottom w:val="none" w:sz="0" w:space="0" w:color="auto"/>
        <w:right w:val="none" w:sz="0" w:space="0" w:color="auto"/>
      </w:divBdr>
    </w:div>
    <w:div w:id="1448355828">
      <w:bodyDiv w:val="1"/>
      <w:marLeft w:val="0"/>
      <w:marRight w:val="0"/>
      <w:marTop w:val="0"/>
      <w:marBottom w:val="0"/>
      <w:divBdr>
        <w:top w:val="none" w:sz="0" w:space="0" w:color="auto"/>
        <w:left w:val="none" w:sz="0" w:space="0" w:color="auto"/>
        <w:bottom w:val="none" w:sz="0" w:space="0" w:color="auto"/>
        <w:right w:val="none" w:sz="0" w:space="0" w:color="auto"/>
      </w:divBdr>
    </w:div>
    <w:div w:id="1561407984">
      <w:bodyDiv w:val="1"/>
      <w:marLeft w:val="0"/>
      <w:marRight w:val="0"/>
      <w:marTop w:val="0"/>
      <w:marBottom w:val="0"/>
      <w:divBdr>
        <w:top w:val="none" w:sz="0" w:space="0" w:color="auto"/>
        <w:left w:val="none" w:sz="0" w:space="0" w:color="auto"/>
        <w:bottom w:val="none" w:sz="0" w:space="0" w:color="auto"/>
        <w:right w:val="none" w:sz="0" w:space="0" w:color="auto"/>
      </w:divBdr>
    </w:div>
    <w:div w:id="1675457334">
      <w:bodyDiv w:val="1"/>
      <w:marLeft w:val="0"/>
      <w:marRight w:val="0"/>
      <w:marTop w:val="0"/>
      <w:marBottom w:val="0"/>
      <w:divBdr>
        <w:top w:val="none" w:sz="0" w:space="0" w:color="auto"/>
        <w:left w:val="none" w:sz="0" w:space="0" w:color="auto"/>
        <w:bottom w:val="none" w:sz="0" w:space="0" w:color="auto"/>
        <w:right w:val="none" w:sz="0" w:space="0" w:color="auto"/>
      </w:divBdr>
    </w:div>
    <w:div w:id="1761293226">
      <w:bodyDiv w:val="1"/>
      <w:marLeft w:val="0"/>
      <w:marRight w:val="0"/>
      <w:marTop w:val="0"/>
      <w:marBottom w:val="0"/>
      <w:divBdr>
        <w:top w:val="none" w:sz="0" w:space="0" w:color="auto"/>
        <w:left w:val="none" w:sz="0" w:space="0" w:color="auto"/>
        <w:bottom w:val="none" w:sz="0" w:space="0" w:color="auto"/>
        <w:right w:val="none" w:sz="0" w:space="0" w:color="auto"/>
      </w:divBdr>
    </w:div>
    <w:div w:id="1881553375">
      <w:bodyDiv w:val="1"/>
      <w:marLeft w:val="0"/>
      <w:marRight w:val="0"/>
      <w:marTop w:val="0"/>
      <w:marBottom w:val="0"/>
      <w:divBdr>
        <w:top w:val="none" w:sz="0" w:space="0" w:color="auto"/>
        <w:left w:val="none" w:sz="0" w:space="0" w:color="auto"/>
        <w:bottom w:val="none" w:sz="0" w:space="0" w:color="auto"/>
        <w:right w:val="none" w:sz="0" w:space="0" w:color="auto"/>
      </w:divBdr>
    </w:div>
    <w:div w:id="1928997111">
      <w:bodyDiv w:val="1"/>
      <w:marLeft w:val="0"/>
      <w:marRight w:val="0"/>
      <w:marTop w:val="0"/>
      <w:marBottom w:val="0"/>
      <w:divBdr>
        <w:top w:val="none" w:sz="0" w:space="0" w:color="auto"/>
        <w:left w:val="none" w:sz="0" w:space="0" w:color="auto"/>
        <w:bottom w:val="none" w:sz="0" w:space="0" w:color="auto"/>
        <w:right w:val="none" w:sz="0" w:space="0" w:color="auto"/>
      </w:divBdr>
    </w:div>
    <w:div w:id="1989894697">
      <w:bodyDiv w:val="1"/>
      <w:marLeft w:val="0"/>
      <w:marRight w:val="0"/>
      <w:marTop w:val="0"/>
      <w:marBottom w:val="0"/>
      <w:divBdr>
        <w:top w:val="none" w:sz="0" w:space="0" w:color="auto"/>
        <w:left w:val="none" w:sz="0" w:space="0" w:color="auto"/>
        <w:bottom w:val="none" w:sz="0" w:space="0" w:color="auto"/>
        <w:right w:val="none" w:sz="0" w:space="0" w:color="auto"/>
      </w:divBdr>
    </w:div>
    <w:div w:id="2018342880">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endnotes" Target="endnotes.xml"/><Relationship Id="rId3" Type="http://schemas.openxmlformats.org/officeDocument/2006/relationships/numbering" Target="numbering.xml"/><Relationship Id="rId7" Type="http://schemas.openxmlformats.org/officeDocument/2006/relationships/footnotes" Target="footnotes.xml"/><Relationship Id="rId12" Type="http://schemas.openxmlformats.org/officeDocument/2006/relationships/theme" Target="theme/theme1.xm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webSettings" Target="webSettings.xml"/><Relationship Id="rId11" Type="http://schemas.openxmlformats.org/officeDocument/2006/relationships/fontTable" Target="fontTable.xml"/><Relationship Id="rId5" Type="http://schemas.openxmlformats.org/officeDocument/2006/relationships/settings" Target="settings.xml"/><Relationship Id="rId10" Type="http://schemas.openxmlformats.org/officeDocument/2006/relationships/header" Target="header1.xml"/><Relationship Id="rId4" Type="http://schemas.openxmlformats.org/officeDocument/2006/relationships/styles" Target="styles.xml"/><Relationship Id="rId9" Type="http://schemas.openxmlformats.org/officeDocument/2006/relationships/footer" Target="footer1.xml"/></Relationships>
</file>

<file path=word/_rels/header1.xml.rels><?xml version="1.0" encoding="UTF-8" standalone="yes"?>
<Relationships xmlns="http://schemas.openxmlformats.org/package/2006/relationships"><Relationship Id="rId1" Type="http://schemas.openxmlformats.org/officeDocument/2006/relationships/image" Target="media/image1.jpe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item1.xml><?xml version="1.0" encoding="utf-8"?>
<CoverPageProperties xmlns="http://schemas.microsoft.com/office/2006/coverPageProps">
  <PublishDate>2014-02-16T00:00:00</PublishDate>
  <Abstract/>
  <CompanyAddress/>
  <CompanyPhone/>
  <CompanyFax/>
  <CompanyEmail/>
</CoverPageProperties>
</file>

<file path=customXml/item2.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55AF091B-3C7A-41E3-B477-F2FDAA23CFDA}">
  <ds:schemaRefs>
    <ds:schemaRef ds:uri="http://schemas.microsoft.com/office/2006/coverPageProps"/>
  </ds:schemaRefs>
</ds:datastoreItem>
</file>

<file path=customXml/itemProps2.xml><?xml version="1.0" encoding="utf-8"?>
<ds:datastoreItem xmlns:ds="http://schemas.openxmlformats.org/officeDocument/2006/customXml" ds:itemID="{9478FAFC-B749-4CBF-B4CC-A5B2F9373F14}">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848</TotalTime>
  <Pages>5</Pages>
  <Words>1159</Words>
  <Characters>6608</Characters>
  <Application>Microsoft Office Word</Application>
  <DocSecurity>0</DocSecurity>
  <Lines>55</Lines>
  <Paragraphs>15</Paragraphs>
  <ScaleCrop>false</ScaleCrop>
  <HeadingPairs>
    <vt:vector size="2" baseType="variant">
      <vt:variant>
        <vt:lpstr>Title</vt:lpstr>
      </vt:variant>
      <vt:variant>
        <vt:i4>1</vt:i4>
      </vt:variant>
    </vt:vector>
  </HeadingPairs>
  <TitlesOfParts>
    <vt:vector size="1" baseType="lpstr">
      <vt:lpstr/>
    </vt:vector>
  </TitlesOfParts>
  <Company>სს“საქართველოს ბანკი“</Company>
  <LinksUpToDate>false</LinksUpToDate>
  <CharactersWithSpaces>7752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Irakli Kartvelishvili</dc:creator>
  <cp:keywords/>
  <dc:description/>
  <cp:lastModifiedBy>Beka Mumladze</cp:lastModifiedBy>
  <cp:revision>35</cp:revision>
  <cp:lastPrinted>2019-10-17T14:03:00Z</cp:lastPrinted>
  <dcterms:created xsi:type="dcterms:W3CDTF">2024-04-04T16:02:00Z</dcterms:created>
  <dcterms:modified xsi:type="dcterms:W3CDTF">2026-09-22T19:15:00Z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DLPManualFileClassification">
    <vt:lpwstr>{1A067545-A4E2-4FA1-8094-0D7902669705}</vt:lpwstr>
  </property>
  <property fmtid="{D5CDD505-2E9C-101B-9397-08002B2CF9AE}" pid="3" name="DLPManualFileClassificationLastModifiedBy">
    <vt:lpwstr>BOG0\mnakashidze</vt:lpwstr>
  </property>
  <property fmtid="{D5CDD505-2E9C-101B-9397-08002B2CF9AE}" pid="4" name="DLPManualFileClassificationLastModificationDate">
    <vt:lpwstr>1571318690</vt:lpwstr>
  </property>
  <property fmtid="{D5CDD505-2E9C-101B-9397-08002B2CF9AE}" pid="5" name="DLPManualFileClassificationVersion">
    <vt:lpwstr>11.3.2.8</vt:lpwstr>
  </property>
</Properties>
</file>