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2AC876" w14:textId="77777777" w:rsidR="00784E44" w:rsidRPr="00376821" w:rsidRDefault="00E765E0">
      <w:pPr>
        <w:spacing w:after="0"/>
        <w:rPr>
          <w:rFonts w:asciiTheme="minorHAnsi" w:hAnsiTheme="minorHAnsi" w:cstheme="minorHAnsi"/>
        </w:rPr>
      </w:pPr>
      <w:r w:rsidRPr="00376821">
        <w:rPr>
          <w:rFonts w:asciiTheme="minorHAnsi" w:hAnsiTheme="minorHAnsi" w:cstheme="minorHAnsi"/>
          <w:noProof/>
        </w:rPr>
        <w:drawing>
          <wp:inline distT="0" distB="0" distL="0" distR="0" wp14:anchorId="4395ECC5" wp14:editId="69A90872">
            <wp:extent cx="4042410" cy="913765"/>
            <wp:effectExtent l="0" t="0" r="0" b="0"/>
            <wp:docPr id="381" name="Picture 381"/>
            <wp:cNvGraphicFramePr/>
            <a:graphic xmlns:a="http://schemas.openxmlformats.org/drawingml/2006/main">
              <a:graphicData uri="http://schemas.openxmlformats.org/drawingml/2006/picture">
                <pic:pic xmlns:pic="http://schemas.openxmlformats.org/drawingml/2006/picture">
                  <pic:nvPicPr>
                    <pic:cNvPr id="381" name="Picture 381"/>
                    <pic:cNvPicPr/>
                  </pic:nvPicPr>
                  <pic:blipFill>
                    <a:blip r:embed="rId7"/>
                    <a:stretch>
                      <a:fillRect/>
                    </a:stretch>
                  </pic:blipFill>
                  <pic:spPr>
                    <a:xfrm>
                      <a:off x="0" y="0"/>
                      <a:ext cx="4042664" cy="913765"/>
                    </a:xfrm>
                    <a:prstGeom prst="rect">
                      <a:avLst/>
                    </a:prstGeom>
                  </pic:spPr>
                </pic:pic>
              </a:graphicData>
            </a:graphic>
          </wp:inline>
        </w:drawing>
      </w:r>
    </w:p>
    <w:p w14:paraId="30591822" w14:textId="77777777" w:rsidR="00784E44" w:rsidRPr="00376821" w:rsidRDefault="00E765E0">
      <w:pPr>
        <w:spacing w:after="150"/>
        <w:rPr>
          <w:rFonts w:asciiTheme="minorHAnsi" w:hAnsiTheme="minorHAnsi" w:cstheme="minorHAnsi"/>
        </w:rPr>
      </w:pPr>
      <w:r w:rsidRPr="00376821">
        <w:rPr>
          <w:rFonts w:asciiTheme="minorHAnsi" w:eastAsia="Sylfaen" w:hAnsiTheme="minorHAnsi" w:cstheme="minorHAnsi"/>
          <w:sz w:val="36"/>
        </w:rPr>
        <w:t xml:space="preserve"> </w:t>
      </w:r>
    </w:p>
    <w:p w14:paraId="64FF8BD8" w14:textId="77777777" w:rsidR="00784E44" w:rsidRPr="00376821" w:rsidRDefault="00E765E0">
      <w:pPr>
        <w:spacing w:after="0"/>
        <w:jc w:val="right"/>
        <w:rPr>
          <w:rFonts w:asciiTheme="minorHAnsi" w:hAnsiTheme="minorHAnsi" w:cstheme="minorHAnsi"/>
        </w:rPr>
      </w:pPr>
      <w:r w:rsidRPr="00376821">
        <w:rPr>
          <w:rFonts w:asciiTheme="minorHAnsi" w:eastAsia="Sylfaen" w:hAnsiTheme="minorHAnsi" w:cstheme="minorHAnsi"/>
          <w:sz w:val="36"/>
        </w:rPr>
        <w:t>ელექტრონული</w:t>
      </w:r>
      <w:r w:rsidRPr="00376821">
        <w:rPr>
          <w:rFonts w:asciiTheme="minorHAnsi" w:eastAsia="AcadNusx" w:hAnsiTheme="minorHAnsi" w:cstheme="minorHAnsi"/>
          <w:sz w:val="36"/>
        </w:rPr>
        <w:t xml:space="preserve"> </w:t>
      </w:r>
      <w:r w:rsidRPr="00376821">
        <w:rPr>
          <w:rFonts w:asciiTheme="minorHAnsi" w:eastAsia="Sylfaen" w:hAnsiTheme="minorHAnsi" w:cstheme="minorHAnsi"/>
          <w:sz w:val="36"/>
        </w:rPr>
        <w:t>ტენდერის</w:t>
      </w:r>
      <w:r w:rsidRPr="00376821">
        <w:rPr>
          <w:rFonts w:asciiTheme="minorHAnsi" w:eastAsia="AcadNusx" w:hAnsiTheme="minorHAnsi" w:cstheme="minorHAnsi"/>
          <w:sz w:val="36"/>
        </w:rPr>
        <w:t xml:space="preserve"> </w:t>
      </w:r>
      <w:r w:rsidRPr="00376821">
        <w:rPr>
          <w:rFonts w:asciiTheme="minorHAnsi" w:eastAsia="Sylfaen" w:hAnsiTheme="minorHAnsi" w:cstheme="minorHAnsi"/>
          <w:sz w:val="36"/>
        </w:rPr>
        <w:t>განაცხადი</w:t>
      </w:r>
      <w:r w:rsidRPr="00376821">
        <w:rPr>
          <w:rFonts w:asciiTheme="minorHAnsi" w:eastAsia="AcadNusx" w:hAnsiTheme="minorHAnsi" w:cstheme="minorHAnsi"/>
          <w:sz w:val="36"/>
        </w:rPr>
        <w:t xml:space="preserve"> </w:t>
      </w:r>
    </w:p>
    <w:p w14:paraId="3AA4BFDA" w14:textId="77777777" w:rsidR="00784E44" w:rsidRPr="00376821" w:rsidRDefault="00E765E0" w:rsidP="001E0144">
      <w:pPr>
        <w:rPr>
          <w:rFonts w:asciiTheme="minorHAnsi" w:hAnsiTheme="minorHAnsi" w:cstheme="minorHAnsi"/>
        </w:rPr>
      </w:pPr>
      <w:r w:rsidRPr="00376821">
        <w:rPr>
          <w:rFonts w:asciiTheme="minorHAnsi" w:hAnsiTheme="minorHAnsi" w:cstheme="minorHAnsi"/>
        </w:rPr>
        <w:t xml:space="preserve"> </w:t>
      </w:r>
    </w:p>
    <w:p w14:paraId="5D60D4A0" w14:textId="77777777" w:rsidR="00784E44" w:rsidRPr="00376821" w:rsidRDefault="00E765E0">
      <w:pPr>
        <w:spacing w:after="0"/>
        <w:rPr>
          <w:rFonts w:asciiTheme="minorHAnsi" w:hAnsiTheme="minorHAnsi" w:cstheme="minorHAnsi"/>
        </w:rPr>
      </w:pPr>
      <w:r w:rsidRPr="00376821">
        <w:rPr>
          <w:rFonts w:asciiTheme="minorHAnsi" w:hAnsiTheme="minorHAnsi" w:cstheme="minorHAnsi"/>
        </w:rPr>
        <w:t xml:space="preserve"> </w:t>
      </w:r>
    </w:p>
    <w:tbl>
      <w:tblPr>
        <w:tblStyle w:val="TableGrid"/>
        <w:tblW w:w="9352" w:type="dxa"/>
        <w:tblInd w:w="5" w:type="dxa"/>
        <w:tblCellMar>
          <w:top w:w="39" w:type="dxa"/>
          <w:left w:w="106" w:type="dxa"/>
          <w:right w:w="58" w:type="dxa"/>
        </w:tblCellMar>
        <w:tblLook w:val="04A0" w:firstRow="1" w:lastRow="0" w:firstColumn="1" w:lastColumn="0" w:noHBand="0" w:noVBand="1"/>
      </w:tblPr>
      <w:tblGrid>
        <w:gridCol w:w="442"/>
        <w:gridCol w:w="3065"/>
        <w:gridCol w:w="5845"/>
      </w:tblGrid>
      <w:tr w:rsidR="00784E44" w:rsidRPr="00376821" w14:paraId="02B3788E" w14:textId="77777777">
        <w:trPr>
          <w:trHeight w:val="278"/>
        </w:trPr>
        <w:tc>
          <w:tcPr>
            <w:tcW w:w="442" w:type="dxa"/>
            <w:tcBorders>
              <w:top w:val="single" w:sz="4" w:space="0" w:color="000000"/>
              <w:left w:val="single" w:sz="4" w:space="0" w:color="000000"/>
              <w:bottom w:val="single" w:sz="4" w:space="0" w:color="000000"/>
              <w:right w:val="single" w:sz="4" w:space="0" w:color="000000"/>
            </w:tcBorders>
          </w:tcPr>
          <w:p w14:paraId="66C9F46F" w14:textId="77777777" w:rsidR="00784E44" w:rsidRPr="00376821" w:rsidRDefault="00E765E0">
            <w:pPr>
              <w:spacing w:after="0" w:line="240" w:lineRule="auto"/>
              <w:ind w:left="2"/>
              <w:jc w:val="both"/>
              <w:rPr>
                <w:rFonts w:asciiTheme="minorHAnsi" w:hAnsiTheme="minorHAnsi" w:cstheme="minorHAnsi"/>
              </w:rPr>
            </w:pPr>
            <w:r w:rsidRPr="00376821">
              <w:rPr>
                <w:rFonts w:asciiTheme="minorHAnsi" w:hAnsiTheme="minorHAnsi" w:cstheme="minorHAnsi"/>
              </w:rPr>
              <w:t xml:space="preserve">№ </w:t>
            </w:r>
          </w:p>
        </w:tc>
        <w:tc>
          <w:tcPr>
            <w:tcW w:w="3065" w:type="dxa"/>
            <w:tcBorders>
              <w:top w:val="single" w:sz="4" w:space="0" w:color="000000"/>
              <w:left w:val="single" w:sz="4" w:space="0" w:color="000000"/>
              <w:bottom w:val="single" w:sz="4" w:space="0" w:color="000000"/>
              <w:right w:val="single" w:sz="4" w:space="0" w:color="000000"/>
            </w:tcBorders>
          </w:tcPr>
          <w:p w14:paraId="6CB33F42" w14:textId="77777777" w:rsidR="00784E44" w:rsidRPr="00376821" w:rsidRDefault="00E765E0">
            <w:pPr>
              <w:spacing w:after="0" w:line="240" w:lineRule="auto"/>
              <w:ind w:left="2"/>
              <w:rPr>
                <w:rFonts w:asciiTheme="minorHAnsi" w:hAnsiTheme="minorHAnsi" w:cstheme="minorHAnsi"/>
              </w:rPr>
            </w:pPr>
            <w:r w:rsidRPr="00376821">
              <w:rPr>
                <w:rFonts w:asciiTheme="minorHAnsi" w:hAnsiTheme="minorHAnsi" w:cstheme="minorHAnsi"/>
              </w:rPr>
              <w:t xml:space="preserve"> </w:t>
            </w:r>
          </w:p>
        </w:tc>
        <w:tc>
          <w:tcPr>
            <w:tcW w:w="5845" w:type="dxa"/>
            <w:tcBorders>
              <w:top w:val="single" w:sz="4" w:space="0" w:color="000000"/>
              <w:left w:val="single" w:sz="4" w:space="0" w:color="000000"/>
              <w:bottom w:val="single" w:sz="4" w:space="0" w:color="000000"/>
              <w:right w:val="single" w:sz="4" w:space="0" w:color="000000"/>
            </w:tcBorders>
          </w:tcPr>
          <w:p w14:paraId="338EA743" w14:textId="77777777" w:rsidR="00784E44" w:rsidRPr="00376821" w:rsidRDefault="00E765E0">
            <w:pPr>
              <w:spacing w:after="0" w:line="240" w:lineRule="auto"/>
              <w:rPr>
                <w:rFonts w:asciiTheme="minorHAnsi" w:hAnsiTheme="minorHAnsi" w:cstheme="minorHAnsi"/>
              </w:rPr>
            </w:pPr>
            <w:r w:rsidRPr="00376821">
              <w:rPr>
                <w:rFonts w:asciiTheme="minorHAnsi" w:hAnsiTheme="minorHAnsi" w:cstheme="minorHAnsi"/>
              </w:rPr>
              <w:t xml:space="preserve"> </w:t>
            </w:r>
          </w:p>
        </w:tc>
      </w:tr>
      <w:tr w:rsidR="00784E44" w:rsidRPr="00376821" w14:paraId="0FCF5948" w14:textId="77777777">
        <w:trPr>
          <w:trHeight w:val="569"/>
        </w:trPr>
        <w:tc>
          <w:tcPr>
            <w:tcW w:w="442" w:type="dxa"/>
            <w:tcBorders>
              <w:top w:val="single" w:sz="4" w:space="0" w:color="000000"/>
              <w:left w:val="single" w:sz="4" w:space="0" w:color="000000"/>
              <w:bottom w:val="single" w:sz="4" w:space="0" w:color="000000"/>
              <w:right w:val="single" w:sz="4" w:space="0" w:color="000000"/>
            </w:tcBorders>
          </w:tcPr>
          <w:p w14:paraId="3A249071" w14:textId="77777777" w:rsidR="00784E44" w:rsidRPr="00376821" w:rsidRDefault="00E765E0">
            <w:pPr>
              <w:spacing w:after="0" w:line="240" w:lineRule="auto"/>
              <w:ind w:right="46"/>
              <w:jc w:val="center"/>
              <w:rPr>
                <w:rFonts w:asciiTheme="minorHAnsi" w:hAnsiTheme="minorHAnsi" w:cstheme="minorHAnsi"/>
              </w:rPr>
            </w:pPr>
            <w:r w:rsidRPr="00376821">
              <w:rPr>
                <w:rFonts w:asciiTheme="minorHAnsi" w:hAnsiTheme="minorHAnsi" w:cstheme="minorHAnsi"/>
              </w:rPr>
              <w:t xml:space="preserve">1 </w:t>
            </w:r>
          </w:p>
        </w:tc>
        <w:tc>
          <w:tcPr>
            <w:tcW w:w="3065" w:type="dxa"/>
            <w:tcBorders>
              <w:top w:val="single" w:sz="4" w:space="0" w:color="000000"/>
              <w:left w:val="single" w:sz="4" w:space="0" w:color="000000"/>
              <w:bottom w:val="single" w:sz="4" w:space="0" w:color="000000"/>
              <w:right w:val="single" w:sz="4" w:space="0" w:color="000000"/>
            </w:tcBorders>
          </w:tcPr>
          <w:p w14:paraId="27C60304" w14:textId="77777777" w:rsidR="00784E44" w:rsidRPr="00376821" w:rsidRDefault="00E765E0">
            <w:pPr>
              <w:spacing w:after="0" w:line="240" w:lineRule="auto"/>
              <w:ind w:left="2"/>
              <w:rPr>
                <w:rFonts w:asciiTheme="minorHAnsi" w:hAnsiTheme="minorHAnsi" w:cstheme="minorHAnsi"/>
              </w:rPr>
            </w:pPr>
            <w:r w:rsidRPr="00376821">
              <w:rPr>
                <w:rFonts w:asciiTheme="minorHAnsi" w:eastAsia="Sylfaen" w:hAnsiTheme="minorHAnsi" w:cstheme="minorHAnsi"/>
              </w:rPr>
              <w:t>ტენდერის</w:t>
            </w:r>
            <w:r w:rsidRPr="00376821">
              <w:rPr>
                <w:rFonts w:asciiTheme="minorHAnsi" w:eastAsia="AcadNusx" w:hAnsiTheme="minorHAnsi" w:cstheme="minorHAnsi"/>
              </w:rPr>
              <w:t xml:space="preserve"> </w:t>
            </w:r>
            <w:r w:rsidRPr="00376821">
              <w:rPr>
                <w:rFonts w:asciiTheme="minorHAnsi" w:eastAsia="Sylfaen" w:hAnsiTheme="minorHAnsi" w:cstheme="minorHAnsi"/>
              </w:rPr>
              <w:t xml:space="preserve">აღწერილობა </w:t>
            </w:r>
          </w:p>
          <w:p w14:paraId="726E7143" w14:textId="77777777" w:rsidR="00784E44" w:rsidRPr="00376821" w:rsidRDefault="00E765E0">
            <w:pPr>
              <w:spacing w:after="0" w:line="240" w:lineRule="auto"/>
              <w:ind w:left="2"/>
              <w:rPr>
                <w:rFonts w:asciiTheme="minorHAnsi" w:hAnsiTheme="minorHAnsi" w:cstheme="minorHAnsi"/>
              </w:rPr>
            </w:pPr>
            <w:r w:rsidRPr="00376821">
              <w:rPr>
                <w:rFonts w:asciiTheme="minorHAnsi" w:hAnsiTheme="minorHAnsi" w:cstheme="minorHAnsi"/>
              </w:rPr>
              <w:t xml:space="preserve"> </w:t>
            </w:r>
          </w:p>
        </w:tc>
        <w:tc>
          <w:tcPr>
            <w:tcW w:w="5845" w:type="dxa"/>
            <w:tcBorders>
              <w:top w:val="single" w:sz="4" w:space="0" w:color="000000"/>
              <w:left w:val="single" w:sz="4" w:space="0" w:color="000000"/>
              <w:bottom w:val="single" w:sz="4" w:space="0" w:color="000000"/>
              <w:right w:val="single" w:sz="4" w:space="0" w:color="000000"/>
            </w:tcBorders>
          </w:tcPr>
          <w:p w14:paraId="11FC1C1E" w14:textId="70507219" w:rsidR="00784E44" w:rsidRPr="00376821" w:rsidRDefault="00E765E0" w:rsidP="00422B3A">
            <w:pPr>
              <w:spacing w:after="0" w:line="240" w:lineRule="auto"/>
              <w:rPr>
                <w:rFonts w:asciiTheme="minorHAnsi" w:hAnsiTheme="minorHAnsi" w:cstheme="minorHAnsi"/>
              </w:rPr>
            </w:pPr>
            <w:r w:rsidRPr="00376821">
              <w:rPr>
                <w:rFonts w:asciiTheme="minorHAnsi" w:hAnsiTheme="minorHAnsi" w:cstheme="minorHAnsi"/>
              </w:rPr>
              <w:t xml:space="preserve">„სოკარ ჯორჯია პეტროლიუმის“ ბალანსზე </w:t>
            </w:r>
            <w:r w:rsidR="00F213A4" w:rsidRPr="00376821">
              <w:rPr>
                <w:rFonts w:asciiTheme="minorHAnsi" w:hAnsiTheme="minorHAnsi" w:cstheme="minorHAnsi"/>
              </w:rPr>
              <w:t>არსებულ</w:t>
            </w:r>
            <w:r w:rsidR="007E1E6C" w:rsidRPr="00376821">
              <w:rPr>
                <w:rFonts w:asciiTheme="minorHAnsi" w:hAnsiTheme="minorHAnsi" w:cstheme="minorHAnsi"/>
              </w:rPr>
              <w:t xml:space="preserve"> </w:t>
            </w:r>
            <w:r w:rsidR="00F213A4" w:rsidRPr="00376821">
              <w:rPr>
                <w:rFonts w:asciiTheme="minorHAnsi" w:hAnsiTheme="minorHAnsi" w:cstheme="minorHAnsi"/>
                <w:lang w:val="ka-GE"/>
              </w:rPr>
              <w:t>„ვეიმარტის“</w:t>
            </w:r>
            <w:r w:rsidR="00422B3A" w:rsidRPr="00376821">
              <w:rPr>
                <w:rFonts w:asciiTheme="minorHAnsi" w:hAnsiTheme="minorHAnsi" w:cstheme="minorHAnsi"/>
                <w:lang w:val="ka-GE"/>
              </w:rPr>
              <w:t xml:space="preserve"> </w:t>
            </w:r>
            <w:r w:rsidR="00A648CF" w:rsidRPr="00376821">
              <w:rPr>
                <w:rFonts w:asciiTheme="minorHAnsi" w:hAnsiTheme="minorHAnsi" w:cstheme="minorHAnsi"/>
                <w:lang w:val="ka-GE"/>
              </w:rPr>
              <w:t>5</w:t>
            </w:r>
            <w:r w:rsidR="00422B3A" w:rsidRPr="00376821">
              <w:rPr>
                <w:rFonts w:asciiTheme="minorHAnsi" w:hAnsiTheme="minorHAnsi" w:cstheme="minorHAnsi"/>
                <w:lang w:val="ka-GE"/>
              </w:rPr>
              <w:t xml:space="preserve"> </w:t>
            </w:r>
            <w:r w:rsidR="00422B3A" w:rsidRPr="00376821">
              <w:rPr>
                <w:rFonts w:asciiTheme="minorHAnsi" w:hAnsiTheme="minorHAnsi" w:cstheme="minorHAnsi"/>
              </w:rPr>
              <w:t>სადგურ</w:t>
            </w:r>
            <w:r w:rsidR="00422B3A" w:rsidRPr="00376821">
              <w:rPr>
                <w:rFonts w:asciiTheme="minorHAnsi" w:hAnsiTheme="minorHAnsi" w:cstheme="minorHAnsi"/>
                <w:lang w:val="ka-GE"/>
              </w:rPr>
              <w:t xml:space="preserve">ზე </w:t>
            </w:r>
            <w:r w:rsidR="00F213A4" w:rsidRPr="00376821">
              <w:rPr>
                <w:rFonts w:asciiTheme="minorHAnsi" w:hAnsiTheme="minorHAnsi" w:cstheme="minorHAnsi"/>
                <w:lang w:val="ka-GE"/>
              </w:rPr>
              <w:t>სივრცის ავჯით მოწყობა</w:t>
            </w:r>
            <w:r w:rsidRPr="00376821">
              <w:rPr>
                <w:rFonts w:asciiTheme="minorHAnsi" w:hAnsiTheme="minorHAnsi" w:cstheme="minorHAnsi"/>
              </w:rPr>
              <w:t xml:space="preserve"> </w:t>
            </w:r>
          </w:p>
        </w:tc>
      </w:tr>
      <w:tr w:rsidR="00784E44" w:rsidRPr="00376821" w14:paraId="3D2ED6E5" w14:textId="77777777">
        <w:trPr>
          <w:trHeight w:val="2696"/>
        </w:trPr>
        <w:tc>
          <w:tcPr>
            <w:tcW w:w="442" w:type="dxa"/>
            <w:tcBorders>
              <w:top w:val="single" w:sz="4" w:space="0" w:color="000000"/>
              <w:left w:val="single" w:sz="4" w:space="0" w:color="000000"/>
              <w:bottom w:val="single" w:sz="4" w:space="0" w:color="000000"/>
              <w:right w:val="single" w:sz="4" w:space="0" w:color="000000"/>
            </w:tcBorders>
          </w:tcPr>
          <w:p w14:paraId="20A0E358" w14:textId="77777777" w:rsidR="00784E44" w:rsidRPr="00376821" w:rsidRDefault="00E765E0">
            <w:pPr>
              <w:spacing w:after="0" w:line="240" w:lineRule="auto"/>
              <w:ind w:right="46"/>
              <w:jc w:val="center"/>
              <w:rPr>
                <w:rFonts w:asciiTheme="minorHAnsi" w:hAnsiTheme="minorHAnsi" w:cstheme="minorHAnsi"/>
              </w:rPr>
            </w:pPr>
            <w:r w:rsidRPr="00376821">
              <w:rPr>
                <w:rFonts w:asciiTheme="minorHAnsi" w:hAnsiTheme="minorHAnsi" w:cstheme="minorHAnsi"/>
              </w:rPr>
              <w:t xml:space="preserve">2 </w:t>
            </w:r>
          </w:p>
        </w:tc>
        <w:tc>
          <w:tcPr>
            <w:tcW w:w="3065" w:type="dxa"/>
            <w:tcBorders>
              <w:top w:val="single" w:sz="4" w:space="0" w:color="000000"/>
              <w:left w:val="single" w:sz="4" w:space="0" w:color="000000"/>
              <w:bottom w:val="single" w:sz="4" w:space="0" w:color="000000"/>
              <w:right w:val="single" w:sz="4" w:space="0" w:color="000000"/>
            </w:tcBorders>
          </w:tcPr>
          <w:p w14:paraId="573E65AF" w14:textId="77777777" w:rsidR="00784E44" w:rsidRPr="00376821" w:rsidRDefault="00E765E0">
            <w:pPr>
              <w:spacing w:after="0" w:line="240" w:lineRule="auto"/>
              <w:ind w:left="2"/>
              <w:rPr>
                <w:rFonts w:asciiTheme="minorHAnsi" w:hAnsiTheme="minorHAnsi" w:cstheme="minorHAnsi"/>
              </w:rPr>
            </w:pPr>
            <w:r w:rsidRPr="00376821">
              <w:rPr>
                <w:rFonts w:asciiTheme="minorHAnsi" w:eastAsia="Sylfaen" w:hAnsiTheme="minorHAnsi" w:cstheme="minorHAnsi"/>
              </w:rPr>
              <w:t>კონკრეტული</w:t>
            </w:r>
            <w:r w:rsidRPr="00376821">
              <w:rPr>
                <w:rFonts w:asciiTheme="minorHAnsi" w:eastAsia="AcadNusx" w:hAnsiTheme="minorHAnsi" w:cstheme="minorHAnsi"/>
              </w:rPr>
              <w:t xml:space="preserve"> </w:t>
            </w:r>
            <w:r w:rsidRPr="00376821">
              <w:rPr>
                <w:rFonts w:asciiTheme="minorHAnsi" w:eastAsia="Sylfaen" w:hAnsiTheme="minorHAnsi" w:cstheme="minorHAnsi"/>
              </w:rPr>
              <w:t>დავალება</w:t>
            </w:r>
            <w:r w:rsidRPr="00376821">
              <w:rPr>
                <w:rFonts w:asciiTheme="minorHAnsi" w:eastAsia="AcadNusx" w:hAnsiTheme="minorHAnsi" w:cstheme="minorHAnsi"/>
              </w:rPr>
              <w:t xml:space="preserve">  </w:t>
            </w:r>
          </w:p>
          <w:p w14:paraId="0FCFC5B1" w14:textId="77777777" w:rsidR="00784E44" w:rsidRPr="00376821" w:rsidRDefault="00E765E0">
            <w:pPr>
              <w:spacing w:after="0" w:line="240" w:lineRule="auto"/>
              <w:ind w:left="2"/>
              <w:rPr>
                <w:rFonts w:asciiTheme="minorHAnsi" w:hAnsiTheme="minorHAnsi" w:cstheme="minorHAnsi"/>
              </w:rPr>
            </w:pPr>
            <w:r w:rsidRPr="00376821">
              <w:rPr>
                <w:rFonts w:asciiTheme="minorHAnsi" w:hAnsiTheme="minorHAnsi" w:cstheme="minorHAnsi"/>
              </w:rPr>
              <w:t xml:space="preserve"> </w:t>
            </w:r>
          </w:p>
        </w:tc>
        <w:tc>
          <w:tcPr>
            <w:tcW w:w="5845" w:type="dxa"/>
            <w:tcBorders>
              <w:top w:val="single" w:sz="4" w:space="0" w:color="000000"/>
              <w:left w:val="single" w:sz="4" w:space="0" w:color="000000"/>
              <w:bottom w:val="single" w:sz="4" w:space="0" w:color="000000"/>
              <w:right w:val="single" w:sz="4" w:space="0" w:color="000000"/>
            </w:tcBorders>
          </w:tcPr>
          <w:p w14:paraId="30DFC5FB" w14:textId="3C385775" w:rsidR="00784E44" w:rsidRPr="00376821" w:rsidRDefault="00F213A4">
            <w:pPr>
              <w:spacing w:after="0" w:line="240" w:lineRule="auto"/>
              <w:ind w:right="26"/>
              <w:rPr>
                <w:rFonts w:asciiTheme="minorHAnsi" w:hAnsiTheme="minorHAnsi" w:cstheme="minorHAnsi"/>
                <w:lang w:val="ka-GE"/>
              </w:rPr>
            </w:pPr>
            <w:r w:rsidRPr="00376821">
              <w:rPr>
                <w:rFonts w:asciiTheme="minorHAnsi" w:hAnsiTheme="minorHAnsi" w:cstheme="minorHAnsi"/>
              </w:rPr>
              <w:t>„სოკარ ჯორჯია პეტროლიუმის“ ბალანსზე არსებულ</w:t>
            </w:r>
            <w:r w:rsidRPr="00376821">
              <w:rPr>
                <w:rFonts w:asciiTheme="minorHAnsi" w:hAnsiTheme="minorHAnsi" w:cstheme="minorHAnsi"/>
                <w:lang w:val="ka-GE"/>
              </w:rPr>
              <w:t xml:space="preserve"> </w:t>
            </w:r>
            <w:r w:rsidRPr="00376821">
              <w:rPr>
                <w:rFonts w:asciiTheme="minorHAnsi" w:hAnsiTheme="minorHAnsi" w:cstheme="minorHAnsi"/>
              </w:rPr>
              <w:t>სადგურ</w:t>
            </w:r>
            <w:r w:rsidR="007E1E6C" w:rsidRPr="00376821">
              <w:rPr>
                <w:rFonts w:asciiTheme="minorHAnsi" w:hAnsiTheme="minorHAnsi" w:cstheme="minorHAnsi"/>
                <w:lang w:val="ka-GE"/>
              </w:rPr>
              <w:t>ებზე</w:t>
            </w:r>
            <w:r w:rsidRPr="00376821">
              <w:rPr>
                <w:rFonts w:asciiTheme="minorHAnsi" w:hAnsiTheme="minorHAnsi" w:cstheme="minorHAnsi"/>
                <w:lang w:val="ka-GE"/>
              </w:rPr>
              <w:t xml:space="preserve"> „ვეიმარტის“ სივრცის ავეჯით მოწყობა.</w:t>
            </w:r>
          </w:p>
          <w:p w14:paraId="67A8D7C6" w14:textId="77777777" w:rsidR="00347F33" w:rsidRPr="00376821" w:rsidRDefault="00347F33" w:rsidP="00347F33">
            <w:pPr>
              <w:spacing w:before="100" w:beforeAutospacing="1" w:after="100" w:afterAutospacing="1" w:line="240" w:lineRule="auto"/>
              <w:rPr>
                <w:rFonts w:asciiTheme="minorHAnsi" w:eastAsia="Times New Roman" w:hAnsiTheme="minorHAnsi" w:cstheme="minorHAnsi"/>
                <w:color w:val="auto"/>
                <w:sz w:val="24"/>
                <w:szCs w:val="24"/>
              </w:rPr>
            </w:pPr>
            <w:r w:rsidRPr="00376821">
              <w:rPr>
                <w:rFonts w:asciiTheme="minorHAnsi" w:eastAsia="Times New Roman" w:hAnsiTheme="minorHAnsi" w:cstheme="minorHAnsi"/>
                <w:b/>
                <w:bCs/>
                <w:color w:val="auto"/>
                <w:sz w:val="24"/>
                <w:szCs w:val="24"/>
              </w:rPr>
              <w:t>მისამართები:</w:t>
            </w:r>
          </w:p>
          <w:p w14:paraId="536ABEBD" w14:textId="77777777" w:rsidR="00347F33" w:rsidRPr="00376821" w:rsidRDefault="00347F33" w:rsidP="00347F33">
            <w:pPr>
              <w:numPr>
                <w:ilvl w:val="0"/>
                <w:numId w:val="7"/>
              </w:numPr>
              <w:spacing w:before="100" w:beforeAutospacing="1" w:after="100" w:afterAutospacing="1" w:line="240" w:lineRule="auto"/>
              <w:rPr>
                <w:rFonts w:asciiTheme="minorHAnsi" w:eastAsia="Times New Roman" w:hAnsiTheme="minorHAnsi" w:cstheme="minorHAnsi"/>
                <w:color w:val="auto"/>
                <w:sz w:val="24"/>
                <w:szCs w:val="24"/>
              </w:rPr>
            </w:pPr>
            <w:r w:rsidRPr="00376821">
              <w:rPr>
                <w:rFonts w:asciiTheme="minorHAnsi" w:eastAsia="Times New Roman" w:hAnsiTheme="minorHAnsi" w:cstheme="minorHAnsi"/>
                <w:b/>
                <w:bCs/>
                <w:color w:val="auto"/>
                <w:sz w:val="24"/>
                <w:szCs w:val="24"/>
              </w:rPr>
              <w:t>აეროპორტი ლილო</w:t>
            </w:r>
            <w:r w:rsidRPr="00376821">
              <w:rPr>
                <w:rFonts w:asciiTheme="minorHAnsi" w:eastAsia="Times New Roman" w:hAnsiTheme="minorHAnsi" w:cstheme="minorHAnsi"/>
                <w:color w:val="auto"/>
                <w:sz w:val="24"/>
                <w:szCs w:val="24"/>
              </w:rPr>
              <w:t xml:space="preserve"> – ქ. თბილისი, სავაჭრო-საბითუმო ბაზა „ცეკავშირი“-ს მიმდებარედ (ნაკვ. 01/021) </w:t>
            </w:r>
          </w:p>
          <w:p w14:paraId="41244382" w14:textId="77777777" w:rsidR="00347F33" w:rsidRPr="00376821" w:rsidRDefault="00347F33" w:rsidP="00347F33">
            <w:pPr>
              <w:numPr>
                <w:ilvl w:val="0"/>
                <w:numId w:val="7"/>
              </w:numPr>
              <w:spacing w:before="100" w:beforeAutospacing="1" w:after="100" w:afterAutospacing="1" w:line="240" w:lineRule="auto"/>
              <w:rPr>
                <w:rFonts w:asciiTheme="minorHAnsi" w:eastAsia="Times New Roman" w:hAnsiTheme="minorHAnsi" w:cstheme="minorHAnsi"/>
                <w:color w:val="auto"/>
                <w:sz w:val="24"/>
                <w:szCs w:val="24"/>
              </w:rPr>
            </w:pPr>
            <w:r w:rsidRPr="00376821">
              <w:rPr>
                <w:rFonts w:asciiTheme="minorHAnsi" w:eastAsia="Times New Roman" w:hAnsiTheme="minorHAnsi" w:cstheme="minorHAnsi"/>
                <w:b/>
                <w:bCs/>
                <w:color w:val="auto"/>
                <w:sz w:val="24"/>
                <w:szCs w:val="24"/>
              </w:rPr>
              <w:t>ფორტუნა</w:t>
            </w:r>
            <w:r w:rsidRPr="00376821">
              <w:rPr>
                <w:rFonts w:asciiTheme="minorHAnsi" w:eastAsia="Times New Roman" w:hAnsiTheme="minorHAnsi" w:cstheme="minorHAnsi"/>
                <w:color w:val="auto"/>
                <w:sz w:val="24"/>
                <w:szCs w:val="24"/>
              </w:rPr>
              <w:t xml:space="preserve"> – ქ. თბილისი, დავით აღმაშენებლის ხეივანი №168 </w:t>
            </w:r>
          </w:p>
          <w:p w14:paraId="273EACD1" w14:textId="77777777" w:rsidR="00347F33" w:rsidRPr="00376821" w:rsidRDefault="00347F33" w:rsidP="00347F33">
            <w:pPr>
              <w:numPr>
                <w:ilvl w:val="0"/>
                <w:numId w:val="7"/>
              </w:numPr>
              <w:spacing w:before="100" w:beforeAutospacing="1" w:after="100" w:afterAutospacing="1" w:line="240" w:lineRule="auto"/>
              <w:rPr>
                <w:rFonts w:asciiTheme="minorHAnsi" w:eastAsia="Times New Roman" w:hAnsiTheme="minorHAnsi" w:cstheme="minorHAnsi"/>
                <w:color w:val="auto"/>
                <w:sz w:val="24"/>
                <w:szCs w:val="24"/>
              </w:rPr>
            </w:pPr>
            <w:r w:rsidRPr="00376821">
              <w:rPr>
                <w:rFonts w:asciiTheme="minorHAnsi" w:eastAsia="Times New Roman" w:hAnsiTheme="minorHAnsi" w:cstheme="minorHAnsi"/>
                <w:b/>
                <w:bCs/>
                <w:color w:val="auto"/>
                <w:sz w:val="24"/>
                <w:szCs w:val="24"/>
              </w:rPr>
              <w:t>ქუთაისი</w:t>
            </w:r>
            <w:r w:rsidRPr="00376821">
              <w:rPr>
                <w:rFonts w:asciiTheme="minorHAnsi" w:eastAsia="Times New Roman" w:hAnsiTheme="minorHAnsi" w:cstheme="minorHAnsi"/>
                <w:color w:val="auto"/>
                <w:sz w:val="24"/>
                <w:szCs w:val="24"/>
              </w:rPr>
              <w:t xml:space="preserve"> – ქ. ქუთაისი, აღმაშენებლის ქ. №16, 4600 </w:t>
            </w:r>
          </w:p>
          <w:p w14:paraId="2A78988E" w14:textId="77777777" w:rsidR="00347F33" w:rsidRPr="00376821" w:rsidRDefault="00347F33" w:rsidP="00347F33">
            <w:pPr>
              <w:numPr>
                <w:ilvl w:val="0"/>
                <w:numId w:val="7"/>
              </w:numPr>
              <w:spacing w:before="100" w:beforeAutospacing="1" w:after="100" w:afterAutospacing="1" w:line="240" w:lineRule="auto"/>
              <w:rPr>
                <w:rFonts w:asciiTheme="minorHAnsi" w:eastAsia="Times New Roman" w:hAnsiTheme="minorHAnsi" w:cstheme="minorHAnsi"/>
                <w:color w:val="auto"/>
                <w:sz w:val="24"/>
                <w:szCs w:val="24"/>
              </w:rPr>
            </w:pPr>
            <w:r w:rsidRPr="00376821">
              <w:rPr>
                <w:rFonts w:asciiTheme="minorHAnsi" w:eastAsia="Times New Roman" w:hAnsiTheme="minorHAnsi" w:cstheme="minorHAnsi"/>
                <w:b/>
                <w:bCs/>
                <w:color w:val="auto"/>
                <w:sz w:val="24"/>
                <w:szCs w:val="24"/>
              </w:rPr>
              <w:t>მარნეული</w:t>
            </w:r>
            <w:r w:rsidRPr="00376821">
              <w:rPr>
                <w:rFonts w:asciiTheme="minorHAnsi" w:eastAsia="Times New Roman" w:hAnsiTheme="minorHAnsi" w:cstheme="minorHAnsi"/>
                <w:color w:val="auto"/>
                <w:sz w:val="24"/>
                <w:szCs w:val="24"/>
              </w:rPr>
              <w:t xml:space="preserve"> – ქ. მარნეული, რუსთაველის ქუჩა, 3000 </w:t>
            </w:r>
          </w:p>
          <w:p w14:paraId="587FF51A" w14:textId="03F5B481" w:rsidR="00347F33" w:rsidRPr="00434B09" w:rsidRDefault="00347F33" w:rsidP="00434B09">
            <w:pPr>
              <w:numPr>
                <w:ilvl w:val="0"/>
                <w:numId w:val="7"/>
              </w:numPr>
              <w:spacing w:before="100" w:beforeAutospacing="1" w:after="100" w:afterAutospacing="1" w:line="240" w:lineRule="auto"/>
              <w:rPr>
                <w:rFonts w:asciiTheme="minorHAnsi" w:eastAsia="Times New Roman" w:hAnsiTheme="minorHAnsi" w:cstheme="minorHAnsi"/>
                <w:color w:val="auto"/>
                <w:sz w:val="24"/>
                <w:szCs w:val="24"/>
              </w:rPr>
            </w:pPr>
            <w:r w:rsidRPr="00376821">
              <w:rPr>
                <w:rFonts w:asciiTheme="minorHAnsi" w:eastAsia="Times New Roman" w:hAnsiTheme="minorHAnsi" w:cstheme="minorHAnsi"/>
                <w:b/>
                <w:bCs/>
                <w:color w:val="auto"/>
                <w:sz w:val="24"/>
                <w:szCs w:val="24"/>
              </w:rPr>
              <w:t>შეშელიძე</w:t>
            </w:r>
            <w:r w:rsidRPr="00376821">
              <w:rPr>
                <w:rFonts w:asciiTheme="minorHAnsi" w:eastAsia="Times New Roman" w:hAnsiTheme="minorHAnsi" w:cstheme="minorHAnsi"/>
                <w:color w:val="auto"/>
                <w:sz w:val="24"/>
                <w:szCs w:val="24"/>
              </w:rPr>
              <w:t xml:space="preserve"> – ქ. თბილისი, დავით აღმაშენებლის გამზირი №76, 0162</w:t>
            </w:r>
          </w:p>
          <w:p w14:paraId="13BB0E3F" w14:textId="77777777" w:rsidR="007E1E6C" w:rsidRPr="00376821" w:rsidRDefault="007E1E6C">
            <w:pPr>
              <w:spacing w:after="0" w:line="240" w:lineRule="auto"/>
              <w:ind w:right="26"/>
              <w:rPr>
                <w:rFonts w:asciiTheme="minorHAnsi" w:hAnsiTheme="minorHAnsi" w:cstheme="minorHAnsi"/>
                <w:lang w:val="ka-GE"/>
              </w:rPr>
            </w:pPr>
            <w:bookmarkStart w:id="0" w:name="_GoBack"/>
            <w:bookmarkEnd w:id="0"/>
          </w:p>
          <w:p w14:paraId="0A1E351F" w14:textId="22C6F022" w:rsidR="007E1E6C" w:rsidRPr="00376821" w:rsidRDefault="003228A1" w:rsidP="007E1E6C">
            <w:pPr>
              <w:spacing w:after="0" w:line="240" w:lineRule="auto"/>
              <w:ind w:right="26"/>
              <w:rPr>
                <w:rFonts w:asciiTheme="minorHAnsi" w:hAnsiTheme="minorHAnsi" w:cstheme="minorHAnsi"/>
                <w:lang w:val="ka-GE"/>
              </w:rPr>
            </w:pPr>
            <w:r>
              <w:rPr>
                <w:rFonts w:asciiTheme="minorHAnsi" w:hAnsiTheme="minorHAnsi" w:cstheme="minorHAnsi"/>
                <w:lang w:val="ka-GE"/>
              </w:rPr>
              <w:t xml:space="preserve">ხუთი </w:t>
            </w:r>
            <w:r w:rsidR="007E1E6C" w:rsidRPr="00376821">
              <w:rPr>
                <w:rFonts w:asciiTheme="minorHAnsi" w:hAnsiTheme="minorHAnsi" w:cstheme="minorHAnsi"/>
                <w:lang w:val="ka-GE"/>
              </w:rPr>
              <w:t>ვეიმარტის რენოვაცია.</w:t>
            </w:r>
          </w:p>
          <w:p w14:paraId="43E89C83" w14:textId="77777777" w:rsidR="007E1E6C" w:rsidRPr="00376821" w:rsidRDefault="007E1E6C" w:rsidP="007E1E6C">
            <w:pPr>
              <w:spacing w:after="0" w:line="240" w:lineRule="auto"/>
              <w:ind w:right="26"/>
              <w:rPr>
                <w:rFonts w:asciiTheme="minorHAnsi" w:hAnsiTheme="minorHAnsi" w:cstheme="minorHAnsi"/>
                <w:lang w:val="ka-GE"/>
              </w:rPr>
            </w:pPr>
          </w:p>
          <w:p w14:paraId="4DC9148C" w14:textId="77777777" w:rsidR="007E1E6C" w:rsidRPr="00376821" w:rsidRDefault="007E1E6C" w:rsidP="007E1E6C">
            <w:pPr>
              <w:spacing w:after="0" w:line="240" w:lineRule="auto"/>
              <w:ind w:right="26"/>
              <w:rPr>
                <w:rFonts w:asciiTheme="minorHAnsi" w:hAnsiTheme="minorHAnsi" w:cstheme="minorHAnsi"/>
                <w:b/>
                <w:lang w:val="ka-GE"/>
              </w:rPr>
            </w:pPr>
            <w:r w:rsidRPr="00376821">
              <w:rPr>
                <w:rFonts w:asciiTheme="minorHAnsi" w:hAnsiTheme="minorHAnsi" w:cstheme="minorHAnsi"/>
                <w:b/>
                <w:lang w:val="ka-GE"/>
              </w:rPr>
              <w:t>გამოსაყენებელი მასალებია:</w:t>
            </w:r>
          </w:p>
          <w:p w14:paraId="36261939" w14:textId="77777777" w:rsidR="007E1E6C" w:rsidRPr="00376821" w:rsidRDefault="007E1E6C" w:rsidP="007E1E6C">
            <w:pPr>
              <w:spacing w:after="0" w:line="240" w:lineRule="auto"/>
              <w:ind w:right="26"/>
              <w:rPr>
                <w:rFonts w:asciiTheme="minorHAnsi" w:hAnsiTheme="minorHAnsi" w:cstheme="minorHAnsi"/>
                <w:lang w:val="ka-GE"/>
              </w:rPr>
            </w:pPr>
          </w:p>
          <w:p w14:paraId="6EA27BCB" w14:textId="77777777" w:rsidR="007E1E6C" w:rsidRPr="00376821" w:rsidRDefault="007E1E6C" w:rsidP="007E1E6C">
            <w:pPr>
              <w:pStyle w:val="ListParagraph"/>
              <w:numPr>
                <w:ilvl w:val="0"/>
                <w:numId w:val="3"/>
              </w:numPr>
              <w:spacing w:after="0" w:line="240" w:lineRule="auto"/>
              <w:ind w:right="26"/>
              <w:rPr>
                <w:rFonts w:asciiTheme="minorHAnsi" w:hAnsiTheme="minorHAnsi" w:cstheme="minorHAnsi"/>
                <w:lang w:val="ka-GE"/>
              </w:rPr>
            </w:pPr>
            <w:r w:rsidRPr="00376821">
              <w:rPr>
                <w:rFonts w:asciiTheme="minorHAnsi" w:hAnsiTheme="minorHAnsi" w:cstheme="minorHAnsi"/>
                <w:lang w:val="ka-GE"/>
              </w:rPr>
              <w:t>ძირითადი მასალა დაშპონილი მდფი</w:t>
            </w:r>
          </w:p>
          <w:p w14:paraId="6A73FDA6" w14:textId="77777777" w:rsidR="007E1E6C" w:rsidRPr="00376821" w:rsidRDefault="007E1E6C" w:rsidP="007E1E6C">
            <w:pPr>
              <w:pStyle w:val="ListParagraph"/>
              <w:numPr>
                <w:ilvl w:val="0"/>
                <w:numId w:val="3"/>
              </w:numPr>
              <w:spacing w:after="0" w:line="240" w:lineRule="auto"/>
              <w:ind w:right="26"/>
              <w:rPr>
                <w:rFonts w:asciiTheme="minorHAnsi" w:hAnsiTheme="minorHAnsi" w:cstheme="minorHAnsi"/>
                <w:lang w:val="ka-GE"/>
              </w:rPr>
            </w:pPr>
            <w:r w:rsidRPr="00376821">
              <w:rPr>
                <w:rFonts w:asciiTheme="minorHAnsi" w:hAnsiTheme="minorHAnsi" w:cstheme="minorHAnsi"/>
                <w:lang w:val="ka-GE"/>
              </w:rPr>
              <w:t>მდფის ჩანართები ავეჯში</w:t>
            </w:r>
          </w:p>
          <w:p w14:paraId="7ED6C083" w14:textId="77777777" w:rsidR="007E1E6C" w:rsidRPr="00376821" w:rsidRDefault="007E1E6C" w:rsidP="007E1E6C">
            <w:pPr>
              <w:pStyle w:val="ListParagraph"/>
              <w:numPr>
                <w:ilvl w:val="0"/>
                <w:numId w:val="3"/>
              </w:numPr>
              <w:spacing w:after="0" w:line="240" w:lineRule="auto"/>
              <w:ind w:right="26"/>
              <w:rPr>
                <w:rFonts w:asciiTheme="minorHAnsi" w:hAnsiTheme="minorHAnsi" w:cstheme="minorHAnsi"/>
                <w:lang w:val="ka-GE"/>
              </w:rPr>
            </w:pPr>
            <w:r w:rsidRPr="00376821">
              <w:rPr>
                <w:rFonts w:asciiTheme="minorHAnsi" w:hAnsiTheme="minorHAnsi" w:cstheme="minorHAnsi"/>
                <w:lang w:val="ka-GE"/>
              </w:rPr>
              <w:t>დაფრეზილი შეღებილი მდფი ავეჯის თავზე (სისქე1.2 იანი)</w:t>
            </w:r>
          </w:p>
          <w:p w14:paraId="0FA4616C" w14:textId="77777777" w:rsidR="007E1E6C" w:rsidRPr="00376821" w:rsidRDefault="007E1E6C" w:rsidP="007E1E6C">
            <w:pPr>
              <w:pStyle w:val="ListParagraph"/>
              <w:numPr>
                <w:ilvl w:val="0"/>
                <w:numId w:val="3"/>
              </w:numPr>
              <w:spacing w:after="0" w:line="240" w:lineRule="auto"/>
              <w:ind w:right="26"/>
              <w:rPr>
                <w:rFonts w:asciiTheme="minorHAnsi" w:hAnsiTheme="minorHAnsi" w:cstheme="minorHAnsi"/>
                <w:lang w:val="ka-GE"/>
              </w:rPr>
            </w:pPr>
            <w:r w:rsidRPr="00376821">
              <w:rPr>
                <w:rFonts w:asciiTheme="minorHAnsi" w:hAnsiTheme="minorHAnsi" w:cstheme="minorHAnsi"/>
                <w:lang w:val="ka-GE"/>
              </w:rPr>
              <w:t>მილკვადრატი და ლითონის ბადე (შეღებილი შავი)</w:t>
            </w:r>
          </w:p>
          <w:p w14:paraId="4032E28D" w14:textId="4A08B14B" w:rsidR="007E1E6C" w:rsidRPr="00376821" w:rsidRDefault="007E1E6C" w:rsidP="005B58B4">
            <w:pPr>
              <w:pStyle w:val="ListParagraph"/>
              <w:numPr>
                <w:ilvl w:val="0"/>
                <w:numId w:val="3"/>
              </w:numPr>
              <w:spacing w:after="0" w:line="240" w:lineRule="auto"/>
              <w:ind w:right="26"/>
              <w:rPr>
                <w:rFonts w:asciiTheme="minorHAnsi" w:hAnsiTheme="minorHAnsi" w:cstheme="minorHAnsi"/>
                <w:lang w:val="ka-GE"/>
              </w:rPr>
            </w:pPr>
            <w:r w:rsidRPr="00376821">
              <w:rPr>
                <w:rFonts w:asciiTheme="minorHAnsi" w:hAnsiTheme="minorHAnsi" w:cstheme="minorHAnsi"/>
                <w:lang w:val="ka-GE"/>
              </w:rPr>
              <w:t>მაგიდების ზედაპირად დასქელებული ლამინატი ან მდფი</w:t>
            </w:r>
          </w:p>
          <w:p w14:paraId="7B29FF54" w14:textId="77777777" w:rsidR="007E1E6C" w:rsidRPr="00376821" w:rsidRDefault="007E1E6C" w:rsidP="007E1E6C">
            <w:pPr>
              <w:pStyle w:val="ListParagraph"/>
              <w:numPr>
                <w:ilvl w:val="0"/>
                <w:numId w:val="3"/>
              </w:numPr>
              <w:spacing w:after="0" w:line="240" w:lineRule="auto"/>
              <w:ind w:right="26"/>
              <w:rPr>
                <w:rFonts w:asciiTheme="minorHAnsi" w:hAnsiTheme="minorHAnsi" w:cstheme="minorHAnsi"/>
                <w:lang w:val="ka-GE"/>
              </w:rPr>
            </w:pPr>
            <w:r w:rsidRPr="00376821">
              <w:rPr>
                <w:rFonts w:asciiTheme="minorHAnsi" w:hAnsiTheme="minorHAnsi" w:cstheme="minorHAnsi"/>
                <w:lang w:val="ka-GE"/>
              </w:rPr>
              <w:lastRenderedPageBreak/>
              <w:t>მცენარეების ქოთნის მასალა ლამინატი</w:t>
            </w:r>
          </w:p>
          <w:p w14:paraId="15353DFE" w14:textId="77777777" w:rsidR="007E1E6C" w:rsidRPr="00376821" w:rsidRDefault="007E1E6C" w:rsidP="007E1E6C">
            <w:pPr>
              <w:pStyle w:val="ListParagraph"/>
              <w:numPr>
                <w:ilvl w:val="0"/>
                <w:numId w:val="3"/>
              </w:numPr>
              <w:spacing w:after="0" w:line="240" w:lineRule="auto"/>
              <w:ind w:right="26"/>
              <w:rPr>
                <w:rFonts w:asciiTheme="minorHAnsi" w:hAnsiTheme="minorHAnsi" w:cstheme="minorHAnsi"/>
                <w:lang w:val="ka-GE"/>
              </w:rPr>
            </w:pPr>
            <w:r w:rsidRPr="00376821">
              <w:rPr>
                <w:rFonts w:asciiTheme="minorHAnsi" w:hAnsiTheme="minorHAnsi" w:cstheme="minorHAnsi"/>
                <w:lang w:val="ka-GE"/>
              </w:rPr>
              <w:t>მაღალი ხარისხის ხელოვნური ტყავი სავარძლებისთვის</w:t>
            </w:r>
          </w:p>
          <w:p w14:paraId="3697F225" w14:textId="77777777" w:rsidR="007E1E6C" w:rsidRPr="00376821" w:rsidRDefault="007E1E6C" w:rsidP="007E1E6C">
            <w:pPr>
              <w:pStyle w:val="ListParagraph"/>
              <w:numPr>
                <w:ilvl w:val="0"/>
                <w:numId w:val="3"/>
              </w:numPr>
              <w:spacing w:after="0" w:line="240" w:lineRule="auto"/>
              <w:ind w:right="26"/>
              <w:rPr>
                <w:rFonts w:asciiTheme="minorHAnsi" w:hAnsiTheme="minorHAnsi" w:cstheme="minorHAnsi"/>
                <w:lang w:val="ka-GE"/>
              </w:rPr>
            </w:pPr>
            <w:r w:rsidRPr="00376821">
              <w:rPr>
                <w:rFonts w:asciiTheme="minorHAnsi" w:hAnsiTheme="minorHAnsi" w:cstheme="minorHAnsi"/>
                <w:lang w:val="ka-GE"/>
              </w:rPr>
              <w:t>სარკე უჟანგავი</w:t>
            </w:r>
          </w:p>
          <w:p w14:paraId="7E314A1B" w14:textId="77777777" w:rsidR="007E1E6C" w:rsidRPr="00376821" w:rsidRDefault="007E1E6C" w:rsidP="007E1E6C">
            <w:pPr>
              <w:pStyle w:val="ListParagraph"/>
              <w:numPr>
                <w:ilvl w:val="0"/>
                <w:numId w:val="3"/>
              </w:numPr>
              <w:spacing w:after="0" w:line="240" w:lineRule="auto"/>
              <w:ind w:right="26"/>
              <w:rPr>
                <w:rFonts w:asciiTheme="minorHAnsi" w:hAnsiTheme="minorHAnsi" w:cstheme="minorHAnsi"/>
                <w:lang w:val="ka-GE"/>
              </w:rPr>
            </w:pPr>
            <w:r w:rsidRPr="00376821">
              <w:rPr>
                <w:rFonts w:asciiTheme="minorHAnsi" w:hAnsiTheme="minorHAnsi" w:cstheme="minorHAnsi"/>
                <w:lang w:val="ka-GE"/>
              </w:rPr>
              <w:t>საპირფარეშოს სარკეები ლითონის ჩარჩოთი</w:t>
            </w:r>
          </w:p>
          <w:p w14:paraId="43F4F7C0" w14:textId="77777777" w:rsidR="007E1E6C" w:rsidRPr="00376821" w:rsidRDefault="007E1E6C" w:rsidP="007E1E6C">
            <w:pPr>
              <w:pStyle w:val="ListParagraph"/>
              <w:numPr>
                <w:ilvl w:val="0"/>
                <w:numId w:val="3"/>
              </w:numPr>
              <w:spacing w:after="0" w:line="240" w:lineRule="auto"/>
              <w:ind w:right="26"/>
              <w:rPr>
                <w:rFonts w:asciiTheme="minorHAnsi" w:hAnsiTheme="minorHAnsi" w:cstheme="minorHAnsi"/>
                <w:lang w:val="ka-GE"/>
              </w:rPr>
            </w:pPr>
            <w:r w:rsidRPr="00376821">
              <w:rPr>
                <w:rFonts w:asciiTheme="minorHAnsi" w:hAnsiTheme="minorHAnsi" w:cstheme="minorHAnsi"/>
                <w:lang w:val="ka-GE"/>
              </w:rPr>
              <w:t>ლენტური განათება</w:t>
            </w:r>
          </w:p>
          <w:p w14:paraId="27D16A07" w14:textId="77777777" w:rsidR="007E1E6C" w:rsidRPr="00376821" w:rsidRDefault="007E1E6C" w:rsidP="007E1E6C">
            <w:pPr>
              <w:pStyle w:val="ListParagraph"/>
              <w:spacing w:after="0" w:line="240" w:lineRule="auto"/>
              <w:ind w:right="26"/>
              <w:rPr>
                <w:rFonts w:asciiTheme="minorHAnsi" w:hAnsiTheme="minorHAnsi" w:cstheme="minorHAnsi"/>
                <w:lang w:val="ka-GE"/>
              </w:rPr>
            </w:pPr>
          </w:p>
          <w:p w14:paraId="27DD49E3" w14:textId="77777777" w:rsidR="007E1E6C" w:rsidRPr="00376821" w:rsidRDefault="009257C3" w:rsidP="007E1E6C">
            <w:pPr>
              <w:spacing w:after="0" w:line="240" w:lineRule="auto"/>
              <w:ind w:right="26"/>
              <w:rPr>
                <w:rFonts w:asciiTheme="minorHAnsi" w:hAnsiTheme="minorHAnsi" w:cstheme="minorHAnsi"/>
                <w:b/>
                <w:lang w:val="ka-GE"/>
              </w:rPr>
            </w:pPr>
            <w:r w:rsidRPr="00376821">
              <w:rPr>
                <w:rFonts w:asciiTheme="minorHAnsi" w:hAnsiTheme="minorHAnsi" w:cstheme="minorHAnsi"/>
                <w:b/>
                <w:lang w:val="ka-GE"/>
              </w:rPr>
              <w:t xml:space="preserve">წარმოსადგენი ფასები </w:t>
            </w:r>
            <w:r w:rsidR="007E1E6C" w:rsidRPr="00376821">
              <w:rPr>
                <w:rFonts w:asciiTheme="minorHAnsi" w:hAnsiTheme="minorHAnsi" w:cstheme="minorHAnsi"/>
                <w:b/>
                <w:lang w:val="ka-GE"/>
              </w:rPr>
              <w:t>შესასრულებელი სამუშაოები</w:t>
            </w:r>
            <w:r w:rsidR="001F70F6" w:rsidRPr="00376821">
              <w:rPr>
                <w:rFonts w:asciiTheme="minorHAnsi" w:hAnsiTheme="minorHAnsi" w:cstheme="minorHAnsi"/>
                <w:b/>
                <w:lang w:val="ka-GE"/>
              </w:rPr>
              <w:t>ს მიხედვით</w:t>
            </w:r>
            <w:r w:rsidR="007E1E6C" w:rsidRPr="00376821">
              <w:rPr>
                <w:rFonts w:asciiTheme="minorHAnsi" w:hAnsiTheme="minorHAnsi" w:cstheme="minorHAnsi"/>
                <w:b/>
                <w:lang w:val="ka-GE"/>
              </w:rPr>
              <w:t>:</w:t>
            </w:r>
          </w:p>
          <w:p w14:paraId="6F685DE8" w14:textId="77777777" w:rsidR="007E1E6C" w:rsidRPr="00376821" w:rsidRDefault="007E1E6C" w:rsidP="007E1E6C">
            <w:pPr>
              <w:spacing w:after="0" w:line="240" w:lineRule="auto"/>
              <w:ind w:right="26"/>
              <w:rPr>
                <w:rFonts w:asciiTheme="minorHAnsi" w:hAnsiTheme="minorHAnsi" w:cstheme="minorHAnsi"/>
                <w:lang w:val="ka-GE"/>
              </w:rPr>
            </w:pPr>
          </w:p>
          <w:p w14:paraId="11E78253" w14:textId="77777777" w:rsidR="007E1E6C" w:rsidRPr="00376821" w:rsidRDefault="007E1E6C" w:rsidP="009257C3">
            <w:pPr>
              <w:pStyle w:val="ListParagraph"/>
              <w:numPr>
                <w:ilvl w:val="0"/>
                <w:numId w:val="6"/>
              </w:numPr>
              <w:spacing w:after="0" w:line="240" w:lineRule="auto"/>
              <w:ind w:right="26"/>
              <w:rPr>
                <w:rFonts w:asciiTheme="minorHAnsi" w:hAnsiTheme="minorHAnsi" w:cstheme="minorHAnsi"/>
                <w:lang w:val="ka-GE"/>
              </w:rPr>
            </w:pPr>
            <w:r w:rsidRPr="00376821">
              <w:rPr>
                <w:rFonts w:asciiTheme="minorHAnsi" w:hAnsiTheme="minorHAnsi" w:cstheme="minorHAnsi"/>
                <w:lang w:val="ka-GE"/>
              </w:rPr>
              <w:t>დიდი მაცივრის შეფუთვა</w:t>
            </w:r>
            <w:r w:rsidR="00CA1B6F" w:rsidRPr="00376821">
              <w:rPr>
                <w:rFonts w:asciiTheme="minorHAnsi" w:hAnsiTheme="minorHAnsi" w:cstheme="minorHAnsi"/>
                <w:lang w:val="ka-GE"/>
              </w:rPr>
              <w:t xml:space="preserve"> -  ფასი 1 კვ.მ-ზე</w:t>
            </w:r>
          </w:p>
          <w:p w14:paraId="797F5323" w14:textId="77777777" w:rsidR="007E1E6C" w:rsidRPr="00376821" w:rsidRDefault="007E1E6C" w:rsidP="009257C3">
            <w:pPr>
              <w:pStyle w:val="ListParagraph"/>
              <w:numPr>
                <w:ilvl w:val="0"/>
                <w:numId w:val="6"/>
              </w:numPr>
              <w:spacing w:after="0" w:line="240" w:lineRule="auto"/>
              <w:ind w:right="26"/>
              <w:rPr>
                <w:rFonts w:asciiTheme="minorHAnsi" w:hAnsiTheme="minorHAnsi" w:cstheme="minorHAnsi"/>
                <w:lang w:val="ka-GE"/>
              </w:rPr>
            </w:pPr>
            <w:r w:rsidRPr="00376821">
              <w:rPr>
                <w:rFonts w:asciiTheme="minorHAnsi" w:hAnsiTheme="minorHAnsi" w:cstheme="minorHAnsi"/>
                <w:lang w:val="ka-GE"/>
              </w:rPr>
              <w:t>გრაბ ენდ გოუს მაცივრის შეფუთვა</w:t>
            </w:r>
            <w:r w:rsidR="00CA1B6F" w:rsidRPr="00376821">
              <w:rPr>
                <w:rFonts w:asciiTheme="minorHAnsi" w:hAnsiTheme="minorHAnsi" w:cstheme="minorHAnsi"/>
                <w:lang w:val="ka-GE"/>
              </w:rPr>
              <w:t xml:space="preserve"> -  ფასი 1 კვ.მ-ზე</w:t>
            </w:r>
          </w:p>
          <w:p w14:paraId="24A54D45" w14:textId="46790F9E" w:rsidR="007E1E6C" w:rsidRPr="00376821" w:rsidRDefault="007E1E6C" w:rsidP="009257C3">
            <w:pPr>
              <w:pStyle w:val="ListParagraph"/>
              <w:numPr>
                <w:ilvl w:val="0"/>
                <w:numId w:val="6"/>
              </w:numPr>
              <w:spacing w:after="0" w:line="240" w:lineRule="auto"/>
              <w:ind w:right="26"/>
              <w:rPr>
                <w:rFonts w:asciiTheme="minorHAnsi" w:hAnsiTheme="minorHAnsi" w:cstheme="minorHAnsi"/>
                <w:lang w:val="ka-GE"/>
              </w:rPr>
            </w:pPr>
            <w:r w:rsidRPr="00376821">
              <w:rPr>
                <w:rFonts w:asciiTheme="minorHAnsi" w:hAnsiTheme="minorHAnsi" w:cstheme="minorHAnsi"/>
                <w:lang w:val="ka-GE"/>
              </w:rPr>
              <w:t>ნაყინის მაცივრის შეფუთვა</w:t>
            </w:r>
            <w:r w:rsidR="00CA1B6F" w:rsidRPr="00376821">
              <w:rPr>
                <w:rFonts w:asciiTheme="minorHAnsi" w:hAnsiTheme="minorHAnsi" w:cstheme="minorHAnsi"/>
                <w:lang w:val="ka-GE"/>
              </w:rPr>
              <w:t xml:space="preserve"> -  ფასი 1 კვ.მ -ზე</w:t>
            </w:r>
          </w:p>
          <w:p w14:paraId="2B93A211" w14:textId="77777777" w:rsidR="003414F5" w:rsidRPr="00376821" w:rsidRDefault="003414F5" w:rsidP="003414F5">
            <w:pPr>
              <w:pStyle w:val="ListParagraph"/>
              <w:numPr>
                <w:ilvl w:val="0"/>
                <w:numId w:val="6"/>
              </w:numPr>
              <w:rPr>
                <w:rFonts w:asciiTheme="minorHAnsi" w:hAnsiTheme="minorHAnsi" w:cstheme="minorHAnsi"/>
                <w:lang w:val="ka-GE"/>
              </w:rPr>
            </w:pPr>
            <w:r w:rsidRPr="00376821">
              <w:rPr>
                <w:rFonts w:asciiTheme="minorHAnsi" w:hAnsiTheme="minorHAnsi" w:cstheme="minorHAnsi"/>
                <w:lang w:val="ka-GE"/>
              </w:rPr>
              <w:t>ბარის მაგიდა ლითონის ფეხით -  ფასი 1 გრძივი მეტრი -ზე</w:t>
            </w:r>
          </w:p>
          <w:p w14:paraId="644A8FD9" w14:textId="77777777" w:rsidR="003414F5" w:rsidRPr="00376821" w:rsidRDefault="003414F5" w:rsidP="003414F5">
            <w:pPr>
              <w:pStyle w:val="ListParagraph"/>
              <w:numPr>
                <w:ilvl w:val="0"/>
                <w:numId w:val="6"/>
              </w:numPr>
              <w:rPr>
                <w:rFonts w:asciiTheme="minorHAnsi" w:hAnsiTheme="minorHAnsi" w:cstheme="minorHAnsi"/>
                <w:lang w:val="ka-GE"/>
              </w:rPr>
            </w:pPr>
            <w:r w:rsidRPr="00376821">
              <w:rPr>
                <w:rFonts w:asciiTheme="minorHAnsi" w:hAnsiTheme="minorHAnsi" w:cstheme="minorHAnsi"/>
                <w:lang w:val="ka-GE"/>
              </w:rPr>
              <w:t>სასადილო მაგიდა ლითონის ფეხით - ფასი 1 გრძივი მეტრი -ზე</w:t>
            </w:r>
          </w:p>
          <w:p w14:paraId="0C47ECE0" w14:textId="77777777" w:rsidR="003414F5" w:rsidRPr="00376821" w:rsidRDefault="003414F5" w:rsidP="003414F5">
            <w:pPr>
              <w:pStyle w:val="ListParagraph"/>
              <w:numPr>
                <w:ilvl w:val="0"/>
                <w:numId w:val="6"/>
              </w:numPr>
              <w:rPr>
                <w:rFonts w:asciiTheme="minorHAnsi" w:hAnsiTheme="minorHAnsi" w:cstheme="minorHAnsi"/>
                <w:lang w:val="ka-GE"/>
              </w:rPr>
            </w:pPr>
            <w:r w:rsidRPr="00376821">
              <w:rPr>
                <w:rFonts w:asciiTheme="minorHAnsi" w:hAnsiTheme="minorHAnsi" w:cstheme="minorHAnsi"/>
                <w:lang w:val="ka-GE"/>
              </w:rPr>
              <w:t>მილკვადრატის და ლითონის შირმა -  ფასი 1 კვ.მ-ზე</w:t>
            </w:r>
          </w:p>
          <w:p w14:paraId="18FE2A65" w14:textId="77777777" w:rsidR="003414F5" w:rsidRPr="00376821" w:rsidRDefault="003414F5" w:rsidP="003414F5">
            <w:pPr>
              <w:pStyle w:val="ListParagraph"/>
              <w:numPr>
                <w:ilvl w:val="0"/>
                <w:numId w:val="6"/>
              </w:numPr>
              <w:rPr>
                <w:rFonts w:asciiTheme="minorHAnsi" w:hAnsiTheme="minorHAnsi" w:cstheme="minorHAnsi"/>
                <w:lang w:val="ka-GE"/>
              </w:rPr>
            </w:pPr>
            <w:r w:rsidRPr="00376821">
              <w:rPr>
                <w:rFonts w:asciiTheme="minorHAnsi" w:hAnsiTheme="minorHAnsi" w:cstheme="minorHAnsi"/>
                <w:lang w:val="ka-GE"/>
              </w:rPr>
              <w:t>კარადა თაროებით  -  ფასი 1 კვ.მ-ზე</w:t>
            </w:r>
          </w:p>
          <w:p w14:paraId="62B6BC4B" w14:textId="77777777" w:rsidR="003414F5" w:rsidRPr="00376821" w:rsidRDefault="003414F5" w:rsidP="003414F5">
            <w:pPr>
              <w:pStyle w:val="ListParagraph"/>
              <w:numPr>
                <w:ilvl w:val="0"/>
                <w:numId w:val="6"/>
              </w:numPr>
              <w:rPr>
                <w:rFonts w:asciiTheme="minorHAnsi" w:hAnsiTheme="minorHAnsi" w:cstheme="minorHAnsi"/>
                <w:lang w:val="ka-GE"/>
              </w:rPr>
            </w:pPr>
            <w:r w:rsidRPr="00376821">
              <w:rPr>
                <w:rFonts w:asciiTheme="minorHAnsi" w:hAnsiTheme="minorHAnsi" w:cstheme="minorHAnsi"/>
                <w:lang w:val="ka-GE"/>
              </w:rPr>
              <w:t>კარადა დასაკიდი -  ფასი 1 კვ.მ-ზე</w:t>
            </w:r>
          </w:p>
          <w:p w14:paraId="318FA37A" w14:textId="77777777" w:rsidR="003414F5" w:rsidRPr="00376821" w:rsidRDefault="003414F5" w:rsidP="003414F5">
            <w:pPr>
              <w:pStyle w:val="ListParagraph"/>
              <w:numPr>
                <w:ilvl w:val="0"/>
                <w:numId w:val="6"/>
              </w:numPr>
              <w:rPr>
                <w:rFonts w:asciiTheme="minorHAnsi" w:hAnsiTheme="minorHAnsi" w:cstheme="minorHAnsi"/>
                <w:lang w:val="ka-GE"/>
              </w:rPr>
            </w:pPr>
            <w:r w:rsidRPr="00376821">
              <w:rPr>
                <w:rFonts w:asciiTheme="minorHAnsi" w:hAnsiTheme="minorHAnsi" w:cstheme="minorHAnsi"/>
                <w:lang w:val="ka-GE"/>
              </w:rPr>
              <w:t>სასმელების კარადა -  ფასი 1 კვ.მ-ზე</w:t>
            </w:r>
          </w:p>
          <w:p w14:paraId="4A7BB673" w14:textId="77777777" w:rsidR="003414F5" w:rsidRPr="00376821" w:rsidRDefault="003414F5" w:rsidP="003414F5">
            <w:pPr>
              <w:pStyle w:val="ListParagraph"/>
              <w:numPr>
                <w:ilvl w:val="0"/>
                <w:numId w:val="6"/>
              </w:numPr>
              <w:rPr>
                <w:rFonts w:asciiTheme="minorHAnsi" w:hAnsiTheme="minorHAnsi" w:cstheme="minorHAnsi"/>
                <w:lang w:val="ka-GE"/>
              </w:rPr>
            </w:pPr>
            <w:r w:rsidRPr="00376821">
              <w:rPr>
                <w:rFonts w:asciiTheme="minorHAnsi" w:hAnsiTheme="minorHAnsi" w:cstheme="minorHAnsi"/>
                <w:lang w:val="ka-GE"/>
              </w:rPr>
              <w:t>მოლარის დახლი - ფასი 1 კვ.მ-ზე</w:t>
            </w:r>
          </w:p>
          <w:p w14:paraId="28896A16" w14:textId="77777777" w:rsidR="003414F5" w:rsidRPr="00376821" w:rsidRDefault="003414F5" w:rsidP="003414F5">
            <w:pPr>
              <w:pStyle w:val="ListParagraph"/>
              <w:numPr>
                <w:ilvl w:val="0"/>
                <w:numId w:val="6"/>
              </w:numPr>
              <w:rPr>
                <w:rFonts w:asciiTheme="minorHAnsi" w:hAnsiTheme="minorHAnsi" w:cstheme="minorHAnsi"/>
                <w:lang w:val="ka-GE"/>
              </w:rPr>
            </w:pPr>
            <w:r w:rsidRPr="00376821">
              <w:rPr>
                <w:rFonts w:asciiTheme="minorHAnsi" w:hAnsiTheme="minorHAnsi" w:cstheme="minorHAnsi"/>
                <w:lang w:val="ka-GE"/>
              </w:rPr>
              <w:t>ხელოვნური ტყავის სავარძელი - ფასი 1 გრძივი მეტრი -ზე</w:t>
            </w:r>
          </w:p>
          <w:p w14:paraId="3D2AC245" w14:textId="77777777" w:rsidR="003414F5" w:rsidRPr="00376821" w:rsidRDefault="003414F5" w:rsidP="003414F5">
            <w:pPr>
              <w:pStyle w:val="ListParagraph"/>
              <w:numPr>
                <w:ilvl w:val="0"/>
                <w:numId w:val="6"/>
              </w:numPr>
              <w:rPr>
                <w:rFonts w:asciiTheme="minorHAnsi" w:hAnsiTheme="minorHAnsi" w:cstheme="minorHAnsi"/>
                <w:lang w:val="ka-GE"/>
              </w:rPr>
            </w:pPr>
            <w:r w:rsidRPr="00376821">
              <w:rPr>
                <w:rFonts w:asciiTheme="minorHAnsi" w:hAnsiTheme="minorHAnsi" w:cstheme="minorHAnsi"/>
                <w:lang w:val="ka-GE"/>
              </w:rPr>
              <w:t>დასაკიდი ქოთანი  - ფასი 1 გრძივი მეტრი -ზე</w:t>
            </w:r>
          </w:p>
          <w:p w14:paraId="2D58F153" w14:textId="2EC03BDA" w:rsidR="003414F5" w:rsidRPr="00376821" w:rsidRDefault="003414F5" w:rsidP="009257C3">
            <w:pPr>
              <w:pStyle w:val="ListParagraph"/>
              <w:numPr>
                <w:ilvl w:val="0"/>
                <w:numId w:val="6"/>
              </w:numPr>
              <w:spacing w:after="0" w:line="240" w:lineRule="auto"/>
              <w:ind w:right="26"/>
              <w:rPr>
                <w:rFonts w:asciiTheme="minorHAnsi" w:hAnsiTheme="minorHAnsi" w:cstheme="minorHAnsi"/>
                <w:lang w:val="ka-GE"/>
              </w:rPr>
            </w:pPr>
            <w:r w:rsidRPr="00376821">
              <w:rPr>
                <w:rFonts w:asciiTheme="minorHAnsi" w:hAnsiTheme="minorHAnsi" w:cstheme="minorHAnsi"/>
                <w:lang w:val="ka-GE"/>
              </w:rPr>
              <w:t>დაფრეზილი შეღებილი მდფი - ფასი 1 კვ.მ-ზე</w:t>
            </w:r>
          </w:p>
          <w:p w14:paraId="1FC4F72F" w14:textId="094EF8E7" w:rsidR="003414F5" w:rsidRPr="00376821" w:rsidRDefault="003414F5" w:rsidP="009257C3">
            <w:pPr>
              <w:pStyle w:val="ListParagraph"/>
              <w:numPr>
                <w:ilvl w:val="0"/>
                <w:numId w:val="6"/>
              </w:numPr>
              <w:spacing w:after="0" w:line="240" w:lineRule="auto"/>
              <w:ind w:right="26"/>
              <w:rPr>
                <w:rFonts w:asciiTheme="minorHAnsi" w:hAnsiTheme="minorHAnsi" w:cstheme="minorHAnsi"/>
                <w:lang w:val="ka-GE"/>
              </w:rPr>
            </w:pPr>
            <w:r w:rsidRPr="00376821">
              <w:rPr>
                <w:rFonts w:asciiTheme="minorHAnsi" w:hAnsiTheme="minorHAnsi" w:cstheme="minorHAnsi"/>
                <w:lang w:val="ka-GE"/>
              </w:rPr>
              <w:t>ავტო აქსესუარების კარადა - ფასი 1 კვ.მ-ზე</w:t>
            </w:r>
          </w:p>
          <w:p w14:paraId="1E7E8C1B" w14:textId="77777777" w:rsidR="003414F5" w:rsidRPr="00376821" w:rsidRDefault="003414F5" w:rsidP="003414F5">
            <w:pPr>
              <w:pStyle w:val="ListParagraph"/>
              <w:numPr>
                <w:ilvl w:val="0"/>
                <w:numId w:val="6"/>
              </w:numPr>
              <w:rPr>
                <w:rFonts w:asciiTheme="minorHAnsi" w:hAnsiTheme="minorHAnsi" w:cstheme="minorHAnsi"/>
                <w:lang w:val="ka-GE"/>
              </w:rPr>
            </w:pPr>
            <w:r w:rsidRPr="00376821">
              <w:rPr>
                <w:rFonts w:asciiTheme="minorHAnsi" w:hAnsiTheme="minorHAnsi" w:cstheme="minorHAnsi"/>
                <w:lang w:val="ka-GE"/>
              </w:rPr>
              <w:t>კარადა დასქელებით და სათავსოთი (მოლარის უკან) -  ფასი 1 კვ.მ-ზე</w:t>
            </w:r>
          </w:p>
          <w:p w14:paraId="0872ACFC" w14:textId="49156A21" w:rsidR="000F71C9" w:rsidRPr="00376821" w:rsidRDefault="007E1E6C" w:rsidP="003414F5">
            <w:pPr>
              <w:pStyle w:val="ListParagraph"/>
              <w:numPr>
                <w:ilvl w:val="0"/>
                <w:numId w:val="6"/>
              </w:numPr>
              <w:rPr>
                <w:rFonts w:asciiTheme="minorHAnsi" w:hAnsiTheme="minorHAnsi" w:cstheme="minorHAnsi"/>
                <w:lang w:val="ka-GE"/>
              </w:rPr>
            </w:pPr>
            <w:r w:rsidRPr="00376821">
              <w:rPr>
                <w:rFonts w:asciiTheme="minorHAnsi" w:hAnsiTheme="minorHAnsi" w:cstheme="minorHAnsi"/>
                <w:lang w:val="ka-GE"/>
              </w:rPr>
              <w:t>სარკეები</w:t>
            </w:r>
            <w:r w:rsidR="000F71C9" w:rsidRPr="00376821">
              <w:rPr>
                <w:rFonts w:asciiTheme="minorHAnsi" w:hAnsiTheme="minorHAnsi" w:cstheme="minorHAnsi"/>
                <w:lang w:val="ka-GE"/>
              </w:rPr>
              <w:t>ს</w:t>
            </w:r>
            <w:r w:rsidR="00A648CF" w:rsidRPr="00376821">
              <w:rPr>
                <w:rFonts w:asciiTheme="minorHAnsi" w:hAnsiTheme="minorHAnsi" w:cstheme="minorHAnsi"/>
                <w:lang w:val="ka-GE"/>
              </w:rPr>
              <w:t xml:space="preserve"> კომპლექტი</w:t>
            </w:r>
            <w:r w:rsidR="000F71C9" w:rsidRPr="00376821">
              <w:rPr>
                <w:rFonts w:asciiTheme="minorHAnsi" w:hAnsiTheme="minorHAnsi" w:cstheme="minorHAnsi"/>
                <w:lang w:val="ka-GE"/>
              </w:rPr>
              <w:t xml:space="preserve">ს ერთეულის (მარკეტი) </w:t>
            </w:r>
            <w:r w:rsidR="00CA1B6F" w:rsidRPr="00376821">
              <w:rPr>
                <w:rFonts w:asciiTheme="minorHAnsi" w:hAnsiTheme="minorHAnsi" w:cstheme="minorHAnsi"/>
                <w:lang w:val="ka-GE"/>
              </w:rPr>
              <w:t>- ფასი</w:t>
            </w:r>
          </w:p>
          <w:p w14:paraId="6B930B06" w14:textId="3FC6568B" w:rsidR="000F71C9" w:rsidRPr="00376821" w:rsidRDefault="000F71C9" w:rsidP="000F71C9">
            <w:pPr>
              <w:pStyle w:val="ListParagraph"/>
              <w:numPr>
                <w:ilvl w:val="0"/>
                <w:numId w:val="6"/>
              </w:numPr>
              <w:rPr>
                <w:rFonts w:asciiTheme="minorHAnsi" w:hAnsiTheme="minorHAnsi" w:cstheme="minorHAnsi"/>
                <w:lang w:val="ka-GE"/>
              </w:rPr>
            </w:pPr>
            <w:r w:rsidRPr="00376821">
              <w:rPr>
                <w:rFonts w:asciiTheme="minorHAnsi" w:hAnsiTheme="minorHAnsi" w:cstheme="minorHAnsi"/>
                <w:lang w:val="ka-GE"/>
              </w:rPr>
              <w:t xml:space="preserve"> სარკეების კომპლექტის ერთეულის (საპირფარეშო) - ფასი</w:t>
            </w:r>
          </w:p>
          <w:p w14:paraId="0ABB0208" w14:textId="678C324D" w:rsidR="007E1E6C" w:rsidRPr="00376821" w:rsidRDefault="007E1E6C" w:rsidP="000F71C9">
            <w:pPr>
              <w:pStyle w:val="ListParagraph"/>
              <w:rPr>
                <w:rFonts w:asciiTheme="minorHAnsi" w:hAnsiTheme="minorHAnsi" w:cstheme="minorHAnsi"/>
                <w:lang w:val="ka-GE"/>
              </w:rPr>
            </w:pPr>
          </w:p>
          <w:p w14:paraId="0763800F" w14:textId="77777777" w:rsidR="007E1E6C" w:rsidRPr="00376821" w:rsidRDefault="007E1E6C" w:rsidP="007E1E6C">
            <w:pPr>
              <w:spacing w:after="0" w:line="240" w:lineRule="auto"/>
              <w:ind w:right="26"/>
              <w:rPr>
                <w:rFonts w:asciiTheme="minorHAnsi" w:hAnsiTheme="minorHAnsi" w:cstheme="minorHAnsi"/>
                <w:lang w:val="ka-GE"/>
              </w:rPr>
            </w:pPr>
          </w:p>
          <w:p w14:paraId="0F3474A7" w14:textId="77777777" w:rsidR="00FA670A" w:rsidRPr="00376821" w:rsidRDefault="00FA670A" w:rsidP="00FA670A">
            <w:pPr>
              <w:pStyle w:val="NormalWeb"/>
              <w:rPr>
                <w:rFonts w:asciiTheme="minorHAnsi" w:eastAsia="Calibri" w:hAnsiTheme="minorHAnsi" w:cstheme="minorHAnsi"/>
                <w:color w:val="000000"/>
                <w:sz w:val="22"/>
                <w:szCs w:val="22"/>
                <w:lang w:val="ka-GE"/>
              </w:rPr>
            </w:pPr>
            <w:r w:rsidRPr="00376821">
              <w:rPr>
                <w:rFonts w:asciiTheme="minorHAnsi" w:eastAsia="Calibri" w:hAnsiTheme="minorHAnsi" w:cstheme="minorHAnsi"/>
                <w:color w:val="000000"/>
                <w:sz w:val="22"/>
                <w:szCs w:val="22"/>
                <w:lang w:val="ka-GE"/>
              </w:rPr>
              <w:t>პრეტენდენტი ვალდებულია გაეცნოს დასამზადებელი ავეჯის ნიმუშებს, რომლებიც უკვე შესრულებულია კომპანიის სხვადასხვა ობიექტებზე (ფოტომასალა).</w:t>
            </w:r>
          </w:p>
          <w:p w14:paraId="6A6BDCCB" w14:textId="4F99BCEF" w:rsidR="00FA670A" w:rsidRPr="00376821" w:rsidRDefault="00FA670A" w:rsidP="00FA670A">
            <w:pPr>
              <w:pStyle w:val="NormalWeb"/>
              <w:rPr>
                <w:rFonts w:asciiTheme="minorHAnsi" w:eastAsia="Calibri" w:hAnsiTheme="minorHAnsi" w:cstheme="minorHAnsi"/>
                <w:color w:val="000000"/>
                <w:sz w:val="22"/>
                <w:szCs w:val="22"/>
                <w:lang w:val="ka-GE"/>
              </w:rPr>
            </w:pPr>
            <w:r w:rsidRPr="00376821">
              <w:rPr>
                <w:rFonts w:asciiTheme="minorHAnsi" w:eastAsia="Calibri" w:hAnsiTheme="minorHAnsi" w:cstheme="minorHAnsi"/>
                <w:color w:val="000000"/>
                <w:sz w:val="22"/>
                <w:szCs w:val="22"/>
                <w:lang w:val="ka-GE"/>
              </w:rPr>
              <w:lastRenderedPageBreak/>
              <w:t>ასევე, პრეტენდენტი ვალდებულია გაეცნოს კომპანიის</w:t>
            </w:r>
            <w:r w:rsidR="00A648CF" w:rsidRPr="00376821">
              <w:rPr>
                <w:rFonts w:asciiTheme="minorHAnsi" w:eastAsia="Calibri" w:hAnsiTheme="minorHAnsi" w:cstheme="minorHAnsi"/>
                <w:color w:val="000000"/>
                <w:sz w:val="22"/>
                <w:szCs w:val="22"/>
                <w:lang w:val="ka-GE"/>
              </w:rPr>
              <w:t xml:space="preserve"> 5</w:t>
            </w:r>
            <w:r w:rsidRPr="00376821">
              <w:rPr>
                <w:rFonts w:asciiTheme="minorHAnsi" w:eastAsia="Calibri" w:hAnsiTheme="minorHAnsi" w:cstheme="minorHAnsi"/>
                <w:color w:val="000000"/>
                <w:sz w:val="22"/>
                <w:szCs w:val="22"/>
                <w:lang w:val="ka-GE"/>
              </w:rPr>
              <w:t xml:space="preserve"> ობიექტზე დაგეგმილი ავეჯის მოწყობის გეგმარების ფაილებს (იხილეთ თანდართული</w:t>
            </w:r>
            <w:r w:rsidR="00A648CF" w:rsidRPr="00376821">
              <w:rPr>
                <w:rFonts w:asciiTheme="minorHAnsi" w:eastAsia="Calibri" w:hAnsiTheme="minorHAnsi" w:cstheme="minorHAnsi"/>
                <w:color w:val="000000"/>
                <w:sz w:val="22"/>
                <w:szCs w:val="22"/>
                <w:lang w:val="ka-GE"/>
              </w:rPr>
              <w:t xml:space="preserve"> </w:t>
            </w:r>
            <w:r w:rsidRPr="00376821">
              <w:rPr>
                <w:rFonts w:asciiTheme="minorHAnsi" w:eastAsia="Calibri" w:hAnsiTheme="minorHAnsi" w:cstheme="minorHAnsi"/>
                <w:color w:val="000000"/>
                <w:sz w:val="22"/>
                <w:szCs w:val="22"/>
                <w:lang w:val="ka-GE"/>
              </w:rPr>
              <w:t xml:space="preserve"> ფაილი)</w:t>
            </w:r>
          </w:p>
          <w:p w14:paraId="47024571" w14:textId="77777777" w:rsidR="00F213A4" w:rsidRPr="00376821" w:rsidRDefault="00F213A4">
            <w:pPr>
              <w:spacing w:after="0" w:line="240" w:lineRule="auto"/>
              <w:ind w:right="26"/>
              <w:rPr>
                <w:rFonts w:asciiTheme="minorHAnsi" w:hAnsiTheme="minorHAnsi" w:cstheme="minorHAnsi"/>
              </w:rPr>
            </w:pPr>
          </w:p>
        </w:tc>
      </w:tr>
      <w:tr w:rsidR="00784E44" w:rsidRPr="00376821" w14:paraId="3165BD60" w14:textId="77777777">
        <w:trPr>
          <w:trHeight w:val="857"/>
        </w:trPr>
        <w:tc>
          <w:tcPr>
            <w:tcW w:w="442" w:type="dxa"/>
            <w:tcBorders>
              <w:top w:val="single" w:sz="4" w:space="0" w:color="000000"/>
              <w:left w:val="single" w:sz="4" w:space="0" w:color="000000"/>
              <w:bottom w:val="single" w:sz="4" w:space="0" w:color="000000"/>
              <w:right w:val="single" w:sz="4" w:space="0" w:color="000000"/>
            </w:tcBorders>
          </w:tcPr>
          <w:p w14:paraId="48F6D6AC" w14:textId="77777777" w:rsidR="00784E44" w:rsidRPr="00376821" w:rsidRDefault="00E765E0">
            <w:pPr>
              <w:spacing w:after="0" w:line="240" w:lineRule="auto"/>
              <w:ind w:right="46"/>
              <w:jc w:val="center"/>
              <w:rPr>
                <w:rFonts w:asciiTheme="minorHAnsi" w:hAnsiTheme="minorHAnsi" w:cstheme="minorHAnsi"/>
              </w:rPr>
            </w:pPr>
            <w:r w:rsidRPr="00376821">
              <w:rPr>
                <w:rFonts w:asciiTheme="minorHAnsi" w:hAnsiTheme="minorHAnsi" w:cstheme="minorHAnsi"/>
              </w:rPr>
              <w:lastRenderedPageBreak/>
              <w:t xml:space="preserve">3 </w:t>
            </w:r>
          </w:p>
        </w:tc>
        <w:tc>
          <w:tcPr>
            <w:tcW w:w="3065" w:type="dxa"/>
            <w:tcBorders>
              <w:top w:val="single" w:sz="4" w:space="0" w:color="000000"/>
              <w:left w:val="single" w:sz="4" w:space="0" w:color="000000"/>
              <w:bottom w:val="single" w:sz="4" w:space="0" w:color="000000"/>
              <w:right w:val="single" w:sz="4" w:space="0" w:color="000000"/>
            </w:tcBorders>
          </w:tcPr>
          <w:p w14:paraId="40966943" w14:textId="77777777" w:rsidR="00784E44" w:rsidRPr="00376821" w:rsidRDefault="00E765E0">
            <w:pPr>
              <w:spacing w:after="0" w:line="237" w:lineRule="auto"/>
              <w:ind w:left="2"/>
              <w:rPr>
                <w:rFonts w:asciiTheme="minorHAnsi" w:hAnsiTheme="minorHAnsi" w:cstheme="minorHAnsi"/>
              </w:rPr>
            </w:pPr>
            <w:r w:rsidRPr="00376821">
              <w:rPr>
                <w:rFonts w:asciiTheme="minorHAnsi" w:eastAsia="Sylfaen" w:hAnsiTheme="minorHAnsi" w:cstheme="minorHAnsi"/>
              </w:rPr>
              <w:t>მოთხოვნები</w:t>
            </w:r>
            <w:r w:rsidRPr="00376821">
              <w:rPr>
                <w:rFonts w:asciiTheme="minorHAnsi" w:eastAsia="AcadNusx" w:hAnsiTheme="minorHAnsi" w:cstheme="minorHAnsi"/>
              </w:rPr>
              <w:t xml:space="preserve"> </w:t>
            </w:r>
            <w:r w:rsidRPr="00376821">
              <w:rPr>
                <w:rFonts w:asciiTheme="minorHAnsi" w:eastAsia="Sylfaen" w:hAnsiTheme="minorHAnsi" w:cstheme="minorHAnsi"/>
              </w:rPr>
              <w:t>პრეტენდენტების</w:t>
            </w:r>
            <w:r w:rsidRPr="00376821">
              <w:rPr>
                <w:rFonts w:asciiTheme="minorHAnsi" w:eastAsia="AcadNusx" w:hAnsiTheme="minorHAnsi" w:cstheme="minorHAnsi"/>
              </w:rPr>
              <w:t xml:space="preserve"> </w:t>
            </w:r>
            <w:r w:rsidRPr="00376821">
              <w:rPr>
                <w:rFonts w:asciiTheme="minorHAnsi" w:eastAsia="Sylfaen" w:hAnsiTheme="minorHAnsi" w:cstheme="minorHAnsi"/>
              </w:rPr>
              <w:t>მიმართ</w:t>
            </w:r>
            <w:r w:rsidRPr="00376821">
              <w:rPr>
                <w:rFonts w:asciiTheme="minorHAnsi" w:eastAsia="AcadNusx" w:hAnsiTheme="minorHAnsi" w:cstheme="minorHAnsi"/>
              </w:rPr>
              <w:t xml:space="preserve"> </w:t>
            </w:r>
          </w:p>
          <w:p w14:paraId="655114F1" w14:textId="77777777" w:rsidR="00784E44" w:rsidRPr="00376821" w:rsidRDefault="00E765E0">
            <w:pPr>
              <w:spacing w:after="0" w:line="240" w:lineRule="auto"/>
              <w:ind w:left="2"/>
              <w:rPr>
                <w:rFonts w:asciiTheme="minorHAnsi" w:hAnsiTheme="minorHAnsi" w:cstheme="minorHAnsi"/>
              </w:rPr>
            </w:pPr>
            <w:r w:rsidRPr="00376821">
              <w:rPr>
                <w:rFonts w:asciiTheme="minorHAnsi" w:hAnsiTheme="minorHAnsi" w:cstheme="minorHAnsi"/>
              </w:rPr>
              <w:t xml:space="preserve"> </w:t>
            </w:r>
          </w:p>
        </w:tc>
        <w:tc>
          <w:tcPr>
            <w:tcW w:w="5845" w:type="dxa"/>
            <w:tcBorders>
              <w:top w:val="single" w:sz="4" w:space="0" w:color="000000"/>
              <w:left w:val="single" w:sz="4" w:space="0" w:color="000000"/>
              <w:bottom w:val="single" w:sz="4" w:space="0" w:color="000000"/>
              <w:right w:val="single" w:sz="4" w:space="0" w:color="000000"/>
            </w:tcBorders>
          </w:tcPr>
          <w:p w14:paraId="729D4713" w14:textId="77777777" w:rsidR="00784E44" w:rsidRPr="00376821" w:rsidRDefault="00E765E0" w:rsidP="009257C3">
            <w:pPr>
              <w:pStyle w:val="ListParagraph"/>
              <w:numPr>
                <w:ilvl w:val="0"/>
                <w:numId w:val="5"/>
              </w:numPr>
              <w:spacing w:after="0" w:line="240" w:lineRule="auto"/>
              <w:rPr>
                <w:rFonts w:asciiTheme="minorHAnsi" w:hAnsiTheme="minorHAnsi" w:cstheme="minorHAnsi"/>
              </w:rPr>
            </w:pPr>
            <w:r w:rsidRPr="00376821">
              <w:rPr>
                <w:rFonts w:asciiTheme="minorHAnsi" w:hAnsiTheme="minorHAnsi" w:cstheme="minorHAnsi"/>
              </w:rPr>
              <w:t xml:space="preserve">გამოცდილება </w:t>
            </w:r>
            <w:r w:rsidRPr="00376821">
              <w:rPr>
                <w:rFonts w:asciiTheme="minorHAnsi" w:hAnsiTheme="minorHAnsi" w:cstheme="minorHAnsi"/>
                <w:lang w:val="ka-GE"/>
              </w:rPr>
              <w:t>4</w:t>
            </w:r>
            <w:r w:rsidRPr="00376821">
              <w:rPr>
                <w:rFonts w:asciiTheme="minorHAnsi" w:hAnsiTheme="minorHAnsi" w:cstheme="minorHAnsi"/>
              </w:rPr>
              <w:t xml:space="preserve">+ წელი </w:t>
            </w:r>
          </w:p>
          <w:p w14:paraId="16BCA8D4" w14:textId="77777777" w:rsidR="009257C3" w:rsidRPr="00376821" w:rsidRDefault="009257C3">
            <w:pPr>
              <w:spacing w:after="0" w:line="240" w:lineRule="auto"/>
              <w:rPr>
                <w:rFonts w:asciiTheme="minorHAnsi" w:hAnsiTheme="minorHAnsi" w:cstheme="minorHAnsi"/>
              </w:rPr>
            </w:pPr>
          </w:p>
          <w:p w14:paraId="5EA5897B" w14:textId="77777777" w:rsidR="009257C3" w:rsidRPr="00376821" w:rsidRDefault="009257C3" w:rsidP="009257C3">
            <w:pPr>
              <w:pStyle w:val="ListParagraph"/>
              <w:numPr>
                <w:ilvl w:val="0"/>
                <w:numId w:val="5"/>
              </w:numPr>
              <w:spacing w:after="0" w:line="240" w:lineRule="auto"/>
              <w:rPr>
                <w:rFonts w:asciiTheme="minorHAnsi" w:hAnsiTheme="minorHAnsi" w:cstheme="minorHAnsi"/>
              </w:rPr>
            </w:pPr>
            <w:r w:rsidRPr="00376821">
              <w:rPr>
                <w:rFonts w:asciiTheme="minorHAnsi" w:hAnsiTheme="minorHAnsi" w:cstheme="minorHAnsi"/>
              </w:rPr>
              <w:t>პრეტენდენტი ვალდებულია, ტენდერში მონაწილეობის მიღებამდე გაეცნოს ობიექტს და მის გეგმარებას, დაუკავშირდეს საკონტაქტო პირს, დეტალურად განიხილოს ყველა საკითხი და მკაცრად გაითვალისწინოს დამკვეთის მოთხოვნები.</w:t>
            </w:r>
          </w:p>
          <w:p w14:paraId="0F9823EE" w14:textId="77777777" w:rsidR="009257C3" w:rsidRPr="00376821" w:rsidRDefault="009257C3" w:rsidP="009257C3">
            <w:pPr>
              <w:spacing w:after="0" w:line="240" w:lineRule="auto"/>
              <w:rPr>
                <w:rFonts w:asciiTheme="minorHAnsi" w:hAnsiTheme="minorHAnsi" w:cstheme="minorHAnsi"/>
              </w:rPr>
            </w:pPr>
          </w:p>
          <w:p w14:paraId="5AA718AF" w14:textId="77777777" w:rsidR="009257C3" w:rsidRPr="00376821" w:rsidRDefault="009257C3" w:rsidP="009257C3">
            <w:pPr>
              <w:pStyle w:val="ListParagraph"/>
              <w:numPr>
                <w:ilvl w:val="0"/>
                <w:numId w:val="5"/>
              </w:numPr>
              <w:spacing w:after="0" w:line="240" w:lineRule="auto"/>
              <w:rPr>
                <w:rFonts w:asciiTheme="minorHAnsi" w:hAnsiTheme="minorHAnsi" w:cstheme="minorHAnsi"/>
              </w:rPr>
            </w:pPr>
            <w:r w:rsidRPr="00376821">
              <w:rPr>
                <w:rFonts w:asciiTheme="minorHAnsi" w:hAnsiTheme="minorHAnsi" w:cstheme="minorHAnsi"/>
              </w:rPr>
              <w:t>პრეტენდენტმა სამუშაოების შესრულების გრაფიკი უნდა შეადგინოს დამკვეთის მოთხოვნების შესაბამისად და უზრუნველყოს მისი მკაცრი დაცვა.</w:t>
            </w:r>
          </w:p>
          <w:p w14:paraId="576AC664" w14:textId="77777777" w:rsidR="009257C3" w:rsidRPr="00376821" w:rsidRDefault="009257C3" w:rsidP="009257C3">
            <w:pPr>
              <w:spacing w:after="0" w:line="240" w:lineRule="auto"/>
              <w:rPr>
                <w:rFonts w:asciiTheme="minorHAnsi" w:hAnsiTheme="minorHAnsi" w:cstheme="minorHAnsi"/>
              </w:rPr>
            </w:pPr>
          </w:p>
          <w:p w14:paraId="3649DBD8" w14:textId="77777777" w:rsidR="009257C3" w:rsidRPr="00376821" w:rsidRDefault="009257C3" w:rsidP="009257C3">
            <w:pPr>
              <w:pStyle w:val="ListParagraph"/>
              <w:numPr>
                <w:ilvl w:val="0"/>
                <w:numId w:val="5"/>
              </w:numPr>
              <w:spacing w:after="0" w:line="240" w:lineRule="auto"/>
              <w:rPr>
                <w:rFonts w:asciiTheme="minorHAnsi" w:hAnsiTheme="minorHAnsi" w:cstheme="minorHAnsi"/>
              </w:rPr>
            </w:pPr>
            <w:r w:rsidRPr="00376821">
              <w:rPr>
                <w:rFonts w:asciiTheme="minorHAnsi" w:hAnsiTheme="minorHAnsi" w:cstheme="minorHAnsi"/>
              </w:rPr>
              <w:t>პრეტენდენტმა უნდა წარმოადგინოს გამოყენებული მასალების კონკრეტული დასახელება, აღწერილობა და მიუთითოს მათი წარმოშობის ქვეყანა.</w:t>
            </w:r>
          </w:p>
          <w:p w14:paraId="4A83CE6D" w14:textId="77777777" w:rsidR="009257C3" w:rsidRPr="00376821" w:rsidRDefault="009257C3" w:rsidP="009257C3">
            <w:pPr>
              <w:spacing w:after="0" w:line="240" w:lineRule="auto"/>
              <w:rPr>
                <w:rFonts w:asciiTheme="minorHAnsi" w:hAnsiTheme="minorHAnsi" w:cstheme="minorHAnsi"/>
              </w:rPr>
            </w:pPr>
          </w:p>
          <w:p w14:paraId="4C83A884" w14:textId="431424F7" w:rsidR="009257C3" w:rsidRPr="00376821" w:rsidRDefault="00347F33" w:rsidP="00347F33">
            <w:pPr>
              <w:pStyle w:val="ListParagraph"/>
              <w:numPr>
                <w:ilvl w:val="0"/>
                <w:numId w:val="5"/>
              </w:numPr>
              <w:spacing w:after="0" w:line="240" w:lineRule="auto"/>
              <w:rPr>
                <w:rFonts w:asciiTheme="minorHAnsi" w:hAnsiTheme="minorHAnsi" w:cstheme="minorHAnsi"/>
              </w:rPr>
            </w:pPr>
            <w:r w:rsidRPr="00376821">
              <w:rPr>
                <w:rFonts w:asciiTheme="minorHAnsi" w:hAnsiTheme="minorHAnsi" w:cstheme="minorHAnsi"/>
              </w:rPr>
              <w:t>პრეტენდენტმა უნდა განსაზღვროს თითოეული სადგურის მაღაზიისთვის საჭირო ავეჯისა და აქსესუარების სავარაუდო რაოდენობები შესაბამისი საზომი ერთეულების მიხედვით (კვ. მ, გრძივი მეტრი, ცალი და სხვა) და მიუთითოს თითოეული პოზიციის ერთეულის ფასი და ჯამური ღირებულება, დღგ-ისა და ყველა შესაბამისი გადასახადის ჩათვლით.</w:t>
            </w:r>
          </w:p>
          <w:p w14:paraId="6A2ABB3F" w14:textId="77777777" w:rsidR="009257C3" w:rsidRPr="00376821" w:rsidRDefault="009257C3" w:rsidP="009257C3">
            <w:pPr>
              <w:pStyle w:val="ListParagraph"/>
              <w:rPr>
                <w:rFonts w:asciiTheme="minorHAnsi" w:hAnsiTheme="minorHAnsi" w:cstheme="minorHAnsi"/>
              </w:rPr>
            </w:pPr>
          </w:p>
          <w:p w14:paraId="045E5168" w14:textId="77777777" w:rsidR="009257C3" w:rsidRPr="00376821" w:rsidRDefault="009257C3" w:rsidP="009257C3">
            <w:pPr>
              <w:pStyle w:val="ListParagraph"/>
              <w:numPr>
                <w:ilvl w:val="0"/>
                <w:numId w:val="5"/>
              </w:numPr>
              <w:spacing w:after="0" w:line="240" w:lineRule="auto"/>
              <w:rPr>
                <w:rFonts w:asciiTheme="minorHAnsi" w:hAnsiTheme="minorHAnsi" w:cstheme="minorHAnsi"/>
                <w:u w:val="single"/>
              </w:rPr>
            </w:pPr>
            <w:r w:rsidRPr="00376821">
              <w:rPr>
                <w:rFonts w:asciiTheme="minorHAnsi" w:hAnsiTheme="minorHAnsi" w:cstheme="minorHAnsi"/>
                <w:u w:val="single"/>
              </w:rPr>
              <w:t>იმ შემთხვევაში, თუ პრეტენდენტი არ დაიცავს ზემოაღნიშნულ ყველა მოთხოვნასა და პირობას, მისი სატენდერო წინადადება არ განიხილება და იგი ავტომატურად გამოეთიშება სატენდერო პროცესს</w:t>
            </w:r>
          </w:p>
        </w:tc>
      </w:tr>
      <w:tr w:rsidR="00784E44" w:rsidRPr="00376821" w14:paraId="4B2CFC38" w14:textId="77777777">
        <w:trPr>
          <w:trHeight w:val="569"/>
        </w:trPr>
        <w:tc>
          <w:tcPr>
            <w:tcW w:w="442" w:type="dxa"/>
            <w:tcBorders>
              <w:top w:val="single" w:sz="4" w:space="0" w:color="000000"/>
              <w:left w:val="single" w:sz="4" w:space="0" w:color="000000"/>
              <w:bottom w:val="single" w:sz="4" w:space="0" w:color="000000"/>
              <w:right w:val="single" w:sz="4" w:space="0" w:color="000000"/>
            </w:tcBorders>
          </w:tcPr>
          <w:p w14:paraId="271EE75D" w14:textId="77777777" w:rsidR="00784E44" w:rsidRPr="00376821" w:rsidRDefault="00E765E0">
            <w:pPr>
              <w:spacing w:after="0" w:line="240" w:lineRule="auto"/>
              <w:ind w:right="46"/>
              <w:jc w:val="center"/>
              <w:rPr>
                <w:rFonts w:asciiTheme="minorHAnsi" w:hAnsiTheme="minorHAnsi" w:cstheme="minorHAnsi"/>
              </w:rPr>
            </w:pPr>
            <w:r w:rsidRPr="00376821">
              <w:rPr>
                <w:rFonts w:asciiTheme="minorHAnsi" w:hAnsiTheme="minorHAnsi" w:cstheme="minorHAnsi"/>
              </w:rPr>
              <w:t xml:space="preserve">4 </w:t>
            </w:r>
          </w:p>
        </w:tc>
        <w:tc>
          <w:tcPr>
            <w:tcW w:w="3065" w:type="dxa"/>
            <w:tcBorders>
              <w:top w:val="single" w:sz="4" w:space="0" w:color="000000"/>
              <w:left w:val="single" w:sz="4" w:space="0" w:color="000000"/>
              <w:bottom w:val="single" w:sz="4" w:space="0" w:color="000000"/>
              <w:right w:val="single" w:sz="4" w:space="0" w:color="000000"/>
            </w:tcBorders>
          </w:tcPr>
          <w:p w14:paraId="679EAC4E" w14:textId="77777777" w:rsidR="00784E44" w:rsidRPr="00376821" w:rsidRDefault="00E765E0">
            <w:pPr>
              <w:spacing w:after="0" w:line="240" w:lineRule="auto"/>
              <w:ind w:left="2"/>
              <w:rPr>
                <w:rFonts w:asciiTheme="minorHAnsi" w:hAnsiTheme="minorHAnsi" w:cstheme="minorHAnsi"/>
              </w:rPr>
            </w:pPr>
            <w:r w:rsidRPr="00376821">
              <w:rPr>
                <w:rFonts w:asciiTheme="minorHAnsi" w:eastAsia="Sylfaen" w:hAnsiTheme="minorHAnsi" w:cstheme="minorHAnsi"/>
              </w:rPr>
              <w:t>გადახდის</w:t>
            </w:r>
            <w:r w:rsidRPr="00376821">
              <w:rPr>
                <w:rFonts w:asciiTheme="minorHAnsi" w:eastAsia="AcadNusx" w:hAnsiTheme="minorHAnsi" w:cstheme="minorHAnsi"/>
              </w:rPr>
              <w:t xml:space="preserve"> </w:t>
            </w:r>
            <w:r w:rsidRPr="00376821">
              <w:rPr>
                <w:rFonts w:asciiTheme="minorHAnsi" w:eastAsia="Sylfaen" w:hAnsiTheme="minorHAnsi" w:cstheme="minorHAnsi"/>
              </w:rPr>
              <w:t>პირობები</w:t>
            </w:r>
            <w:r w:rsidRPr="00376821">
              <w:rPr>
                <w:rFonts w:asciiTheme="minorHAnsi" w:eastAsia="AcadNusx" w:hAnsiTheme="minorHAnsi" w:cstheme="minorHAnsi"/>
              </w:rPr>
              <w:t xml:space="preserve">  </w:t>
            </w:r>
          </w:p>
          <w:p w14:paraId="4D451E27" w14:textId="77777777" w:rsidR="00784E44" w:rsidRPr="00376821" w:rsidRDefault="00E765E0">
            <w:pPr>
              <w:spacing w:after="0" w:line="240" w:lineRule="auto"/>
              <w:ind w:left="2"/>
              <w:rPr>
                <w:rFonts w:asciiTheme="minorHAnsi" w:hAnsiTheme="minorHAnsi" w:cstheme="minorHAnsi"/>
              </w:rPr>
            </w:pPr>
            <w:r w:rsidRPr="00376821">
              <w:rPr>
                <w:rFonts w:asciiTheme="minorHAnsi" w:hAnsiTheme="minorHAnsi" w:cstheme="minorHAnsi"/>
              </w:rPr>
              <w:t xml:space="preserve"> </w:t>
            </w:r>
          </w:p>
        </w:tc>
        <w:tc>
          <w:tcPr>
            <w:tcW w:w="5845" w:type="dxa"/>
            <w:tcBorders>
              <w:top w:val="single" w:sz="4" w:space="0" w:color="000000"/>
              <w:left w:val="single" w:sz="4" w:space="0" w:color="000000"/>
              <w:bottom w:val="single" w:sz="4" w:space="0" w:color="000000"/>
              <w:right w:val="single" w:sz="4" w:space="0" w:color="000000"/>
            </w:tcBorders>
          </w:tcPr>
          <w:p w14:paraId="6FA294A2" w14:textId="32F0772E" w:rsidR="00784E44" w:rsidRPr="00376821" w:rsidRDefault="005B58B4">
            <w:pPr>
              <w:spacing w:after="0" w:line="240" w:lineRule="auto"/>
              <w:rPr>
                <w:rFonts w:asciiTheme="minorHAnsi" w:hAnsiTheme="minorHAnsi" w:cstheme="minorHAnsi"/>
                <w:lang w:val="ka-GE"/>
              </w:rPr>
            </w:pPr>
            <w:r w:rsidRPr="00376821">
              <w:rPr>
                <w:rStyle w:val="Strong"/>
                <w:rFonts w:asciiTheme="minorHAnsi" w:hAnsiTheme="minorHAnsi" w:cstheme="minorHAnsi"/>
              </w:rPr>
              <w:t>მოლაპარაკების საგანი (დამკვეთის მოთხოვნის გათვალისწინებით):</w:t>
            </w:r>
            <w:r w:rsidRPr="00376821">
              <w:rPr>
                <w:rFonts w:asciiTheme="minorHAnsi" w:hAnsiTheme="minorHAnsi" w:cstheme="minorHAnsi"/>
              </w:rPr>
              <w:t xml:space="preserve"> თანხის ნაწილის გადახდა ავანსის სახით, ხოლო დარჩენილი ნაწილის — მიღება-ჩაბარების </w:t>
            </w:r>
            <w:r w:rsidRPr="00376821">
              <w:rPr>
                <w:rFonts w:asciiTheme="minorHAnsi" w:hAnsiTheme="minorHAnsi" w:cstheme="minorHAnsi"/>
              </w:rPr>
              <w:lastRenderedPageBreak/>
              <w:t>შემდეგ, ფაქტობრივად შესრულებული სამუშაოების რაოდენობის შესაბამისად.</w:t>
            </w:r>
          </w:p>
        </w:tc>
      </w:tr>
      <w:tr w:rsidR="00784E44" w:rsidRPr="00376821" w14:paraId="233A90DD" w14:textId="77777777">
        <w:trPr>
          <w:trHeight w:val="569"/>
        </w:trPr>
        <w:tc>
          <w:tcPr>
            <w:tcW w:w="442" w:type="dxa"/>
            <w:tcBorders>
              <w:top w:val="single" w:sz="4" w:space="0" w:color="000000"/>
              <w:left w:val="single" w:sz="4" w:space="0" w:color="000000"/>
              <w:bottom w:val="single" w:sz="4" w:space="0" w:color="000000"/>
              <w:right w:val="single" w:sz="4" w:space="0" w:color="000000"/>
            </w:tcBorders>
          </w:tcPr>
          <w:p w14:paraId="17D4C371" w14:textId="77777777" w:rsidR="00784E44" w:rsidRPr="00376821" w:rsidRDefault="00E765E0">
            <w:pPr>
              <w:spacing w:after="0" w:line="240" w:lineRule="auto"/>
              <w:ind w:right="46"/>
              <w:jc w:val="center"/>
              <w:rPr>
                <w:rFonts w:asciiTheme="minorHAnsi" w:hAnsiTheme="minorHAnsi" w:cstheme="minorHAnsi"/>
              </w:rPr>
            </w:pPr>
            <w:r w:rsidRPr="00376821">
              <w:rPr>
                <w:rFonts w:asciiTheme="minorHAnsi" w:hAnsiTheme="minorHAnsi" w:cstheme="minorHAnsi"/>
              </w:rPr>
              <w:lastRenderedPageBreak/>
              <w:t xml:space="preserve">5 </w:t>
            </w:r>
          </w:p>
        </w:tc>
        <w:tc>
          <w:tcPr>
            <w:tcW w:w="3065" w:type="dxa"/>
            <w:tcBorders>
              <w:top w:val="single" w:sz="4" w:space="0" w:color="000000"/>
              <w:left w:val="single" w:sz="4" w:space="0" w:color="000000"/>
              <w:bottom w:val="single" w:sz="4" w:space="0" w:color="000000"/>
              <w:right w:val="single" w:sz="4" w:space="0" w:color="000000"/>
            </w:tcBorders>
          </w:tcPr>
          <w:p w14:paraId="585A8A62" w14:textId="77777777" w:rsidR="00784E44" w:rsidRPr="00376821" w:rsidRDefault="00E765E0">
            <w:pPr>
              <w:spacing w:after="0" w:line="240" w:lineRule="auto"/>
              <w:ind w:left="2"/>
              <w:rPr>
                <w:rFonts w:asciiTheme="minorHAnsi" w:hAnsiTheme="minorHAnsi" w:cstheme="minorHAnsi"/>
              </w:rPr>
            </w:pPr>
            <w:r w:rsidRPr="00376821">
              <w:rPr>
                <w:rFonts w:asciiTheme="minorHAnsi" w:eastAsia="Sylfaen" w:hAnsiTheme="minorHAnsi" w:cstheme="minorHAnsi"/>
              </w:rPr>
              <w:t>ტენდერის</w:t>
            </w:r>
            <w:r w:rsidRPr="00376821">
              <w:rPr>
                <w:rFonts w:asciiTheme="minorHAnsi" w:eastAsia="AcadNusx" w:hAnsiTheme="minorHAnsi" w:cstheme="minorHAnsi"/>
              </w:rPr>
              <w:t xml:space="preserve"> </w:t>
            </w:r>
            <w:r w:rsidRPr="00376821">
              <w:rPr>
                <w:rFonts w:asciiTheme="minorHAnsi" w:eastAsia="Sylfaen" w:hAnsiTheme="minorHAnsi" w:cstheme="minorHAnsi"/>
              </w:rPr>
              <w:t>ვადები</w:t>
            </w:r>
            <w:r w:rsidRPr="00376821">
              <w:rPr>
                <w:rFonts w:asciiTheme="minorHAnsi" w:eastAsia="AcadNusx" w:hAnsiTheme="minorHAnsi" w:cstheme="minorHAnsi"/>
              </w:rPr>
              <w:t xml:space="preserve">  </w:t>
            </w:r>
          </w:p>
          <w:p w14:paraId="247BC49E" w14:textId="77777777" w:rsidR="00784E44" w:rsidRPr="00376821" w:rsidRDefault="00E765E0">
            <w:pPr>
              <w:spacing w:after="0" w:line="240" w:lineRule="auto"/>
              <w:ind w:left="2"/>
              <w:rPr>
                <w:rFonts w:asciiTheme="minorHAnsi" w:hAnsiTheme="minorHAnsi" w:cstheme="minorHAnsi"/>
                <w:lang w:val="ka-GE"/>
              </w:rPr>
            </w:pPr>
            <w:r w:rsidRPr="00376821">
              <w:rPr>
                <w:rFonts w:asciiTheme="minorHAnsi" w:hAnsiTheme="minorHAnsi" w:cstheme="minorHAnsi"/>
              </w:rPr>
              <w:t xml:space="preserve"> </w:t>
            </w:r>
          </w:p>
        </w:tc>
        <w:tc>
          <w:tcPr>
            <w:tcW w:w="5845" w:type="dxa"/>
            <w:tcBorders>
              <w:top w:val="single" w:sz="4" w:space="0" w:color="000000"/>
              <w:left w:val="single" w:sz="4" w:space="0" w:color="000000"/>
              <w:bottom w:val="single" w:sz="4" w:space="0" w:color="000000"/>
              <w:right w:val="single" w:sz="4" w:space="0" w:color="000000"/>
            </w:tcBorders>
          </w:tcPr>
          <w:p w14:paraId="3B32B445" w14:textId="46D0F20D" w:rsidR="00784E44" w:rsidRPr="00376821" w:rsidRDefault="003F64CD" w:rsidP="007E1E6C">
            <w:pPr>
              <w:spacing w:after="0" w:line="240" w:lineRule="auto"/>
              <w:rPr>
                <w:rFonts w:asciiTheme="minorHAnsi" w:hAnsiTheme="minorHAnsi" w:cstheme="minorHAnsi"/>
                <w:lang w:val="ka-GE"/>
              </w:rPr>
            </w:pPr>
            <w:r w:rsidRPr="00376821">
              <w:rPr>
                <w:rFonts w:asciiTheme="minorHAnsi" w:hAnsiTheme="minorHAnsi" w:cstheme="minorHAnsi"/>
                <w:lang w:val="ka-GE"/>
              </w:rPr>
              <w:t>ტენდერის დედლაინი:</w:t>
            </w:r>
            <w:r w:rsidR="007E5005" w:rsidRPr="00376821">
              <w:rPr>
                <w:rFonts w:asciiTheme="minorHAnsi" w:hAnsiTheme="minorHAnsi" w:cstheme="minorHAnsi"/>
                <w:lang w:val="ka-GE"/>
              </w:rPr>
              <w:t xml:space="preserve"> 13 </w:t>
            </w:r>
            <w:r w:rsidRPr="00376821">
              <w:rPr>
                <w:rFonts w:asciiTheme="minorHAnsi" w:hAnsiTheme="minorHAnsi" w:cstheme="minorHAnsi"/>
                <w:lang w:val="ka-GE"/>
              </w:rPr>
              <w:t>ოქტომბერი, 2026 წელი.</w:t>
            </w:r>
          </w:p>
        </w:tc>
      </w:tr>
      <w:tr w:rsidR="00784E44" w:rsidRPr="00376821" w14:paraId="581012D6" w14:textId="77777777">
        <w:trPr>
          <w:trHeight w:val="567"/>
        </w:trPr>
        <w:tc>
          <w:tcPr>
            <w:tcW w:w="442" w:type="dxa"/>
            <w:tcBorders>
              <w:top w:val="single" w:sz="4" w:space="0" w:color="000000"/>
              <w:left w:val="single" w:sz="4" w:space="0" w:color="000000"/>
              <w:bottom w:val="single" w:sz="4" w:space="0" w:color="000000"/>
              <w:right w:val="single" w:sz="4" w:space="0" w:color="000000"/>
            </w:tcBorders>
          </w:tcPr>
          <w:p w14:paraId="18D420F0" w14:textId="77777777" w:rsidR="00784E44" w:rsidRPr="00376821" w:rsidRDefault="00E765E0">
            <w:pPr>
              <w:spacing w:after="0" w:line="240" w:lineRule="auto"/>
              <w:ind w:right="46"/>
              <w:jc w:val="center"/>
              <w:rPr>
                <w:rFonts w:asciiTheme="minorHAnsi" w:hAnsiTheme="minorHAnsi" w:cstheme="minorHAnsi"/>
              </w:rPr>
            </w:pPr>
            <w:r w:rsidRPr="00376821">
              <w:rPr>
                <w:rFonts w:asciiTheme="minorHAnsi" w:hAnsiTheme="minorHAnsi" w:cstheme="minorHAnsi"/>
              </w:rPr>
              <w:t xml:space="preserve">7 </w:t>
            </w:r>
          </w:p>
        </w:tc>
        <w:tc>
          <w:tcPr>
            <w:tcW w:w="3065" w:type="dxa"/>
            <w:tcBorders>
              <w:top w:val="single" w:sz="4" w:space="0" w:color="000000"/>
              <w:left w:val="single" w:sz="4" w:space="0" w:color="000000"/>
              <w:bottom w:val="single" w:sz="4" w:space="0" w:color="000000"/>
              <w:right w:val="single" w:sz="4" w:space="0" w:color="000000"/>
            </w:tcBorders>
          </w:tcPr>
          <w:p w14:paraId="1D0068F0" w14:textId="77777777" w:rsidR="00784E44" w:rsidRPr="00376821" w:rsidRDefault="00E765E0">
            <w:pPr>
              <w:spacing w:after="0" w:line="240" w:lineRule="auto"/>
              <w:ind w:left="2"/>
              <w:rPr>
                <w:rFonts w:asciiTheme="minorHAnsi" w:hAnsiTheme="minorHAnsi" w:cstheme="minorHAnsi"/>
              </w:rPr>
            </w:pPr>
            <w:r w:rsidRPr="00376821">
              <w:rPr>
                <w:rFonts w:asciiTheme="minorHAnsi" w:eastAsia="Sylfaen" w:hAnsiTheme="minorHAnsi" w:cstheme="minorHAnsi"/>
              </w:rPr>
              <w:t>საგარანტიო</w:t>
            </w:r>
            <w:r w:rsidRPr="00376821">
              <w:rPr>
                <w:rFonts w:asciiTheme="minorHAnsi" w:eastAsia="AcadNusx" w:hAnsiTheme="minorHAnsi" w:cstheme="minorHAnsi"/>
              </w:rPr>
              <w:t xml:space="preserve"> </w:t>
            </w:r>
            <w:r w:rsidRPr="00376821">
              <w:rPr>
                <w:rFonts w:asciiTheme="minorHAnsi" w:eastAsia="Sylfaen" w:hAnsiTheme="minorHAnsi" w:cstheme="minorHAnsi"/>
              </w:rPr>
              <w:t>პირობები</w:t>
            </w:r>
            <w:r w:rsidRPr="00376821">
              <w:rPr>
                <w:rFonts w:asciiTheme="minorHAnsi" w:eastAsia="AcadNusx" w:hAnsiTheme="minorHAnsi" w:cstheme="minorHAnsi"/>
              </w:rPr>
              <w:t xml:space="preserve">  </w:t>
            </w:r>
          </w:p>
          <w:p w14:paraId="33C6792F" w14:textId="77777777" w:rsidR="00784E44" w:rsidRPr="00376821" w:rsidRDefault="00E765E0">
            <w:pPr>
              <w:spacing w:after="0" w:line="240" w:lineRule="auto"/>
              <w:ind w:left="2"/>
              <w:rPr>
                <w:rFonts w:asciiTheme="minorHAnsi" w:hAnsiTheme="minorHAnsi" w:cstheme="minorHAnsi"/>
              </w:rPr>
            </w:pPr>
            <w:r w:rsidRPr="00376821">
              <w:rPr>
                <w:rFonts w:asciiTheme="minorHAnsi" w:hAnsiTheme="minorHAnsi" w:cstheme="minorHAnsi"/>
              </w:rPr>
              <w:t xml:space="preserve"> </w:t>
            </w:r>
          </w:p>
        </w:tc>
        <w:tc>
          <w:tcPr>
            <w:tcW w:w="5845" w:type="dxa"/>
            <w:tcBorders>
              <w:top w:val="single" w:sz="4" w:space="0" w:color="000000"/>
              <w:left w:val="single" w:sz="4" w:space="0" w:color="000000"/>
              <w:bottom w:val="single" w:sz="4" w:space="0" w:color="000000"/>
              <w:right w:val="single" w:sz="4" w:space="0" w:color="000000"/>
            </w:tcBorders>
          </w:tcPr>
          <w:p w14:paraId="6023CA2D" w14:textId="109B42F2" w:rsidR="00784E44" w:rsidRPr="00376821" w:rsidRDefault="005B58B4">
            <w:pPr>
              <w:spacing w:after="0" w:line="240" w:lineRule="auto"/>
              <w:rPr>
                <w:rFonts w:asciiTheme="minorHAnsi" w:hAnsiTheme="minorHAnsi" w:cstheme="minorHAnsi"/>
              </w:rPr>
            </w:pPr>
            <w:r w:rsidRPr="00376821">
              <w:rPr>
                <w:rFonts w:asciiTheme="minorHAnsi" w:hAnsiTheme="minorHAnsi" w:cstheme="minorHAnsi"/>
              </w:rPr>
              <w:t>1</w:t>
            </w:r>
            <w:r w:rsidR="00E765E0" w:rsidRPr="00376821">
              <w:rPr>
                <w:rFonts w:asciiTheme="minorHAnsi" w:hAnsiTheme="minorHAnsi" w:cstheme="minorHAnsi"/>
              </w:rPr>
              <w:t xml:space="preserve"> წელი </w:t>
            </w:r>
          </w:p>
        </w:tc>
      </w:tr>
      <w:tr w:rsidR="00784E44" w:rsidRPr="00376821" w14:paraId="55C36806" w14:textId="77777777">
        <w:trPr>
          <w:trHeight w:val="279"/>
        </w:trPr>
        <w:tc>
          <w:tcPr>
            <w:tcW w:w="442" w:type="dxa"/>
            <w:tcBorders>
              <w:top w:val="single" w:sz="4" w:space="0" w:color="000000"/>
              <w:left w:val="single" w:sz="4" w:space="0" w:color="000000"/>
              <w:bottom w:val="single" w:sz="4" w:space="0" w:color="000000"/>
              <w:right w:val="single" w:sz="4" w:space="0" w:color="000000"/>
            </w:tcBorders>
          </w:tcPr>
          <w:p w14:paraId="7BAF8A8F" w14:textId="77777777" w:rsidR="00784E44" w:rsidRPr="00376821" w:rsidRDefault="00E765E0">
            <w:pPr>
              <w:spacing w:after="0" w:line="240" w:lineRule="auto"/>
              <w:ind w:right="46"/>
              <w:jc w:val="center"/>
              <w:rPr>
                <w:rFonts w:asciiTheme="minorHAnsi" w:hAnsiTheme="minorHAnsi" w:cstheme="minorHAnsi"/>
              </w:rPr>
            </w:pPr>
            <w:r w:rsidRPr="00376821">
              <w:rPr>
                <w:rFonts w:asciiTheme="minorHAnsi" w:hAnsiTheme="minorHAnsi" w:cstheme="minorHAnsi"/>
              </w:rPr>
              <w:t xml:space="preserve">8 </w:t>
            </w:r>
          </w:p>
        </w:tc>
        <w:tc>
          <w:tcPr>
            <w:tcW w:w="3065" w:type="dxa"/>
            <w:tcBorders>
              <w:top w:val="single" w:sz="4" w:space="0" w:color="000000"/>
              <w:left w:val="single" w:sz="4" w:space="0" w:color="000000"/>
              <w:bottom w:val="single" w:sz="4" w:space="0" w:color="000000"/>
              <w:right w:val="single" w:sz="4" w:space="0" w:color="000000"/>
            </w:tcBorders>
          </w:tcPr>
          <w:p w14:paraId="18638298" w14:textId="77777777" w:rsidR="00784E44" w:rsidRPr="00376821" w:rsidRDefault="00E765E0">
            <w:pPr>
              <w:spacing w:after="0" w:line="240" w:lineRule="auto"/>
              <w:ind w:left="2"/>
              <w:rPr>
                <w:rFonts w:asciiTheme="minorHAnsi" w:hAnsiTheme="minorHAnsi" w:cstheme="minorHAnsi"/>
              </w:rPr>
            </w:pPr>
            <w:r w:rsidRPr="00376821">
              <w:rPr>
                <w:rFonts w:asciiTheme="minorHAnsi" w:eastAsia="AcadNusx" w:hAnsiTheme="minorHAnsi" w:cstheme="minorHAnsi"/>
              </w:rPr>
              <w:t xml:space="preserve">sakontaqto piri </w:t>
            </w:r>
          </w:p>
        </w:tc>
        <w:tc>
          <w:tcPr>
            <w:tcW w:w="5845" w:type="dxa"/>
            <w:tcBorders>
              <w:top w:val="single" w:sz="4" w:space="0" w:color="000000"/>
              <w:left w:val="single" w:sz="4" w:space="0" w:color="000000"/>
              <w:bottom w:val="single" w:sz="4" w:space="0" w:color="000000"/>
              <w:right w:val="single" w:sz="4" w:space="0" w:color="000000"/>
            </w:tcBorders>
          </w:tcPr>
          <w:p w14:paraId="3C95B166" w14:textId="77777777" w:rsidR="00784E44" w:rsidRPr="00376821" w:rsidRDefault="005E1277">
            <w:pPr>
              <w:spacing w:after="0" w:line="240" w:lineRule="auto"/>
              <w:rPr>
                <w:rFonts w:asciiTheme="minorHAnsi" w:hAnsiTheme="minorHAnsi" w:cstheme="minorHAnsi"/>
                <w:lang w:val="ka-GE"/>
              </w:rPr>
            </w:pPr>
            <w:r w:rsidRPr="00376821">
              <w:rPr>
                <w:rFonts w:asciiTheme="minorHAnsi" w:hAnsiTheme="minorHAnsi" w:cstheme="minorHAnsi"/>
                <w:lang w:val="ka-GE"/>
              </w:rPr>
              <w:t>ნათია კეჩხუაშვილი</w:t>
            </w:r>
          </w:p>
        </w:tc>
      </w:tr>
      <w:tr w:rsidR="00784E44" w:rsidRPr="00376821" w14:paraId="760F75E8" w14:textId="77777777">
        <w:trPr>
          <w:trHeight w:val="300"/>
        </w:trPr>
        <w:tc>
          <w:tcPr>
            <w:tcW w:w="442" w:type="dxa"/>
            <w:tcBorders>
              <w:top w:val="single" w:sz="4" w:space="0" w:color="000000"/>
              <w:left w:val="single" w:sz="4" w:space="0" w:color="000000"/>
              <w:bottom w:val="single" w:sz="4" w:space="0" w:color="000000"/>
              <w:right w:val="single" w:sz="4" w:space="0" w:color="000000"/>
            </w:tcBorders>
          </w:tcPr>
          <w:p w14:paraId="447AA371" w14:textId="77777777" w:rsidR="00784E44" w:rsidRPr="00376821" w:rsidRDefault="00E765E0">
            <w:pPr>
              <w:spacing w:after="0" w:line="240" w:lineRule="auto"/>
              <w:ind w:right="46"/>
              <w:jc w:val="center"/>
              <w:rPr>
                <w:rFonts w:asciiTheme="minorHAnsi" w:hAnsiTheme="minorHAnsi" w:cstheme="minorHAnsi"/>
              </w:rPr>
            </w:pPr>
            <w:r w:rsidRPr="00376821">
              <w:rPr>
                <w:rFonts w:asciiTheme="minorHAnsi" w:hAnsiTheme="minorHAnsi" w:cstheme="minorHAnsi"/>
              </w:rPr>
              <w:t xml:space="preserve">9 </w:t>
            </w:r>
          </w:p>
        </w:tc>
        <w:tc>
          <w:tcPr>
            <w:tcW w:w="3065" w:type="dxa"/>
            <w:tcBorders>
              <w:top w:val="single" w:sz="4" w:space="0" w:color="000000"/>
              <w:left w:val="single" w:sz="4" w:space="0" w:color="000000"/>
              <w:bottom w:val="single" w:sz="4" w:space="0" w:color="000000"/>
              <w:right w:val="single" w:sz="4" w:space="0" w:color="000000"/>
            </w:tcBorders>
          </w:tcPr>
          <w:p w14:paraId="2FDD0A28" w14:textId="77777777" w:rsidR="00784E44" w:rsidRPr="00376821" w:rsidRDefault="00E765E0">
            <w:pPr>
              <w:spacing w:after="0" w:line="240" w:lineRule="auto"/>
              <w:ind w:left="2"/>
              <w:rPr>
                <w:rFonts w:asciiTheme="minorHAnsi" w:hAnsiTheme="minorHAnsi" w:cstheme="minorHAnsi"/>
              </w:rPr>
            </w:pPr>
            <w:r w:rsidRPr="00376821">
              <w:rPr>
                <w:rFonts w:asciiTheme="minorHAnsi" w:eastAsia="Sylfaen" w:hAnsiTheme="minorHAnsi" w:cstheme="minorHAnsi"/>
              </w:rPr>
              <w:t xml:space="preserve">სხვა </w:t>
            </w:r>
          </w:p>
        </w:tc>
        <w:tc>
          <w:tcPr>
            <w:tcW w:w="5845" w:type="dxa"/>
            <w:tcBorders>
              <w:top w:val="single" w:sz="4" w:space="0" w:color="000000"/>
              <w:left w:val="single" w:sz="4" w:space="0" w:color="000000"/>
              <w:bottom w:val="single" w:sz="4" w:space="0" w:color="000000"/>
              <w:right w:val="single" w:sz="4" w:space="0" w:color="000000"/>
            </w:tcBorders>
          </w:tcPr>
          <w:p w14:paraId="4DDB6DC8" w14:textId="77777777" w:rsidR="00784E44" w:rsidRPr="00376821" w:rsidRDefault="00E765E0">
            <w:pPr>
              <w:spacing w:after="0" w:line="240" w:lineRule="auto"/>
              <w:rPr>
                <w:rFonts w:asciiTheme="minorHAnsi" w:hAnsiTheme="minorHAnsi" w:cstheme="minorHAnsi"/>
                <w:lang w:val="ka-GE"/>
              </w:rPr>
            </w:pPr>
            <w:r w:rsidRPr="00376821">
              <w:rPr>
                <w:rFonts w:asciiTheme="minorHAnsi" w:hAnsiTheme="minorHAnsi" w:cstheme="minorHAnsi"/>
              </w:rPr>
              <w:t xml:space="preserve"> </w:t>
            </w:r>
            <w:r w:rsidR="005E1277" w:rsidRPr="00376821">
              <w:rPr>
                <w:rFonts w:asciiTheme="minorHAnsi" w:hAnsiTheme="minorHAnsi" w:cstheme="minorHAnsi"/>
                <w:lang w:val="ka-GE"/>
              </w:rPr>
              <w:t>577202380</w:t>
            </w:r>
          </w:p>
        </w:tc>
      </w:tr>
    </w:tbl>
    <w:p w14:paraId="4A2B46D5" w14:textId="77777777" w:rsidR="00784E44" w:rsidRPr="00376821" w:rsidRDefault="00784E44">
      <w:pPr>
        <w:spacing w:after="158"/>
        <w:rPr>
          <w:rFonts w:asciiTheme="minorHAnsi" w:hAnsiTheme="minorHAnsi" w:cstheme="minorHAnsi"/>
        </w:rPr>
      </w:pPr>
    </w:p>
    <w:p w14:paraId="79493576" w14:textId="77777777" w:rsidR="00784E44" w:rsidRPr="00376821" w:rsidRDefault="00E765E0">
      <w:pPr>
        <w:rPr>
          <w:rFonts w:asciiTheme="minorHAnsi" w:hAnsiTheme="minorHAnsi" w:cstheme="minorHAnsi"/>
        </w:rPr>
      </w:pPr>
      <w:r w:rsidRPr="00376821">
        <w:rPr>
          <w:rFonts w:asciiTheme="minorHAnsi" w:hAnsiTheme="minorHAnsi" w:cstheme="minorHAnsi"/>
        </w:rPr>
        <w:t xml:space="preserve"> </w:t>
      </w:r>
    </w:p>
    <w:p w14:paraId="261D0D5A" w14:textId="45131E54" w:rsidR="00784E44" w:rsidRPr="00376821" w:rsidRDefault="00784E44" w:rsidP="00B41357">
      <w:pPr>
        <w:spacing w:after="0"/>
        <w:rPr>
          <w:rFonts w:asciiTheme="minorHAnsi" w:hAnsiTheme="minorHAnsi" w:cstheme="minorHAnsi"/>
        </w:rPr>
      </w:pPr>
    </w:p>
    <w:p w14:paraId="097F4C05" w14:textId="73940493" w:rsidR="00B41357" w:rsidRPr="00376821" w:rsidRDefault="00B41357" w:rsidP="00B41357">
      <w:pPr>
        <w:spacing w:after="0"/>
        <w:rPr>
          <w:rFonts w:asciiTheme="minorHAnsi" w:hAnsiTheme="minorHAnsi" w:cstheme="minorHAnsi"/>
        </w:rPr>
      </w:pPr>
    </w:p>
    <w:sectPr w:rsidR="00B41357" w:rsidRPr="00376821">
      <w:pgSz w:w="12240" w:h="15840"/>
      <w:pgMar w:top="1440" w:right="2902" w:bottom="1647"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0DE07D" w14:textId="77777777" w:rsidR="00CE3A43" w:rsidRDefault="00CE3A43">
      <w:pPr>
        <w:spacing w:line="240" w:lineRule="auto"/>
      </w:pPr>
      <w:r>
        <w:separator/>
      </w:r>
    </w:p>
  </w:endnote>
  <w:endnote w:type="continuationSeparator" w:id="0">
    <w:p w14:paraId="3FE7C3FD" w14:textId="77777777" w:rsidR="00CE3A43" w:rsidRDefault="00CE3A4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ylfaen">
    <w:panose1 w:val="010A0502050306030303"/>
    <w:charset w:val="00"/>
    <w:family w:val="roman"/>
    <w:pitch w:val="variable"/>
    <w:sig w:usb0="04000687" w:usb1="00000000" w:usb2="00000000" w:usb3="00000000" w:csb0="0000009F" w:csb1="00000000"/>
  </w:font>
  <w:font w:name="AcadNusx">
    <w:altName w:val="Calibri"/>
    <w:panose1 w:val="00000000000000000000"/>
    <w:charset w:val="00"/>
    <w:family w:val="auto"/>
    <w:pitch w:val="variable"/>
    <w:sig w:usb0="00000087" w:usb1="00000000" w:usb2="00000000" w:usb3="00000000" w:csb0="0000001B"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7E1BCC" w14:textId="77777777" w:rsidR="00CE3A43" w:rsidRDefault="00CE3A43">
      <w:pPr>
        <w:spacing w:after="0"/>
      </w:pPr>
      <w:r>
        <w:separator/>
      </w:r>
    </w:p>
  </w:footnote>
  <w:footnote w:type="continuationSeparator" w:id="0">
    <w:p w14:paraId="2ACACB6C" w14:textId="77777777" w:rsidR="00CE3A43" w:rsidRDefault="00CE3A43">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3045D8"/>
    <w:multiLevelType w:val="multilevel"/>
    <w:tmpl w:val="4B9AA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6428A5"/>
    <w:multiLevelType w:val="hybridMultilevel"/>
    <w:tmpl w:val="6B700B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571DA3"/>
    <w:multiLevelType w:val="multilevel"/>
    <w:tmpl w:val="6F885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1173C9"/>
    <w:multiLevelType w:val="multilevel"/>
    <w:tmpl w:val="4E50AF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7A34F39"/>
    <w:multiLevelType w:val="hybridMultilevel"/>
    <w:tmpl w:val="08B69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085DE4"/>
    <w:multiLevelType w:val="hybridMultilevel"/>
    <w:tmpl w:val="A1747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4C34CB3"/>
    <w:multiLevelType w:val="hybridMultilevel"/>
    <w:tmpl w:val="5E847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2903EFD"/>
    <w:multiLevelType w:val="hybridMultilevel"/>
    <w:tmpl w:val="7BACE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471BA6"/>
    <w:multiLevelType w:val="hybridMultilevel"/>
    <w:tmpl w:val="DE421D0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6352E38"/>
    <w:multiLevelType w:val="multilevel"/>
    <w:tmpl w:val="9A760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6"/>
  </w:num>
  <w:num w:numId="4">
    <w:abstractNumId w:val="5"/>
  </w:num>
  <w:num w:numId="5">
    <w:abstractNumId w:val="7"/>
  </w:num>
  <w:num w:numId="6">
    <w:abstractNumId w:val="8"/>
  </w:num>
  <w:num w:numId="7">
    <w:abstractNumId w:val="2"/>
  </w:num>
  <w:num w:numId="8">
    <w:abstractNumId w:val="9"/>
  </w:num>
  <w:num w:numId="9">
    <w:abstractNumId w:val="0"/>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006"/>
    <w:rsid w:val="000F71C9"/>
    <w:rsid w:val="001E0144"/>
    <w:rsid w:val="001F70F6"/>
    <w:rsid w:val="0020082D"/>
    <w:rsid w:val="003104A2"/>
    <w:rsid w:val="003228A1"/>
    <w:rsid w:val="003414F5"/>
    <w:rsid w:val="00347F33"/>
    <w:rsid w:val="00376821"/>
    <w:rsid w:val="003F64CD"/>
    <w:rsid w:val="00422B3A"/>
    <w:rsid w:val="0042763D"/>
    <w:rsid w:val="00434B09"/>
    <w:rsid w:val="004628DC"/>
    <w:rsid w:val="005B58B4"/>
    <w:rsid w:val="005C448C"/>
    <w:rsid w:val="005E1277"/>
    <w:rsid w:val="006400C5"/>
    <w:rsid w:val="006972AD"/>
    <w:rsid w:val="007161C4"/>
    <w:rsid w:val="00720006"/>
    <w:rsid w:val="007300EB"/>
    <w:rsid w:val="00784E44"/>
    <w:rsid w:val="007E1E6C"/>
    <w:rsid w:val="007E5005"/>
    <w:rsid w:val="009257C3"/>
    <w:rsid w:val="009C3A63"/>
    <w:rsid w:val="009F4B5F"/>
    <w:rsid w:val="00A51A82"/>
    <w:rsid w:val="00A648CF"/>
    <w:rsid w:val="00B32B91"/>
    <w:rsid w:val="00B41357"/>
    <w:rsid w:val="00BE0259"/>
    <w:rsid w:val="00CA1B6F"/>
    <w:rsid w:val="00CE3A43"/>
    <w:rsid w:val="00E765E0"/>
    <w:rsid w:val="00F213A4"/>
    <w:rsid w:val="00F52736"/>
    <w:rsid w:val="00FA670A"/>
    <w:rsid w:val="02DC4A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5641C"/>
  <w15:docId w15:val="{7221A9FF-DCF4-4FDF-B58B-B63720B64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1357"/>
    <w:pPr>
      <w:spacing w:after="160" w:line="259" w:lineRule="auto"/>
    </w:pPr>
    <w:rPr>
      <w:rFonts w:ascii="Calibri" w:eastAsia="Calibri" w:hAnsi="Calibri" w:cs="Calibri"/>
      <w:color w:val="000000"/>
      <w:sz w:val="22"/>
      <w:szCs w:val="22"/>
      <w:lang w:val="en-US" w:eastAsia="en-US"/>
    </w:rPr>
  </w:style>
  <w:style w:type="paragraph" w:styleId="Heading3">
    <w:name w:val="heading 3"/>
    <w:basedOn w:val="Normal"/>
    <w:link w:val="Heading3Char"/>
    <w:uiPriority w:val="9"/>
    <w:qFormat/>
    <w:rsid w:val="00B41357"/>
    <w:pPr>
      <w:spacing w:before="100" w:beforeAutospacing="1" w:after="100" w:afterAutospacing="1" w:line="240" w:lineRule="auto"/>
      <w:outlineLvl w:val="2"/>
    </w:pPr>
    <w:rPr>
      <w:rFonts w:ascii="Times New Roman" w:eastAsia="Times New Roman" w:hAnsi="Times New Roman" w:cs="Times New Roman"/>
      <w:b/>
      <w:bCs/>
      <w:color w:val="auto"/>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qFormat/>
    <w:tblPr>
      <w:tblCellMar>
        <w:top w:w="0" w:type="dxa"/>
        <w:left w:w="0" w:type="dxa"/>
        <w:bottom w:w="0" w:type="dxa"/>
        <w:right w:w="0" w:type="dxa"/>
      </w:tblCellMar>
    </w:tblPr>
  </w:style>
  <w:style w:type="paragraph" w:styleId="ListParagraph">
    <w:name w:val="List Paragraph"/>
    <w:basedOn w:val="Normal"/>
    <w:uiPriority w:val="99"/>
    <w:rsid w:val="00F213A4"/>
    <w:pPr>
      <w:ind w:left="720"/>
      <w:contextualSpacing/>
    </w:pPr>
  </w:style>
  <w:style w:type="paragraph" w:styleId="NormalWeb">
    <w:name w:val="Normal (Web)"/>
    <w:basedOn w:val="Normal"/>
    <w:uiPriority w:val="99"/>
    <w:semiHidden/>
    <w:unhideWhenUsed/>
    <w:rsid w:val="00FA670A"/>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Strong">
    <w:name w:val="Strong"/>
    <w:basedOn w:val="DefaultParagraphFont"/>
    <w:uiPriority w:val="22"/>
    <w:qFormat/>
    <w:rsid w:val="005B58B4"/>
    <w:rPr>
      <w:b/>
      <w:bCs/>
    </w:rPr>
  </w:style>
  <w:style w:type="character" w:customStyle="1" w:styleId="Heading3Char">
    <w:name w:val="Heading 3 Char"/>
    <w:basedOn w:val="DefaultParagraphFont"/>
    <w:link w:val="Heading3"/>
    <w:uiPriority w:val="9"/>
    <w:rsid w:val="00B41357"/>
    <w:rPr>
      <w:rFonts w:ascii="Times New Roman" w:eastAsia="Times New Roman" w:hAnsi="Times New Roman" w:cs="Times New Roman"/>
      <w:b/>
      <w:bCs/>
      <w:sz w:val="27"/>
      <w:szCs w:val="27"/>
      <w:lang w:val="en-US" w:eastAsia="en-US"/>
    </w:rPr>
  </w:style>
  <w:style w:type="paragraph" w:customStyle="1" w:styleId="isselectedend">
    <w:name w:val="isselectedend"/>
    <w:basedOn w:val="Normal"/>
    <w:rsid w:val="00B41357"/>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322833">
      <w:bodyDiv w:val="1"/>
      <w:marLeft w:val="0"/>
      <w:marRight w:val="0"/>
      <w:marTop w:val="0"/>
      <w:marBottom w:val="0"/>
      <w:divBdr>
        <w:top w:val="none" w:sz="0" w:space="0" w:color="auto"/>
        <w:left w:val="none" w:sz="0" w:space="0" w:color="auto"/>
        <w:bottom w:val="none" w:sz="0" w:space="0" w:color="auto"/>
        <w:right w:val="none" w:sz="0" w:space="0" w:color="auto"/>
      </w:divBdr>
    </w:div>
    <w:div w:id="518084600">
      <w:bodyDiv w:val="1"/>
      <w:marLeft w:val="0"/>
      <w:marRight w:val="0"/>
      <w:marTop w:val="0"/>
      <w:marBottom w:val="0"/>
      <w:divBdr>
        <w:top w:val="none" w:sz="0" w:space="0" w:color="auto"/>
        <w:left w:val="none" w:sz="0" w:space="0" w:color="auto"/>
        <w:bottom w:val="none" w:sz="0" w:space="0" w:color="auto"/>
        <w:right w:val="none" w:sz="0" w:space="0" w:color="auto"/>
      </w:divBdr>
    </w:div>
    <w:div w:id="776872035">
      <w:bodyDiv w:val="1"/>
      <w:marLeft w:val="0"/>
      <w:marRight w:val="0"/>
      <w:marTop w:val="0"/>
      <w:marBottom w:val="0"/>
      <w:divBdr>
        <w:top w:val="none" w:sz="0" w:space="0" w:color="auto"/>
        <w:left w:val="none" w:sz="0" w:space="0" w:color="auto"/>
        <w:bottom w:val="none" w:sz="0" w:space="0" w:color="auto"/>
        <w:right w:val="none" w:sz="0" w:space="0" w:color="auto"/>
      </w:divBdr>
    </w:div>
    <w:div w:id="14706332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Pages>
  <Words>522</Words>
  <Characters>2982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Maia Shengelia</dc:creator>
  <cp:lastModifiedBy>Nino Sutidze</cp:lastModifiedBy>
  <cp:revision>9</cp:revision>
  <dcterms:created xsi:type="dcterms:W3CDTF">2026-10-07T13:25:00Z</dcterms:created>
  <dcterms:modified xsi:type="dcterms:W3CDTF">2026-10-07T14:00:00Z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1033-12.2.0.21179</vt:lpwstr>
  </property>
  <property fmtid="{D5CDD505-2E9C-101B-9397-08002B2CF9AE}" pid="3" name="ICV">
    <vt:lpwstr>AD08371721A9441BBBE677D2BF63A311_13</vt:lpwstr>
  </property>
</Properties>
</file>