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ajorEastAsia" w:hAnsiTheme="minorHAnsi"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1C15B4" w:rsidRDefault="00305561" w:rsidP="00A331E0">
          <w:pPr>
            <w:rPr>
              <w:rFonts w:asciiTheme="minorHAnsi" w:hAnsiTheme="minorHAnsi" w:cstheme="minorHAnsi"/>
              <w:noProof/>
            </w:rPr>
          </w:pPr>
        </w:p>
        <w:p w14:paraId="6B11F469" w14:textId="61F6DABF" w:rsidR="00D47EEF" w:rsidRPr="001C15B4" w:rsidRDefault="005F0710" w:rsidP="002158A2">
          <w:pPr>
            <w:rPr>
              <w:rFonts w:asciiTheme="minorHAnsi" w:hAnsiTheme="minorHAnsi" w:cstheme="minorHAnsi"/>
            </w:rPr>
          </w:pPr>
          <w:r w:rsidRPr="001C15B4">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2F984D66" wp14:editId="257015C0">
                    <wp:simplePos x="0" y="0"/>
                    <wp:positionH relativeFrom="margin">
                      <wp:align>right</wp:align>
                    </wp:positionH>
                    <wp:positionV relativeFrom="margin">
                      <wp:posOffset>5029200</wp:posOffset>
                    </wp:positionV>
                    <wp:extent cx="6835140" cy="1897380"/>
                    <wp:effectExtent l="0" t="0" r="0" b="7620"/>
                    <wp:wrapSquare wrapText="bothSides"/>
                    <wp:docPr id="4" name="Text Box 4"/>
                    <wp:cNvGraphicFramePr/>
                    <a:graphic xmlns:a="http://schemas.openxmlformats.org/drawingml/2006/main">
                      <a:graphicData uri="http://schemas.microsoft.com/office/word/2010/wordprocessingShape">
                        <wps:wsp>
                          <wps:cNvSpPr txBox="1"/>
                          <wps:spPr>
                            <a:xfrm>
                              <a:off x="0" y="0"/>
                              <a:ext cx="6835140" cy="18973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Default="006F3955" w:rsidP="009E06FA">
                                      <w:pPr>
                                        <w:rPr>
                                          <w:lang w:val="ka-GE"/>
                                        </w:rPr>
                                      </w:pPr>
                                      <w:r>
                                        <w:rPr>
                                          <w:lang w:val="ka-GE"/>
                                        </w:rPr>
                                        <w:t>გამოცხადების თარიღი:</w:t>
                                      </w:r>
                                    </w:p>
                                    <w:p w14:paraId="34E41478"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2CF202CE" w14:textId="514FB83E" w:rsidR="006F3955" w:rsidRDefault="00111282" w:rsidP="007C5AE6">
                                      <w:pPr>
                                        <w:rPr>
                                          <w:lang w:val="ka-GE"/>
                                        </w:rPr>
                                      </w:pPr>
                                      <w:r>
                                        <w:rPr>
                                          <w:lang w:val="ka-GE"/>
                                        </w:rPr>
                                        <w:t>21</w:t>
                                      </w:r>
                                      <w:r w:rsidR="00BD2A07">
                                        <w:rPr>
                                          <w:lang w:val="ka-GE"/>
                                        </w:rPr>
                                        <w:t xml:space="preserve"> </w:t>
                                      </w:r>
                                      <w:r>
                                        <w:rPr>
                                          <w:lang w:val="ka-GE"/>
                                        </w:rPr>
                                        <w:t>ოქტომბერი</w:t>
                                      </w:r>
                                      <w:r w:rsidR="00DE53CA">
                                        <w:rPr>
                                          <w:lang w:val="ka-GE"/>
                                        </w:rPr>
                                        <w:t xml:space="preserve"> </w:t>
                                      </w:r>
                                      <w:r w:rsidR="006F3955">
                                        <w:rPr>
                                          <w:lang w:val="ka-GE"/>
                                        </w:rPr>
                                        <w:t>20</w:t>
                                      </w:r>
                                      <w:r w:rsidR="007C11EB">
                                        <w:rPr>
                                          <w:lang w:val="ka-GE"/>
                                        </w:rPr>
                                        <w:t>2</w:t>
                                      </w:r>
                                      <w:r w:rsidR="008B5979">
                                        <w:rPr>
                                          <w:lang w:val="ka-GE"/>
                                        </w:rPr>
                                        <w:t>6</w:t>
                                      </w:r>
                                      <w:r w:rsidR="00416B39">
                                        <w:rPr>
                                          <w:lang w:val="ka-GE"/>
                                        </w:rPr>
                                        <w:t xml:space="preserve"> </w:t>
                                      </w:r>
                                    </w:p>
                                    <w:p w14:paraId="5B62700D" w14:textId="6A15E2CA" w:rsidR="006F3955" w:rsidRPr="00415C7C" w:rsidRDefault="00111282" w:rsidP="007C11EB">
                                      <w:pPr>
                                        <w:rPr>
                                          <w:lang w:val="ka-GE"/>
                                        </w:rPr>
                                      </w:pPr>
                                      <w:r>
                                        <w:rPr>
                                          <w:color w:val="FF0000"/>
                                          <w:lang w:val="ka-GE"/>
                                        </w:rPr>
                                        <w:t>28</w:t>
                                      </w:r>
                                      <w:r w:rsidR="008B5979">
                                        <w:rPr>
                                          <w:color w:val="FF0000"/>
                                          <w:lang w:val="ka-GE"/>
                                        </w:rPr>
                                        <w:t xml:space="preserve"> </w:t>
                                      </w:r>
                                      <w:r>
                                        <w:rPr>
                                          <w:color w:val="FF0000"/>
                                          <w:lang w:val="ka-GE"/>
                                        </w:rPr>
                                        <w:t>ოქტომბერი</w:t>
                                      </w:r>
                                      <w:r w:rsidR="007C11EB" w:rsidRPr="00F42954">
                                        <w:rPr>
                                          <w:color w:val="FF0000"/>
                                          <w:lang w:val="ka-GE"/>
                                        </w:rPr>
                                        <w:t xml:space="preserve"> 202</w:t>
                                      </w:r>
                                      <w:r w:rsidR="008B5979">
                                        <w:rPr>
                                          <w:color w:val="FF0000"/>
                                          <w:lang w:val="ka-GE"/>
                                        </w:rPr>
                                        <w:t>6</w:t>
                                      </w:r>
                                      <w:r w:rsidR="00416B39" w:rsidRPr="00F42954">
                                        <w:rPr>
                                          <w:color w:val="FF0000"/>
                                          <w:lang w:val="ka-GE"/>
                                        </w:rPr>
                                        <w:t xml:space="preserve"> (1</w:t>
                                      </w:r>
                                      <w:r w:rsidR="008B5979">
                                        <w:rPr>
                                          <w:color w:val="FF0000"/>
                                          <w:lang w:val="ka-GE"/>
                                        </w:rPr>
                                        <w:t>5</w:t>
                                      </w:r>
                                      <w:r w:rsidR="00416B39" w:rsidRPr="00F42954">
                                        <w:rPr>
                                          <w:color w:val="FF0000"/>
                                          <w:lang w:val="ka-GE"/>
                                        </w:rPr>
                                        <w:t>:00 საათი)</w:t>
                                      </w:r>
                                    </w:p>
                                  </w:tc>
                                </w:tr>
                                <w:tr w:rsidR="006F3955" w:rsidRPr="00DF2E46" w14:paraId="31A785BC" w14:textId="77777777" w:rsidTr="00305561">
                                  <w:tc>
                                    <w:tcPr>
                                      <w:tcW w:w="3528" w:type="dxa"/>
                                    </w:tcPr>
                                    <w:p w14:paraId="213CD589"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35D8A9E2" w14:textId="77777777" w:rsidR="006F3955" w:rsidRPr="008464E9" w:rsidRDefault="00CA7F73" w:rsidP="009E06FA">
                                      <w:pPr>
                                        <w:rPr>
                                          <w:lang w:val="ka-GE"/>
                                        </w:rPr>
                                      </w:pPr>
                                      <w:r>
                                        <w:rPr>
                                          <w:lang w:val="ka-GE"/>
                                        </w:rPr>
                                        <w:t>მარიამ კვაჭაძე</w:t>
                                      </w:r>
                                    </w:p>
                                    <w:p w14:paraId="53FA1705" w14:textId="77777777" w:rsidR="006F3955" w:rsidRDefault="00000000" w:rsidP="00313B50">
                                      <w:pPr>
                                        <w:rPr>
                                          <w:lang w:val="ka-GE"/>
                                        </w:rPr>
                                      </w:pPr>
                                      <w:hyperlink r:id="rId9" w:history="1">
                                        <w:r w:rsidR="00CA7F73" w:rsidRPr="008E6A94">
                                          <w:rPr>
                                            <w:rStyle w:val="Hyperlink"/>
                                          </w:rPr>
                                          <w:t>mkvatchadze@bog.ge</w:t>
                                        </w:r>
                                      </w:hyperlink>
                                      <w:r w:rsidR="00CA7F73">
                                        <w:t xml:space="preserve"> </w:t>
                                      </w:r>
                                    </w:p>
                                    <w:p w14:paraId="3C520571" w14:textId="77777777" w:rsidR="002348C6" w:rsidRPr="002348C6" w:rsidRDefault="00CA7F73" w:rsidP="00313B50">
                                      <w:pPr>
                                        <w:rPr>
                                          <w:lang w:val="ka-GE"/>
                                        </w:rPr>
                                      </w:pPr>
                                      <w:r>
                                        <w:rPr>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487pt;margin-top:396pt;width:538.2pt;height:149.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" filled="f" stroked="f" strokeweight=".5pt">
                    <v:textbo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Default="006F3955" w:rsidP="009E06FA">
                                <w:pPr>
                                  <w:rPr>
                                    <w:lang w:val="ka-GE"/>
                                  </w:rPr>
                                </w:pPr>
                                <w:r>
                                  <w:rPr>
                                    <w:lang w:val="ka-GE"/>
                                  </w:rPr>
                                  <w:t>გამოცხადების თარიღი:</w:t>
                                </w:r>
                              </w:p>
                              <w:p w14:paraId="34E41478"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2CF202CE" w14:textId="514FB83E" w:rsidR="006F3955" w:rsidRDefault="00111282" w:rsidP="007C5AE6">
                                <w:pPr>
                                  <w:rPr>
                                    <w:lang w:val="ka-GE"/>
                                  </w:rPr>
                                </w:pPr>
                                <w:r>
                                  <w:rPr>
                                    <w:lang w:val="ka-GE"/>
                                  </w:rPr>
                                  <w:t>21</w:t>
                                </w:r>
                                <w:r w:rsidR="00BD2A07">
                                  <w:rPr>
                                    <w:lang w:val="ka-GE"/>
                                  </w:rPr>
                                  <w:t xml:space="preserve"> </w:t>
                                </w:r>
                                <w:r>
                                  <w:rPr>
                                    <w:lang w:val="ka-GE"/>
                                  </w:rPr>
                                  <w:t>ოქტომბერი</w:t>
                                </w:r>
                                <w:r w:rsidR="00DE53CA">
                                  <w:rPr>
                                    <w:lang w:val="ka-GE"/>
                                  </w:rPr>
                                  <w:t xml:space="preserve"> </w:t>
                                </w:r>
                                <w:r w:rsidR="006F3955">
                                  <w:rPr>
                                    <w:lang w:val="ka-GE"/>
                                  </w:rPr>
                                  <w:t>20</w:t>
                                </w:r>
                                <w:r w:rsidR="007C11EB">
                                  <w:rPr>
                                    <w:lang w:val="ka-GE"/>
                                  </w:rPr>
                                  <w:t>2</w:t>
                                </w:r>
                                <w:r w:rsidR="008B5979">
                                  <w:rPr>
                                    <w:lang w:val="ka-GE"/>
                                  </w:rPr>
                                  <w:t>6</w:t>
                                </w:r>
                                <w:r w:rsidR="00416B39">
                                  <w:rPr>
                                    <w:lang w:val="ka-GE"/>
                                  </w:rPr>
                                  <w:t xml:space="preserve"> </w:t>
                                </w:r>
                              </w:p>
                              <w:p w14:paraId="5B62700D" w14:textId="6A15E2CA" w:rsidR="006F3955" w:rsidRPr="00415C7C" w:rsidRDefault="00111282" w:rsidP="007C11EB">
                                <w:pPr>
                                  <w:rPr>
                                    <w:lang w:val="ka-GE"/>
                                  </w:rPr>
                                </w:pPr>
                                <w:r>
                                  <w:rPr>
                                    <w:color w:val="FF0000"/>
                                    <w:lang w:val="ka-GE"/>
                                  </w:rPr>
                                  <w:t>28</w:t>
                                </w:r>
                                <w:r w:rsidR="008B5979">
                                  <w:rPr>
                                    <w:color w:val="FF0000"/>
                                    <w:lang w:val="ka-GE"/>
                                  </w:rPr>
                                  <w:t xml:space="preserve"> </w:t>
                                </w:r>
                                <w:r>
                                  <w:rPr>
                                    <w:color w:val="FF0000"/>
                                    <w:lang w:val="ka-GE"/>
                                  </w:rPr>
                                  <w:t>ოქტომბერი</w:t>
                                </w:r>
                                <w:r w:rsidR="007C11EB" w:rsidRPr="00F42954">
                                  <w:rPr>
                                    <w:color w:val="FF0000"/>
                                    <w:lang w:val="ka-GE"/>
                                  </w:rPr>
                                  <w:t xml:space="preserve"> 202</w:t>
                                </w:r>
                                <w:r w:rsidR="008B5979">
                                  <w:rPr>
                                    <w:color w:val="FF0000"/>
                                    <w:lang w:val="ka-GE"/>
                                  </w:rPr>
                                  <w:t>6</w:t>
                                </w:r>
                                <w:r w:rsidR="00416B39" w:rsidRPr="00F42954">
                                  <w:rPr>
                                    <w:color w:val="FF0000"/>
                                    <w:lang w:val="ka-GE"/>
                                  </w:rPr>
                                  <w:t xml:space="preserve"> (1</w:t>
                                </w:r>
                                <w:r w:rsidR="008B5979">
                                  <w:rPr>
                                    <w:color w:val="FF0000"/>
                                    <w:lang w:val="ka-GE"/>
                                  </w:rPr>
                                  <w:t>5</w:t>
                                </w:r>
                                <w:r w:rsidR="00416B39" w:rsidRPr="00F42954">
                                  <w:rPr>
                                    <w:color w:val="FF0000"/>
                                    <w:lang w:val="ka-GE"/>
                                  </w:rPr>
                                  <w:t>:00 საათი)</w:t>
                                </w:r>
                              </w:p>
                            </w:tc>
                          </w:tr>
                          <w:tr w:rsidR="006F3955" w:rsidRPr="00DF2E46" w14:paraId="31A785BC" w14:textId="77777777" w:rsidTr="00305561">
                            <w:tc>
                              <w:tcPr>
                                <w:tcW w:w="3528" w:type="dxa"/>
                              </w:tcPr>
                              <w:p w14:paraId="213CD589"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35D8A9E2" w14:textId="77777777" w:rsidR="006F3955" w:rsidRPr="008464E9" w:rsidRDefault="00CA7F73" w:rsidP="009E06FA">
                                <w:pPr>
                                  <w:rPr>
                                    <w:lang w:val="ka-GE"/>
                                  </w:rPr>
                                </w:pPr>
                                <w:r>
                                  <w:rPr>
                                    <w:lang w:val="ka-GE"/>
                                  </w:rPr>
                                  <w:t>მარიამ კვაჭაძე</w:t>
                                </w:r>
                              </w:p>
                              <w:p w14:paraId="53FA1705" w14:textId="77777777" w:rsidR="006F3955" w:rsidRDefault="00000000" w:rsidP="00313B50">
                                <w:pPr>
                                  <w:rPr>
                                    <w:lang w:val="ka-GE"/>
                                  </w:rPr>
                                </w:pPr>
                                <w:hyperlink r:id="rId10" w:history="1">
                                  <w:r w:rsidR="00CA7F73" w:rsidRPr="008E6A94">
                                    <w:rPr>
                                      <w:rStyle w:val="Hyperlink"/>
                                    </w:rPr>
                                    <w:t>mkvatchadze@bog.ge</w:t>
                                  </w:r>
                                </w:hyperlink>
                                <w:r w:rsidR="00CA7F73">
                                  <w:t xml:space="preserve"> </w:t>
                                </w:r>
                              </w:p>
                              <w:p w14:paraId="3C520571" w14:textId="77777777" w:rsidR="002348C6" w:rsidRPr="002348C6" w:rsidRDefault="00CA7F73" w:rsidP="00313B50">
                                <w:pPr>
                                  <w:rPr>
                                    <w:lang w:val="ka-GE"/>
                                  </w:rPr>
                                </w:pPr>
                                <w:r>
                                  <w:rPr>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B15748" w:rsidRPr="001C15B4">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5A1988C8" wp14:editId="51F1C528">
                    <wp:simplePos x="0" y="0"/>
                    <wp:positionH relativeFrom="margin">
                      <wp:posOffset>-247015</wp:posOffset>
                    </wp:positionH>
                    <wp:positionV relativeFrom="margin">
                      <wp:posOffset>3501390</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38A30B" w14:textId="43D1DD49" w:rsidR="006F3955" w:rsidRPr="00E71560" w:rsidRDefault="00E71560" w:rsidP="00E71560">
                                <w:pPr>
                                  <w:pStyle w:val="Heading1"/>
                                  <w:spacing w:before="255" w:after="0"/>
                                  <w:jc w:val="center"/>
                                  <w:rPr>
                                    <w:rFonts w:ascii="Arial" w:hAnsi="Arial" w:cs="Arial"/>
                                    <w:color w:val="141B3D"/>
                                    <w:sz w:val="29"/>
                                    <w:szCs w:val="29"/>
                                    <w:lang w:val="ka-GE"/>
                                  </w:rPr>
                                </w:pPr>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proofErr w:type="spellStart"/>
                                <w:r>
                                  <w:rPr>
                                    <w:rFonts w:cs="Arial"/>
                                    <w:color w:val="141B3D"/>
                                    <w:sz w:val="32"/>
                                    <w:szCs w:val="29"/>
                                    <w:lang w:val="ka-GE"/>
                                  </w:rPr>
                                  <w:t>ფეიბოქსის</w:t>
                                </w:r>
                                <w:proofErr w:type="spellEnd"/>
                                <w:r w:rsidR="00111282">
                                  <w:rPr>
                                    <w:rFonts w:cs="Arial"/>
                                    <w:color w:val="141B3D"/>
                                    <w:sz w:val="32"/>
                                    <w:szCs w:val="29"/>
                                    <w:lang w:val="ka-GE"/>
                                  </w:rPr>
                                  <w:t xml:space="preserve"> სტანდარტული ზომის</w:t>
                                </w:r>
                                <w:r>
                                  <w:rPr>
                                    <w:rFonts w:cs="Arial"/>
                                    <w:color w:val="141B3D"/>
                                    <w:sz w:val="32"/>
                                    <w:szCs w:val="29"/>
                                    <w:lang w:val="ka-GE"/>
                                  </w:rPr>
                                  <w:t xml:space="preserve"> კასეტების</w:t>
                                </w:r>
                                <w:r>
                                  <w:rPr>
                                    <w:rFonts w:cs="Sylfaen"/>
                                    <w:color w:val="141B3D"/>
                                    <w:sz w:val="32"/>
                                    <w:szCs w:val="29"/>
                                    <w:lang w:val="ka-GE"/>
                                  </w:rPr>
                                  <w:t xml:space="preserve"> შესყიდვაზე</w:t>
                                </w:r>
                              </w:p>
                              <w:p w14:paraId="7B44AF91" w14:textId="77777777" w:rsidR="005F0710" w:rsidRDefault="005F0710" w:rsidP="000D1CB3">
                                <w:pPr>
                                  <w:jc w:val="center"/>
                                  <w:rPr>
                                    <w:b/>
                                    <w:color w:val="E36C0A" w:themeColor="accent6" w:themeShade="BF"/>
                                    <w:sz w:val="48"/>
                                    <w:szCs w:val="56"/>
                                    <w:lang w:val="ka-GE"/>
                                  </w:rPr>
                                </w:pPr>
                              </w:p>
                              <w:p w14:paraId="2DCA9F96" w14:textId="77777777" w:rsidR="005F0710" w:rsidRDefault="005F0710" w:rsidP="000D1CB3">
                                <w:pPr>
                                  <w:jc w:val="center"/>
                                  <w:rPr>
                                    <w:b/>
                                    <w:color w:val="E36C0A" w:themeColor="accent6" w:themeShade="BF"/>
                                    <w:sz w:val="48"/>
                                    <w:szCs w:val="56"/>
                                    <w:lang w:val="ka-GE"/>
                                  </w:rPr>
                                </w:pPr>
                              </w:p>
                              <w:p w14:paraId="61319170" w14:textId="77777777" w:rsidR="005F0710" w:rsidRDefault="005F0710" w:rsidP="000D1CB3">
                                <w:pPr>
                                  <w:jc w:val="center"/>
                                  <w:rPr>
                                    <w:b/>
                                    <w:color w:val="E36C0A" w:themeColor="accent6" w:themeShade="BF"/>
                                    <w:sz w:val="48"/>
                                    <w:szCs w:val="56"/>
                                    <w:lang w:val="ka-GE"/>
                                  </w:rPr>
                                </w:pPr>
                              </w:p>
                              <w:p w14:paraId="7504FBE3" w14:textId="77777777" w:rsidR="005F0710" w:rsidRDefault="005F0710" w:rsidP="000D1CB3">
                                <w:pPr>
                                  <w:jc w:val="center"/>
                                  <w:rPr>
                                    <w:b/>
                                    <w:color w:val="E36C0A" w:themeColor="accent6" w:themeShade="BF"/>
                                    <w:sz w:val="48"/>
                                    <w:szCs w:val="56"/>
                                    <w:lang w:val="ka-GE"/>
                                  </w:rPr>
                                </w:pPr>
                              </w:p>
                              <w:p w14:paraId="4A61098D" w14:textId="77777777" w:rsidR="005F0710" w:rsidRDefault="005F0710" w:rsidP="000D1CB3">
                                <w:pPr>
                                  <w:jc w:val="center"/>
                                  <w:rPr>
                                    <w:b/>
                                    <w:color w:val="E36C0A" w:themeColor="accent6" w:themeShade="BF"/>
                                    <w:sz w:val="48"/>
                                    <w:szCs w:val="56"/>
                                    <w:lang w:val="ka-GE"/>
                                  </w:rPr>
                                </w:pPr>
                              </w:p>
                              <w:p w14:paraId="45C2F1DA" w14:textId="77777777" w:rsidR="005F0710" w:rsidRPr="000C6084" w:rsidRDefault="005F0710"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0" w:name="_Toc170728894"/>
                                <w:bookmarkStart w:id="1" w:name="_Toc171454710"/>
                                <w:bookmarkStart w:id="2" w:name="_Toc208585712"/>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0"/>
                                <w:bookmarkEnd w:id="1"/>
                                <w:bookmarkEnd w:id="2"/>
                              </w:p>
                              <w:p w14:paraId="573A4337" w14:textId="4F319634" w:rsidR="006F3955" w:rsidRPr="000C6084" w:rsidRDefault="006F3955" w:rsidP="000D1CB3">
                                <w:pPr>
                                  <w:jc w:val="center"/>
                                  <w:rPr>
                                    <w:b/>
                                    <w:color w:val="E36C0A" w:themeColor="accent6" w:themeShade="BF"/>
                                    <w:sz w:val="48"/>
                                    <w:szCs w:val="56"/>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5pt;margin-top:275.7pt;width:526.45pt;height:84.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" fillcolor="white [3201]" stroked="f" strokeweight=".5pt">
                    <v:textbox>
                      <w:txbxContent>
                        <w:p w14:paraId="3038A30B" w14:textId="43D1DD49" w:rsidR="006F3955" w:rsidRPr="00E71560" w:rsidRDefault="00E71560" w:rsidP="00E71560">
                          <w:pPr>
                            <w:pStyle w:val="Heading1"/>
                            <w:spacing w:before="255" w:after="0"/>
                            <w:jc w:val="center"/>
                            <w:rPr>
                              <w:rFonts w:ascii="Arial" w:hAnsi="Arial" w:cs="Arial"/>
                              <w:color w:val="141B3D"/>
                              <w:sz w:val="29"/>
                              <w:szCs w:val="29"/>
                              <w:lang w:val="ka-GE"/>
                            </w:rPr>
                          </w:pPr>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proofErr w:type="spellStart"/>
                          <w:r>
                            <w:rPr>
                              <w:rFonts w:cs="Arial"/>
                              <w:color w:val="141B3D"/>
                              <w:sz w:val="32"/>
                              <w:szCs w:val="29"/>
                              <w:lang w:val="ka-GE"/>
                            </w:rPr>
                            <w:t>ფეიბოქსის</w:t>
                          </w:r>
                          <w:proofErr w:type="spellEnd"/>
                          <w:r w:rsidR="00111282">
                            <w:rPr>
                              <w:rFonts w:cs="Arial"/>
                              <w:color w:val="141B3D"/>
                              <w:sz w:val="32"/>
                              <w:szCs w:val="29"/>
                              <w:lang w:val="ka-GE"/>
                            </w:rPr>
                            <w:t xml:space="preserve"> სტანდარტული ზომის</w:t>
                          </w:r>
                          <w:r>
                            <w:rPr>
                              <w:rFonts w:cs="Arial"/>
                              <w:color w:val="141B3D"/>
                              <w:sz w:val="32"/>
                              <w:szCs w:val="29"/>
                              <w:lang w:val="ka-GE"/>
                            </w:rPr>
                            <w:t xml:space="preserve"> კასეტების</w:t>
                          </w:r>
                          <w:r>
                            <w:rPr>
                              <w:rFonts w:cs="Sylfaen"/>
                              <w:color w:val="141B3D"/>
                              <w:sz w:val="32"/>
                              <w:szCs w:val="29"/>
                              <w:lang w:val="ka-GE"/>
                            </w:rPr>
                            <w:t xml:space="preserve"> შესყიდვაზე</w:t>
                          </w:r>
                        </w:p>
                        <w:p w14:paraId="7B44AF91" w14:textId="77777777" w:rsidR="005F0710" w:rsidRDefault="005F0710" w:rsidP="000D1CB3">
                          <w:pPr>
                            <w:jc w:val="center"/>
                            <w:rPr>
                              <w:b/>
                              <w:color w:val="E36C0A" w:themeColor="accent6" w:themeShade="BF"/>
                              <w:sz w:val="48"/>
                              <w:szCs w:val="56"/>
                              <w:lang w:val="ka-GE"/>
                            </w:rPr>
                          </w:pPr>
                        </w:p>
                        <w:p w14:paraId="2DCA9F96" w14:textId="77777777" w:rsidR="005F0710" w:rsidRDefault="005F0710" w:rsidP="000D1CB3">
                          <w:pPr>
                            <w:jc w:val="center"/>
                            <w:rPr>
                              <w:b/>
                              <w:color w:val="E36C0A" w:themeColor="accent6" w:themeShade="BF"/>
                              <w:sz w:val="48"/>
                              <w:szCs w:val="56"/>
                              <w:lang w:val="ka-GE"/>
                            </w:rPr>
                          </w:pPr>
                        </w:p>
                        <w:p w14:paraId="61319170" w14:textId="77777777" w:rsidR="005F0710" w:rsidRDefault="005F0710" w:rsidP="000D1CB3">
                          <w:pPr>
                            <w:jc w:val="center"/>
                            <w:rPr>
                              <w:b/>
                              <w:color w:val="E36C0A" w:themeColor="accent6" w:themeShade="BF"/>
                              <w:sz w:val="48"/>
                              <w:szCs w:val="56"/>
                              <w:lang w:val="ka-GE"/>
                            </w:rPr>
                          </w:pPr>
                        </w:p>
                        <w:p w14:paraId="7504FBE3" w14:textId="77777777" w:rsidR="005F0710" w:rsidRDefault="005F0710" w:rsidP="000D1CB3">
                          <w:pPr>
                            <w:jc w:val="center"/>
                            <w:rPr>
                              <w:b/>
                              <w:color w:val="E36C0A" w:themeColor="accent6" w:themeShade="BF"/>
                              <w:sz w:val="48"/>
                              <w:szCs w:val="56"/>
                              <w:lang w:val="ka-GE"/>
                            </w:rPr>
                          </w:pPr>
                        </w:p>
                        <w:p w14:paraId="4A61098D" w14:textId="77777777" w:rsidR="005F0710" w:rsidRDefault="005F0710" w:rsidP="000D1CB3">
                          <w:pPr>
                            <w:jc w:val="center"/>
                            <w:rPr>
                              <w:b/>
                              <w:color w:val="E36C0A" w:themeColor="accent6" w:themeShade="BF"/>
                              <w:sz w:val="48"/>
                              <w:szCs w:val="56"/>
                              <w:lang w:val="ka-GE"/>
                            </w:rPr>
                          </w:pPr>
                        </w:p>
                        <w:p w14:paraId="45C2F1DA" w14:textId="77777777" w:rsidR="005F0710" w:rsidRPr="000C6084" w:rsidRDefault="005F0710"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3" w:name="_Toc170728894"/>
                          <w:bookmarkStart w:id="4" w:name="_Toc171454710"/>
                          <w:bookmarkStart w:id="5" w:name="_Toc208585712"/>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3"/>
                          <w:bookmarkEnd w:id="4"/>
                          <w:bookmarkEnd w:id="5"/>
                        </w:p>
                        <w:p w14:paraId="573A4337" w14:textId="4F319634" w:rsidR="006F3955" w:rsidRPr="000C6084" w:rsidRDefault="006F3955" w:rsidP="000D1CB3">
                          <w:pPr>
                            <w:jc w:val="center"/>
                            <w:rPr>
                              <w:b/>
                              <w:color w:val="E36C0A" w:themeColor="accent6" w:themeShade="BF"/>
                              <w:sz w:val="48"/>
                              <w:szCs w:val="56"/>
                              <w:lang w:val="ka-GE"/>
                            </w:rPr>
                          </w:pPr>
                        </w:p>
                      </w:txbxContent>
                    </v:textbox>
                    <w10:wrap type="square" anchorx="margin" anchory="margin"/>
                  </v:shape>
                </w:pict>
              </mc:Fallback>
            </mc:AlternateContent>
          </w:r>
          <w:r w:rsidR="002E7950" w:rsidRPr="001C15B4">
            <w:rPr>
              <w:rFonts w:asciiTheme="minorHAnsi" w:hAnsiTheme="minorHAnsi" w:cstheme="minorHAnsi"/>
            </w:rPr>
            <w:br w:type="page"/>
          </w:r>
        </w:p>
      </w:sdtContent>
    </w:sdt>
    <w:p w14:paraId="231B3834" w14:textId="419BCCA8" w:rsidR="00361FEF" w:rsidRPr="001C15B4" w:rsidRDefault="00361FEF" w:rsidP="00EF5A27">
      <w:pPr>
        <w:framePr w:hSpace="180" w:wrap="around" w:vAnchor="text" w:hAnchor="margin" w:y="104"/>
        <w:suppressOverlap/>
        <w:rPr>
          <w:rFonts w:asciiTheme="minorHAnsi" w:hAnsiTheme="minorHAnsi" w:cstheme="minorHAnsi"/>
          <w:b/>
          <w:sz w:val="28"/>
          <w:szCs w:val="28"/>
          <w:lang w:val="ka-GE"/>
        </w:rPr>
      </w:pPr>
    </w:p>
    <w:p w14:paraId="479AC898" w14:textId="782989B4" w:rsidR="00DE53CA" w:rsidRPr="008B5979" w:rsidRDefault="00DE53CA" w:rsidP="00CF553C">
      <w:pPr>
        <w:pStyle w:val="TOCHeading"/>
        <w:ind w:left="360"/>
        <w:jc w:val="center"/>
        <w:rPr>
          <w:rFonts w:cs="Arial"/>
          <w:color w:val="auto"/>
          <w:sz w:val="36"/>
          <w:szCs w:val="52"/>
          <w:lang w:val="ka-GE"/>
        </w:rPr>
      </w:pPr>
      <w:bookmarkStart w:id="3" w:name="_Toc456350217"/>
      <w:bookmarkStart w:id="4" w:name="_Toc456347628"/>
    </w:p>
    <w:p w14:paraId="66BF84BD" w14:textId="0DEE256E" w:rsidR="00E71560" w:rsidRPr="00E71560" w:rsidRDefault="00E71560" w:rsidP="00E71560">
      <w:pPr>
        <w:pStyle w:val="Heading1"/>
        <w:spacing w:before="255" w:after="0"/>
        <w:jc w:val="center"/>
        <w:rPr>
          <w:rFonts w:ascii="Arial" w:hAnsi="Arial" w:cs="Arial"/>
          <w:color w:val="141B3D"/>
          <w:lang w:val="ka-GE"/>
        </w:rPr>
      </w:pPr>
      <w:proofErr w:type="spellStart"/>
      <w:r w:rsidRPr="00E71560">
        <w:rPr>
          <w:rFonts w:cs="Sylfaen"/>
          <w:color w:val="141B3D"/>
        </w:rPr>
        <w:t>ტენდერი</w:t>
      </w:r>
      <w:proofErr w:type="spellEnd"/>
      <w:r w:rsidRPr="00E71560">
        <w:rPr>
          <w:rFonts w:ascii="Arial" w:hAnsi="Arial" w:cs="Arial"/>
          <w:color w:val="141B3D"/>
        </w:rPr>
        <w:t xml:space="preserve"> </w:t>
      </w:r>
      <w:proofErr w:type="spellStart"/>
      <w:r w:rsidRPr="00E71560">
        <w:rPr>
          <w:rFonts w:cs="Arial"/>
          <w:color w:val="141B3D"/>
          <w:lang w:val="ka-GE"/>
        </w:rPr>
        <w:t>ფეიბოქსის</w:t>
      </w:r>
      <w:proofErr w:type="spellEnd"/>
      <w:r w:rsidR="00111282">
        <w:rPr>
          <w:rFonts w:cs="Arial"/>
          <w:color w:val="141B3D"/>
          <w:lang w:val="ka-GE"/>
        </w:rPr>
        <w:t xml:space="preserve"> სტანდარტული ზომის</w:t>
      </w:r>
      <w:r w:rsidRPr="00E71560">
        <w:rPr>
          <w:rFonts w:cs="Arial"/>
          <w:color w:val="141B3D"/>
          <w:lang w:val="ka-GE"/>
        </w:rPr>
        <w:t xml:space="preserve"> კასეტების</w:t>
      </w:r>
      <w:r w:rsidRPr="00E71560">
        <w:rPr>
          <w:rFonts w:cs="Sylfaen"/>
          <w:color w:val="141B3D"/>
          <w:lang w:val="ka-GE"/>
        </w:rPr>
        <w:t xml:space="preserve"> შესყიდვაზე</w:t>
      </w:r>
    </w:p>
    <w:sdt>
      <w:sdtPr>
        <w:rPr>
          <w:rFonts w:asciiTheme="minorHAnsi" w:eastAsiaTheme="minorHAnsi" w:hAnsiTheme="minorHAnsi" w:cstheme="minorHAnsi"/>
          <w:b w:val="0"/>
          <w:bCs w:val="0"/>
          <w:vanish/>
          <w:color w:val="auto"/>
          <w:sz w:val="22"/>
          <w:szCs w:val="22"/>
          <w:highlight w:val="yellow"/>
          <w:lang w:eastAsia="en-US"/>
        </w:rPr>
        <w:id w:val="1453367689"/>
        <w:docPartObj>
          <w:docPartGallery w:val="Table of Contents"/>
          <w:docPartUnique/>
        </w:docPartObj>
      </w:sdtPr>
      <w:sdtEndPr>
        <w:rPr>
          <w:noProof/>
          <w:color w:val="231F20"/>
          <w:sz w:val="20"/>
          <w:szCs w:val="20"/>
        </w:rPr>
      </w:sdtEndPr>
      <w:sdtContent>
        <w:p w14:paraId="6C82D4A3" w14:textId="5D744BFE" w:rsidR="00633247" w:rsidRPr="001C15B4" w:rsidRDefault="00633247" w:rsidP="0046033E">
          <w:pPr>
            <w:pStyle w:val="TOCHeading"/>
            <w:rPr>
              <w:rFonts w:asciiTheme="minorHAnsi" w:eastAsiaTheme="minorHAnsi" w:hAnsiTheme="minorHAnsi" w:cstheme="minorHAnsi"/>
              <w:b w:val="0"/>
              <w:bCs w:val="0"/>
              <w:color w:val="auto"/>
              <w:sz w:val="24"/>
              <w:szCs w:val="56"/>
              <w:lang w:val="ka-GE" w:eastAsia="en-US"/>
            </w:rPr>
          </w:pPr>
        </w:p>
        <w:p w14:paraId="5400A5EE" w14:textId="6CE08827" w:rsidR="00D600FD" w:rsidRDefault="00F14A4A" w:rsidP="00D600FD">
          <w:pPr>
            <w:pStyle w:val="TOC1"/>
            <w:rPr>
              <w:rFonts w:asciiTheme="minorHAnsi" w:eastAsiaTheme="minorEastAsia" w:hAnsiTheme="minorHAnsi"/>
              <w:noProof/>
              <w:color w:val="auto"/>
              <w:sz w:val="22"/>
              <w:szCs w:val="22"/>
            </w:rPr>
          </w:pPr>
          <w:r w:rsidRPr="00F14A4A">
            <w:rPr>
              <w:rStyle w:val="Hyperlink"/>
              <w:rFonts w:eastAsiaTheme="majorEastAsia" w:cstheme="majorBidi"/>
              <w:b/>
              <w:noProof/>
              <w:color w:val="auto"/>
              <w:u w:val="none"/>
              <w:lang w:val="ka-GE" w:eastAsia="ja-JP"/>
            </w:rPr>
            <w:t>ზოგადი ინფორმაცია</w:t>
          </w:r>
          <w:r w:rsidRPr="00F14A4A">
            <w:rPr>
              <w:rFonts w:asciiTheme="minorHAnsi" w:hAnsiTheme="minorHAnsi" w:cstheme="minorHAnsi"/>
              <w:color w:val="auto"/>
            </w:rPr>
            <w:t xml:space="preserve"> </w:t>
          </w:r>
          <w:r w:rsidRPr="00F14A4A">
            <w:rPr>
              <w:rFonts w:asciiTheme="minorHAnsi" w:hAnsiTheme="minorHAnsi" w:cstheme="minorHAnsi"/>
              <w:webHidden/>
            </w:rPr>
            <w:tab/>
          </w:r>
          <w:r w:rsidRPr="00F14A4A">
            <w:rPr>
              <w:rFonts w:asciiTheme="minorHAnsi" w:hAnsiTheme="minorHAnsi" w:cstheme="minorHAnsi"/>
              <w:webHidden/>
            </w:rPr>
            <w:fldChar w:fldCharType="begin"/>
          </w:r>
          <w:r w:rsidRPr="00F14A4A">
            <w:rPr>
              <w:rFonts w:asciiTheme="minorHAnsi" w:hAnsiTheme="minorHAnsi" w:cstheme="minorHAnsi"/>
              <w:webHidden/>
            </w:rPr>
            <w:instrText xml:space="preserve"> PAGEREF _Toc171454712 \h </w:instrText>
          </w:r>
          <w:r w:rsidRPr="00F14A4A">
            <w:rPr>
              <w:rFonts w:asciiTheme="minorHAnsi" w:hAnsiTheme="minorHAnsi" w:cstheme="minorHAnsi"/>
              <w:webHidden/>
            </w:rPr>
          </w:r>
          <w:r w:rsidRPr="00F14A4A">
            <w:rPr>
              <w:rFonts w:asciiTheme="minorHAnsi" w:hAnsiTheme="minorHAnsi" w:cstheme="minorHAnsi"/>
              <w:webHidden/>
            </w:rPr>
            <w:fldChar w:fldCharType="separate"/>
          </w:r>
          <w:r w:rsidRPr="00F14A4A">
            <w:rPr>
              <w:rFonts w:asciiTheme="minorHAnsi" w:hAnsiTheme="minorHAnsi" w:cstheme="minorHAnsi"/>
              <w:webHidden/>
            </w:rPr>
            <w:t>2</w:t>
          </w:r>
          <w:r w:rsidRPr="00F14A4A">
            <w:rPr>
              <w:rFonts w:asciiTheme="minorHAnsi" w:hAnsiTheme="minorHAnsi" w:cstheme="minorHAnsi"/>
              <w:webHidden/>
            </w:rPr>
            <w:fldChar w:fldCharType="end"/>
          </w:r>
          <w:r w:rsidR="00633247" w:rsidRPr="001C15B4">
            <w:rPr>
              <w:rFonts w:asciiTheme="minorHAnsi" w:hAnsiTheme="minorHAnsi" w:cstheme="minorHAnsi"/>
            </w:rPr>
            <w:fldChar w:fldCharType="begin"/>
          </w:r>
          <w:r w:rsidR="00633247" w:rsidRPr="001C15B4">
            <w:rPr>
              <w:rFonts w:asciiTheme="minorHAnsi" w:hAnsiTheme="minorHAnsi" w:cstheme="minorHAnsi"/>
            </w:rPr>
            <w:instrText xml:space="preserve"> TOC \o "1-3" \h \z \u </w:instrText>
          </w:r>
          <w:r w:rsidR="00633247" w:rsidRPr="001C15B4">
            <w:rPr>
              <w:rFonts w:asciiTheme="minorHAnsi" w:hAnsiTheme="minorHAnsi" w:cstheme="minorHAnsi"/>
            </w:rPr>
            <w:fldChar w:fldCharType="separate"/>
          </w:r>
        </w:p>
        <w:p w14:paraId="37EA6BA3" w14:textId="318B88EE" w:rsidR="00D600FD" w:rsidRDefault="00000000">
          <w:pPr>
            <w:pStyle w:val="TOC1"/>
            <w:rPr>
              <w:rFonts w:asciiTheme="minorHAnsi" w:eastAsiaTheme="minorEastAsia" w:hAnsiTheme="minorHAnsi"/>
              <w:noProof/>
              <w:color w:val="auto"/>
              <w:sz w:val="22"/>
              <w:szCs w:val="22"/>
            </w:rPr>
          </w:pPr>
          <w:hyperlink w:anchor="_Toc171454712" w:history="1">
            <w:r w:rsidR="00D600FD" w:rsidRPr="004878BB">
              <w:rPr>
                <w:rStyle w:val="Hyperlink"/>
                <w:rFonts w:eastAsiaTheme="majorEastAsia" w:cstheme="majorBidi"/>
                <w:b/>
                <w:noProof/>
                <w:lang w:val="ka-GE" w:eastAsia="ja-JP"/>
              </w:rPr>
              <w:t>ინსტრუქცია ტენდერში მონაწილეთათვის</w:t>
            </w:r>
            <w:r w:rsidR="00D600FD">
              <w:rPr>
                <w:noProof/>
                <w:webHidden/>
              </w:rPr>
              <w:tab/>
            </w:r>
            <w:r w:rsidR="00D600FD">
              <w:rPr>
                <w:noProof/>
                <w:webHidden/>
              </w:rPr>
              <w:fldChar w:fldCharType="begin"/>
            </w:r>
            <w:r w:rsidR="00D600FD">
              <w:rPr>
                <w:noProof/>
                <w:webHidden/>
              </w:rPr>
              <w:instrText xml:space="preserve"> PAGEREF _Toc171454712 \h </w:instrText>
            </w:r>
            <w:r w:rsidR="00D600FD">
              <w:rPr>
                <w:noProof/>
                <w:webHidden/>
              </w:rPr>
            </w:r>
            <w:r w:rsidR="00D600FD">
              <w:rPr>
                <w:noProof/>
                <w:webHidden/>
              </w:rPr>
              <w:fldChar w:fldCharType="separate"/>
            </w:r>
            <w:r w:rsidR="00F14A4A">
              <w:rPr>
                <w:noProof/>
                <w:webHidden/>
              </w:rPr>
              <w:t>2</w:t>
            </w:r>
            <w:r w:rsidR="00D600FD">
              <w:rPr>
                <w:noProof/>
                <w:webHidden/>
              </w:rPr>
              <w:fldChar w:fldCharType="end"/>
            </w:r>
          </w:hyperlink>
        </w:p>
        <w:p w14:paraId="37300D54" w14:textId="42956649" w:rsidR="00D600FD" w:rsidRDefault="00000000">
          <w:pPr>
            <w:pStyle w:val="TOC1"/>
            <w:rPr>
              <w:rFonts w:asciiTheme="minorHAnsi" w:eastAsiaTheme="minorEastAsia" w:hAnsiTheme="minorHAnsi"/>
              <w:noProof/>
              <w:color w:val="auto"/>
              <w:sz w:val="22"/>
              <w:szCs w:val="22"/>
            </w:rPr>
          </w:pPr>
          <w:hyperlink w:anchor="_Toc171454713" w:history="1">
            <w:r w:rsidR="00D600FD" w:rsidRPr="004878BB">
              <w:rPr>
                <w:rStyle w:val="Hyperlink"/>
                <w:rFonts w:eastAsiaTheme="majorEastAsia" w:cstheme="majorBidi"/>
                <w:b/>
                <w:noProof/>
                <w:lang w:val="ka-GE" w:eastAsia="ja-JP"/>
              </w:rPr>
              <w:t>სატენდერო მოთხოვნები</w:t>
            </w:r>
            <w:r w:rsidR="00D600FD">
              <w:rPr>
                <w:noProof/>
                <w:webHidden/>
              </w:rPr>
              <w:tab/>
            </w:r>
            <w:r w:rsidR="00D600FD">
              <w:rPr>
                <w:noProof/>
                <w:webHidden/>
              </w:rPr>
              <w:fldChar w:fldCharType="begin"/>
            </w:r>
            <w:r w:rsidR="00D600FD">
              <w:rPr>
                <w:noProof/>
                <w:webHidden/>
              </w:rPr>
              <w:instrText xml:space="preserve"> PAGEREF _Toc171454713 \h </w:instrText>
            </w:r>
            <w:r w:rsidR="00D600FD">
              <w:rPr>
                <w:noProof/>
                <w:webHidden/>
              </w:rPr>
            </w:r>
            <w:r w:rsidR="00D600FD">
              <w:rPr>
                <w:noProof/>
                <w:webHidden/>
              </w:rPr>
              <w:fldChar w:fldCharType="separate"/>
            </w:r>
            <w:r w:rsidR="00F14A4A">
              <w:rPr>
                <w:noProof/>
                <w:webHidden/>
              </w:rPr>
              <w:t>2</w:t>
            </w:r>
            <w:r w:rsidR="00D600FD">
              <w:rPr>
                <w:noProof/>
                <w:webHidden/>
              </w:rPr>
              <w:fldChar w:fldCharType="end"/>
            </w:r>
          </w:hyperlink>
        </w:p>
        <w:p w14:paraId="3A6843F3" w14:textId="0329F1F9" w:rsidR="00D600FD" w:rsidRDefault="00000000">
          <w:pPr>
            <w:pStyle w:val="TOC1"/>
            <w:rPr>
              <w:rFonts w:asciiTheme="minorHAnsi" w:eastAsiaTheme="minorEastAsia" w:hAnsiTheme="minorHAnsi"/>
              <w:noProof/>
              <w:color w:val="auto"/>
              <w:sz w:val="22"/>
              <w:szCs w:val="22"/>
            </w:rPr>
          </w:pPr>
          <w:hyperlink w:anchor="_Toc171454715" w:history="1">
            <w:r w:rsidR="00D600FD" w:rsidRPr="004878BB">
              <w:rPr>
                <w:rStyle w:val="Hyperlink"/>
                <w:rFonts w:eastAsiaTheme="majorEastAsia" w:cstheme="majorBidi"/>
                <w:b/>
                <w:noProof/>
                <w:lang w:val="ka-GE" w:eastAsia="ja-JP"/>
              </w:rPr>
              <w:t>განფასებასთან დაკავშირებული მოთხოვნები</w:t>
            </w:r>
            <w:r w:rsidR="00D600FD">
              <w:rPr>
                <w:noProof/>
                <w:webHidden/>
              </w:rPr>
              <w:tab/>
            </w:r>
            <w:r w:rsidR="00D600FD">
              <w:rPr>
                <w:noProof/>
                <w:webHidden/>
              </w:rPr>
              <w:fldChar w:fldCharType="begin"/>
            </w:r>
            <w:r w:rsidR="00D600FD">
              <w:rPr>
                <w:noProof/>
                <w:webHidden/>
              </w:rPr>
              <w:instrText xml:space="preserve"> PAGEREF _Toc171454715 \h </w:instrText>
            </w:r>
            <w:r w:rsidR="00D600FD">
              <w:rPr>
                <w:noProof/>
                <w:webHidden/>
              </w:rPr>
            </w:r>
            <w:r w:rsidR="00D600FD">
              <w:rPr>
                <w:noProof/>
                <w:webHidden/>
              </w:rPr>
              <w:fldChar w:fldCharType="separate"/>
            </w:r>
            <w:r w:rsidR="00F14A4A">
              <w:rPr>
                <w:noProof/>
                <w:webHidden/>
              </w:rPr>
              <w:t>3</w:t>
            </w:r>
            <w:r w:rsidR="00D600FD">
              <w:rPr>
                <w:noProof/>
                <w:webHidden/>
              </w:rPr>
              <w:fldChar w:fldCharType="end"/>
            </w:r>
          </w:hyperlink>
        </w:p>
        <w:p w14:paraId="4D0386F6" w14:textId="55B9067B" w:rsidR="00D600FD" w:rsidRDefault="00000000">
          <w:pPr>
            <w:pStyle w:val="TOC1"/>
            <w:rPr>
              <w:rFonts w:asciiTheme="minorHAnsi" w:eastAsiaTheme="minorEastAsia" w:hAnsiTheme="minorHAnsi"/>
              <w:noProof/>
              <w:color w:val="auto"/>
              <w:sz w:val="22"/>
              <w:szCs w:val="22"/>
            </w:rPr>
          </w:pPr>
          <w:hyperlink w:anchor="_Toc171454716" w:history="1">
            <w:r w:rsidR="00D600FD" w:rsidRPr="004878BB">
              <w:rPr>
                <w:rStyle w:val="Hyperlink"/>
                <w:rFonts w:eastAsiaTheme="majorEastAsia" w:cstheme="majorBidi"/>
                <w:b/>
                <w:noProof/>
                <w:lang w:val="ka-GE" w:eastAsia="ja-JP"/>
              </w:rPr>
              <w:t>დამატებითი ინფორმაცია:</w:t>
            </w:r>
            <w:r w:rsidR="00D600FD">
              <w:rPr>
                <w:noProof/>
                <w:webHidden/>
              </w:rPr>
              <w:tab/>
            </w:r>
            <w:r w:rsidR="00D600FD">
              <w:rPr>
                <w:noProof/>
                <w:webHidden/>
              </w:rPr>
              <w:fldChar w:fldCharType="begin"/>
            </w:r>
            <w:r w:rsidR="00D600FD">
              <w:rPr>
                <w:noProof/>
                <w:webHidden/>
              </w:rPr>
              <w:instrText xml:space="preserve"> PAGEREF _Toc171454716 \h </w:instrText>
            </w:r>
            <w:r w:rsidR="00D600FD">
              <w:rPr>
                <w:noProof/>
                <w:webHidden/>
              </w:rPr>
            </w:r>
            <w:r w:rsidR="00D600FD">
              <w:rPr>
                <w:noProof/>
                <w:webHidden/>
              </w:rPr>
              <w:fldChar w:fldCharType="separate"/>
            </w:r>
            <w:r w:rsidR="00F14A4A">
              <w:rPr>
                <w:noProof/>
                <w:webHidden/>
              </w:rPr>
              <w:t>3</w:t>
            </w:r>
            <w:r w:rsidR="00D600FD">
              <w:rPr>
                <w:noProof/>
                <w:webHidden/>
              </w:rPr>
              <w:fldChar w:fldCharType="end"/>
            </w:r>
          </w:hyperlink>
        </w:p>
        <w:p w14:paraId="1B5D625D" w14:textId="7FABDB1C" w:rsidR="00D600FD" w:rsidRDefault="00000000">
          <w:pPr>
            <w:pStyle w:val="TOC1"/>
            <w:rPr>
              <w:rFonts w:asciiTheme="minorHAnsi" w:eastAsiaTheme="minorEastAsia" w:hAnsiTheme="minorHAnsi"/>
              <w:noProof/>
              <w:color w:val="auto"/>
              <w:sz w:val="22"/>
              <w:szCs w:val="22"/>
            </w:rPr>
          </w:pPr>
          <w:hyperlink w:anchor="_Toc171454717" w:history="1">
            <w:r w:rsidR="00D600FD" w:rsidRPr="004878BB">
              <w:rPr>
                <w:rStyle w:val="Hyperlink"/>
                <w:rFonts w:cs="Sylfaen"/>
                <w:noProof/>
              </w:rPr>
              <w:t xml:space="preserve">დანართი1: საქონლის სპეციფიკაცია </w:t>
            </w:r>
            <w:r w:rsidR="00D600FD">
              <w:rPr>
                <w:noProof/>
                <w:webHidden/>
              </w:rPr>
              <w:tab/>
            </w:r>
            <w:r w:rsidR="00D600FD">
              <w:rPr>
                <w:noProof/>
                <w:webHidden/>
              </w:rPr>
              <w:fldChar w:fldCharType="begin"/>
            </w:r>
            <w:r w:rsidR="00D600FD">
              <w:rPr>
                <w:noProof/>
                <w:webHidden/>
              </w:rPr>
              <w:instrText xml:space="preserve"> PAGEREF _Toc171454717 \h </w:instrText>
            </w:r>
            <w:r w:rsidR="00D600FD">
              <w:rPr>
                <w:noProof/>
                <w:webHidden/>
              </w:rPr>
            </w:r>
            <w:r w:rsidR="00D600FD">
              <w:rPr>
                <w:noProof/>
                <w:webHidden/>
              </w:rPr>
              <w:fldChar w:fldCharType="separate"/>
            </w:r>
            <w:r w:rsidR="00F14A4A">
              <w:rPr>
                <w:noProof/>
                <w:webHidden/>
              </w:rPr>
              <w:t>4</w:t>
            </w:r>
            <w:r w:rsidR="00D600FD">
              <w:rPr>
                <w:noProof/>
                <w:webHidden/>
              </w:rPr>
              <w:fldChar w:fldCharType="end"/>
            </w:r>
          </w:hyperlink>
        </w:p>
        <w:p w14:paraId="689338D7" w14:textId="2841A3F4" w:rsidR="00D600FD" w:rsidRDefault="00000000">
          <w:pPr>
            <w:pStyle w:val="TOC1"/>
            <w:rPr>
              <w:rFonts w:asciiTheme="minorHAnsi" w:eastAsiaTheme="minorEastAsia" w:hAnsiTheme="minorHAnsi"/>
              <w:noProof/>
              <w:color w:val="auto"/>
              <w:sz w:val="22"/>
              <w:szCs w:val="22"/>
            </w:rPr>
          </w:pPr>
          <w:hyperlink w:anchor="_Toc171454718" w:history="1">
            <w:r w:rsidR="00D600FD" w:rsidRPr="004878BB">
              <w:rPr>
                <w:rStyle w:val="Hyperlink"/>
                <w:rFonts w:cs="Sylfaen"/>
                <w:noProof/>
              </w:rPr>
              <w:t>დანართი 2: საბანკო რეკვიზიტები</w:t>
            </w:r>
            <w:r w:rsidR="00D600FD">
              <w:rPr>
                <w:noProof/>
                <w:webHidden/>
              </w:rPr>
              <w:tab/>
            </w:r>
            <w:r w:rsidR="00D600FD">
              <w:rPr>
                <w:noProof/>
                <w:webHidden/>
              </w:rPr>
              <w:fldChar w:fldCharType="begin"/>
            </w:r>
            <w:r w:rsidR="00D600FD">
              <w:rPr>
                <w:noProof/>
                <w:webHidden/>
              </w:rPr>
              <w:instrText xml:space="preserve"> PAGEREF _Toc171454718 \h </w:instrText>
            </w:r>
            <w:r w:rsidR="00D600FD">
              <w:rPr>
                <w:noProof/>
                <w:webHidden/>
              </w:rPr>
            </w:r>
            <w:r w:rsidR="00D600FD">
              <w:rPr>
                <w:noProof/>
                <w:webHidden/>
              </w:rPr>
              <w:fldChar w:fldCharType="separate"/>
            </w:r>
            <w:r w:rsidR="00F14A4A">
              <w:rPr>
                <w:noProof/>
                <w:webHidden/>
              </w:rPr>
              <w:t>5</w:t>
            </w:r>
            <w:r w:rsidR="00D600FD">
              <w:rPr>
                <w:noProof/>
                <w:webHidden/>
              </w:rPr>
              <w:fldChar w:fldCharType="end"/>
            </w:r>
          </w:hyperlink>
        </w:p>
        <w:p w14:paraId="60752384" w14:textId="2422EE85" w:rsidR="001665D6" w:rsidRPr="001C15B4" w:rsidRDefault="00633247" w:rsidP="00534B11">
          <w:pPr>
            <w:rPr>
              <w:rFonts w:asciiTheme="minorHAnsi" w:hAnsiTheme="minorHAnsi" w:cstheme="minorHAnsi"/>
            </w:rPr>
          </w:pPr>
          <w:r w:rsidRPr="001C15B4">
            <w:rPr>
              <w:rFonts w:asciiTheme="minorHAnsi" w:hAnsiTheme="minorHAnsi" w:cstheme="minorHAnsi"/>
              <w:b/>
              <w:bCs/>
              <w:noProof/>
            </w:rPr>
            <w:fldChar w:fldCharType="end"/>
          </w:r>
        </w:p>
      </w:sdtContent>
    </w:sdt>
    <w:p w14:paraId="54ED23B9" w14:textId="77777777" w:rsidR="00533CA6" w:rsidRPr="001C15B4" w:rsidRDefault="00533CA6">
      <w:pPr>
        <w:jc w:val="left"/>
        <w:rPr>
          <w:rFonts w:asciiTheme="minorHAnsi" w:eastAsiaTheme="majorEastAsia" w:hAnsiTheme="minorHAnsi" w:cstheme="minorHAnsi"/>
          <w:b/>
          <w:bCs/>
          <w:color w:val="FF671B"/>
          <w:sz w:val="28"/>
          <w:szCs w:val="28"/>
          <w:lang w:eastAsia="ja-JP"/>
        </w:rPr>
      </w:pPr>
      <w:r w:rsidRPr="001C15B4">
        <w:rPr>
          <w:rFonts w:asciiTheme="minorHAnsi" w:hAnsiTheme="minorHAnsi" w:cstheme="minorHAnsi"/>
        </w:rPr>
        <w:br w:type="page"/>
      </w:r>
    </w:p>
    <w:p w14:paraId="56B71767" w14:textId="77777777" w:rsidR="00F14A4A" w:rsidRPr="00F14A4A" w:rsidRDefault="00F14A4A" w:rsidP="00F14A4A">
      <w:pPr>
        <w:keepNext/>
        <w:keepLines/>
        <w:spacing w:before="180" w:after="120"/>
        <w:ind w:left="360" w:hanging="360"/>
        <w:outlineLvl w:val="0"/>
        <w:rPr>
          <w:rFonts w:eastAsiaTheme="majorEastAsia" w:cstheme="majorBidi"/>
          <w:b/>
          <w:color w:val="FF671B"/>
          <w:sz w:val="24"/>
          <w:szCs w:val="28"/>
          <w:lang w:val="ka-GE" w:eastAsia="ja-JP"/>
        </w:rPr>
      </w:pPr>
      <w:bookmarkStart w:id="5" w:name="_Toc534810151"/>
      <w:bookmarkStart w:id="6" w:name="_Toc171454712"/>
      <w:bookmarkStart w:id="7" w:name="_Toc462407871"/>
      <w:bookmarkEnd w:id="3"/>
      <w:bookmarkEnd w:id="4"/>
      <w:r w:rsidRPr="00F14A4A">
        <w:rPr>
          <w:rFonts w:eastAsiaTheme="majorEastAsia" w:cstheme="majorBidi"/>
          <w:b/>
          <w:color w:val="FF671B"/>
          <w:sz w:val="24"/>
          <w:szCs w:val="28"/>
          <w:lang w:val="ka-GE" w:eastAsia="ja-JP"/>
        </w:rPr>
        <w:lastRenderedPageBreak/>
        <w:t>ზოგადი ინფორმაცია</w:t>
      </w:r>
    </w:p>
    <w:p w14:paraId="76CC344A" w14:textId="16CFA67A" w:rsidR="00F14A4A" w:rsidRPr="00F14A4A" w:rsidRDefault="00F14A4A" w:rsidP="00F14A4A">
      <w:pPr>
        <w:rPr>
          <w:lang w:val="ka-GE"/>
        </w:rPr>
      </w:pPr>
      <w:r w:rsidRPr="00F14A4A">
        <w:rPr>
          <w:lang w:val="ka-GE"/>
        </w:rPr>
        <w:t xml:space="preserve">სს საქართველოს ბანკი აცხადებს </w:t>
      </w:r>
      <w:proofErr w:type="spellStart"/>
      <w:r w:rsidR="004C2660">
        <w:rPr>
          <w:lang w:val="ka-GE"/>
        </w:rPr>
        <w:t>ორეტაპიან</w:t>
      </w:r>
      <w:proofErr w:type="spellEnd"/>
      <w:r w:rsidR="004C2660">
        <w:rPr>
          <w:lang w:val="ka-GE"/>
        </w:rPr>
        <w:t xml:space="preserve"> </w:t>
      </w:r>
      <w:r w:rsidRPr="00F14A4A">
        <w:rPr>
          <w:lang w:val="ka-GE"/>
        </w:rPr>
        <w:t xml:space="preserve">ტენდერს </w:t>
      </w:r>
      <w:proofErr w:type="spellStart"/>
      <w:r w:rsidR="00E71560">
        <w:rPr>
          <w:lang w:val="ka-GE"/>
        </w:rPr>
        <w:t>ფეიბოქსის</w:t>
      </w:r>
      <w:proofErr w:type="spellEnd"/>
      <w:r w:rsidR="00E71560">
        <w:rPr>
          <w:lang w:val="ka-GE"/>
        </w:rPr>
        <w:t xml:space="preserve"> </w:t>
      </w:r>
      <w:r w:rsidR="00A173F5">
        <w:rPr>
          <w:lang w:val="ka-GE"/>
        </w:rPr>
        <w:t xml:space="preserve">სტანდარტული ზომის </w:t>
      </w:r>
      <w:r w:rsidR="00E71560">
        <w:rPr>
          <w:lang w:val="ka-GE"/>
        </w:rPr>
        <w:t>კასეტების</w:t>
      </w:r>
      <w:r w:rsidRPr="00F14A4A">
        <w:rPr>
          <w:lang w:val="ka-GE"/>
        </w:rPr>
        <w:t xml:space="preserve"> შესყიდვაზე</w:t>
      </w:r>
      <w:r w:rsidR="00F42954">
        <w:rPr>
          <w:lang w:val="ka-GE"/>
        </w:rPr>
        <w:t>.</w:t>
      </w:r>
    </w:p>
    <w:p w14:paraId="0EA47413" w14:textId="3FC16D0F" w:rsidR="004C2660" w:rsidRPr="004C2660" w:rsidRDefault="004C2660" w:rsidP="004C2660">
      <w:pPr>
        <w:rPr>
          <w:lang w:val="ka-GE"/>
        </w:rPr>
      </w:pPr>
      <w:r w:rsidRPr="004C2660">
        <w:rPr>
          <w:b/>
          <w:bCs/>
          <w:lang w:val="ka-GE"/>
        </w:rPr>
        <w:t>ეტაპი I:</w:t>
      </w:r>
      <w:r w:rsidRPr="004C2660">
        <w:rPr>
          <w:lang w:val="ka-GE"/>
        </w:rPr>
        <w:t xml:space="preserve"> ტექნიკური შერჩევა და ტესტირება. პრეტენდენტებმა სისტემაში უნდა </w:t>
      </w:r>
      <w:proofErr w:type="spellStart"/>
      <w:r w:rsidRPr="004C2660">
        <w:rPr>
          <w:lang w:val="ka-GE"/>
        </w:rPr>
        <w:t>ატვირთონ</w:t>
      </w:r>
      <w:proofErr w:type="spellEnd"/>
      <w:r w:rsidRPr="004C2660">
        <w:rPr>
          <w:lang w:val="ka-GE"/>
        </w:rPr>
        <w:t xml:space="preserve"> მოთხოვნილი დოკუმენტაცია და წარმოადგინონ პროდუქტის ნიმუშები გამოსაცდელად.</w:t>
      </w:r>
    </w:p>
    <w:p w14:paraId="5927616E" w14:textId="5605B129" w:rsidR="00F14A4A" w:rsidRPr="00F14A4A" w:rsidRDefault="004C2660" w:rsidP="004C2660">
      <w:pPr>
        <w:rPr>
          <w:lang w:val="ka-GE"/>
        </w:rPr>
      </w:pPr>
      <w:r w:rsidRPr="004C2660">
        <w:rPr>
          <w:b/>
          <w:bCs/>
          <w:lang w:val="ka-GE"/>
        </w:rPr>
        <w:t>ეტაპი II:</w:t>
      </w:r>
      <w:r w:rsidRPr="004C2660">
        <w:rPr>
          <w:lang w:val="ka-GE"/>
        </w:rPr>
        <w:t xml:space="preserve"> ფასის კლების აუქციონი. პირველ ეტაპზე კვალიფიცირებული (ხარისხობრივად თავსებადი) პრეტენდენტები მონაწილეობას მიიღებენ ფასის კლების ელექტრონულ აუქციონში.</w:t>
      </w:r>
    </w:p>
    <w:p w14:paraId="0FE1C548" w14:textId="77777777" w:rsidR="004C2660" w:rsidRDefault="004C2660" w:rsidP="00F14A4A">
      <w:pPr>
        <w:rPr>
          <w:lang w:val="ka-GE"/>
        </w:rPr>
      </w:pPr>
    </w:p>
    <w:p w14:paraId="43079C7A" w14:textId="336A4B91" w:rsidR="00F14A4A" w:rsidRDefault="00F14A4A" w:rsidP="00F14A4A">
      <w:pPr>
        <w:rPr>
          <w:b/>
          <w:bCs/>
          <w:lang w:val="ka-GE"/>
        </w:rPr>
      </w:pPr>
      <w:r w:rsidRPr="00F14A4A">
        <w:rPr>
          <w:lang w:val="ka-GE"/>
        </w:rPr>
        <w:t xml:space="preserve">საქონლის შესახებ </w:t>
      </w:r>
      <w:r>
        <w:rPr>
          <w:lang w:val="ka-GE"/>
        </w:rPr>
        <w:t xml:space="preserve">დეტალური </w:t>
      </w:r>
      <w:r w:rsidRPr="00F14A4A">
        <w:rPr>
          <w:lang w:val="ka-GE"/>
        </w:rPr>
        <w:t xml:space="preserve">ინფორმაცია წარმოდგენილია </w:t>
      </w:r>
      <w:r w:rsidRPr="00F14A4A">
        <w:rPr>
          <w:b/>
          <w:bCs/>
          <w:lang w:val="ka-GE"/>
        </w:rPr>
        <w:t>დანართი 1-ში.</w:t>
      </w:r>
    </w:p>
    <w:p w14:paraId="1D5DCA04" w14:textId="77777777" w:rsidR="00F14A4A" w:rsidRPr="00F14A4A" w:rsidRDefault="00F14A4A" w:rsidP="00F14A4A">
      <w:pPr>
        <w:rPr>
          <w:lang w:val="ka-GE"/>
        </w:rPr>
      </w:pPr>
    </w:p>
    <w:p w14:paraId="61DBCFED" w14:textId="77777777" w:rsidR="00F14A4A" w:rsidRPr="00F14A4A" w:rsidRDefault="00F14A4A" w:rsidP="00F14A4A">
      <w:pPr>
        <w:rPr>
          <w:lang w:val="ka-GE"/>
        </w:rPr>
      </w:pPr>
      <w:r w:rsidRPr="00F14A4A">
        <w:rPr>
          <w:lang w:val="ka-GE"/>
        </w:rPr>
        <w:t xml:space="preserve">წარმოდგენილი ფასები უნდა მოიცავდეს კანონმდებლობით გათვალისწინებულ გადასახადებსა და გადასახდელებს. </w:t>
      </w:r>
    </w:p>
    <w:p w14:paraId="48C49116" w14:textId="77777777" w:rsidR="00F14A4A" w:rsidRPr="00F14A4A" w:rsidRDefault="00F14A4A" w:rsidP="00F14A4A">
      <w:pPr>
        <w:rPr>
          <w:lang w:val="ka-GE"/>
        </w:rPr>
      </w:pPr>
    </w:p>
    <w:p w14:paraId="37FED89A" w14:textId="2F1BAE2B" w:rsidR="00F14A4A" w:rsidRPr="00F14A4A" w:rsidRDefault="00F14A4A" w:rsidP="00F14A4A">
      <w:pPr>
        <w:rPr>
          <w:lang w:val="ka-GE"/>
        </w:rPr>
      </w:pPr>
      <w:r w:rsidRPr="00F14A4A">
        <w:rPr>
          <w:lang w:val="ka-GE"/>
        </w:rPr>
        <w:t xml:space="preserve">ბანკი იტოვებს უფლებას, ნებისმიერ დროს შეწყვიტოს ან გადაავადოს </w:t>
      </w:r>
      <w:r>
        <w:rPr>
          <w:lang w:val="ka-GE"/>
        </w:rPr>
        <w:t>ტენდერი.</w:t>
      </w:r>
    </w:p>
    <w:p w14:paraId="088C0A8C" w14:textId="77777777" w:rsidR="00F14A4A" w:rsidRPr="00F14A4A" w:rsidRDefault="00F14A4A" w:rsidP="00F14A4A">
      <w:pPr>
        <w:rPr>
          <w:lang w:val="ka-GE"/>
        </w:rPr>
      </w:pPr>
    </w:p>
    <w:p w14:paraId="49836C83" w14:textId="160ADAD3" w:rsidR="00A66B58" w:rsidRPr="00255BC9" w:rsidRDefault="00A66B58" w:rsidP="00BD4E7F">
      <w:pPr>
        <w:keepNext/>
        <w:keepLines/>
        <w:spacing w:before="180" w:after="120"/>
        <w:ind w:left="360" w:hanging="360"/>
        <w:outlineLvl w:val="0"/>
        <w:rPr>
          <w:rFonts w:eastAsiaTheme="majorEastAsia" w:cstheme="majorBidi"/>
          <w:b/>
          <w:color w:val="FF671B"/>
          <w:sz w:val="24"/>
          <w:szCs w:val="28"/>
          <w:lang w:eastAsia="ja-JP"/>
        </w:rPr>
      </w:pPr>
      <w:r w:rsidRPr="00A66B58">
        <w:rPr>
          <w:rFonts w:eastAsiaTheme="majorEastAsia" w:cstheme="majorBidi"/>
          <w:b/>
          <w:color w:val="FF671B"/>
          <w:sz w:val="24"/>
          <w:szCs w:val="28"/>
          <w:lang w:val="ka-GE" w:eastAsia="ja-JP"/>
        </w:rPr>
        <w:t>ინსტრუქცია ტენდერში მონაწილეთათვის</w:t>
      </w:r>
      <w:bookmarkEnd w:id="5"/>
      <w:bookmarkEnd w:id="6"/>
    </w:p>
    <w:p w14:paraId="33700273" w14:textId="77777777" w:rsidR="00D1450D" w:rsidRPr="00D1450D" w:rsidRDefault="00D1450D" w:rsidP="00D1450D">
      <w:pPr>
        <w:rPr>
          <w:rFonts w:eastAsiaTheme="minorEastAsia" w:cs="Sylfaen"/>
          <w:lang w:eastAsia="ja-JP"/>
        </w:rPr>
      </w:pPr>
    </w:p>
    <w:p w14:paraId="18EFE177" w14:textId="78AFC68A" w:rsidR="00A66B58" w:rsidRPr="00A66B58" w:rsidRDefault="00A66B58" w:rsidP="00A66B58">
      <w:pPr>
        <w:rPr>
          <w:lang w:val="ka-GE"/>
        </w:rPr>
      </w:pPr>
      <w:r w:rsidRPr="00A66B58">
        <w:rPr>
          <w:lang w:val="ka-GE"/>
        </w:rPr>
        <w:t xml:space="preserve">პრეტენდენტებმა </w:t>
      </w:r>
      <w:r w:rsidR="00074DBD">
        <w:rPr>
          <w:lang w:val="ka-GE"/>
        </w:rPr>
        <w:t xml:space="preserve">სისტემაში </w:t>
      </w:r>
      <w:r w:rsidRPr="00A66B58">
        <w:rPr>
          <w:lang w:val="ka-GE"/>
        </w:rPr>
        <w:t xml:space="preserve">უნდა ატვირთონ სატენდერო </w:t>
      </w:r>
      <w:r w:rsidR="00432C25">
        <w:rPr>
          <w:lang w:val="ka-GE"/>
        </w:rPr>
        <w:t>დოკუმენტაციით</w:t>
      </w:r>
      <w:r w:rsidRPr="00A66B58">
        <w:rPr>
          <w:lang w:val="ka-GE"/>
        </w:rPr>
        <w:t xml:space="preserve"> </w:t>
      </w:r>
      <w:r w:rsidR="00432C25">
        <w:rPr>
          <w:lang w:val="ka-GE"/>
        </w:rPr>
        <w:t>მოთხოვნილი</w:t>
      </w:r>
      <w:r w:rsidRPr="00A66B58">
        <w:rPr>
          <w:lang w:val="ka-GE"/>
        </w:rPr>
        <w:t xml:space="preserve"> ყველა დოკუმენტი.</w:t>
      </w:r>
    </w:p>
    <w:p w14:paraId="0F3F2F5E" w14:textId="77777777" w:rsidR="00BD4E7F" w:rsidRDefault="00BD4E7F" w:rsidP="00A66B58">
      <w:pPr>
        <w:rPr>
          <w:lang w:val="ka-GE"/>
        </w:rPr>
      </w:pPr>
    </w:p>
    <w:p w14:paraId="45A95D3C" w14:textId="5848595B" w:rsidR="00A66B58" w:rsidRPr="00A66B58" w:rsidRDefault="00A66B58" w:rsidP="00A66B58">
      <w:pPr>
        <w:rPr>
          <w:lang w:val="ka-GE"/>
        </w:rPr>
      </w:pPr>
      <w:r w:rsidRPr="00A66B58">
        <w:rPr>
          <w:lang w:val="ka-GE"/>
        </w:rPr>
        <w:t xml:space="preserve">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w:t>
      </w:r>
      <w:r w:rsidR="00074DBD">
        <w:rPr>
          <w:lang w:val="ka-GE"/>
        </w:rPr>
        <w:t>ელექტონული ფოსტის ან ტელეფონის საშუალებით</w:t>
      </w:r>
      <w:r w:rsidRPr="00A66B58">
        <w:rPr>
          <w:lang w:val="ka-GE"/>
        </w:rPr>
        <w:t>.</w:t>
      </w:r>
    </w:p>
    <w:p w14:paraId="0D6A99D2" w14:textId="77777777" w:rsidR="00A66B58" w:rsidRPr="00A66B58" w:rsidRDefault="00A66B58" w:rsidP="00A66B58">
      <w:pPr>
        <w:rPr>
          <w:lang w:val="ka-GE"/>
        </w:rPr>
      </w:pPr>
    </w:p>
    <w:p w14:paraId="4D9BCAA8" w14:textId="0A63127E" w:rsidR="00A66B58" w:rsidRDefault="00A66B58" w:rsidP="00A66B58">
      <w:pPr>
        <w:rPr>
          <w:lang w:val="ka-GE"/>
        </w:rPr>
      </w:pPr>
      <w:r w:rsidRPr="00A66B58">
        <w:rPr>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w:t>
      </w:r>
      <w:r w:rsidR="00A4610D">
        <w:rPr>
          <w:lang w:val="ka-GE"/>
        </w:rPr>
        <w:t>ებ</w:t>
      </w:r>
      <w:r w:rsidRPr="00A66B58">
        <w:rPr>
          <w:lang w:val="ka-GE"/>
        </w:rPr>
        <w:t>ის</w:t>
      </w:r>
      <w:r w:rsidR="00074DBD">
        <w:rPr>
          <w:lang w:val="ka-GE"/>
        </w:rPr>
        <w:t xml:space="preserve"> მქონე</w:t>
      </w:r>
      <w:r w:rsidRPr="00A66B58">
        <w:rPr>
          <w:lang w:val="ka-GE"/>
        </w:rPr>
        <w:t xml:space="preserve"> მომწოდებელს.</w:t>
      </w:r>
    </w:p>
    <w:p w14:paraId="15C927F2" w14:textId="77777777" w:rsidR="004E1CE0" w:rsidRDefault="004E1CE0" w:rsidP="00A66B58">
      <w:pPr>
        <w:rPr>
          <w:lang w:val="ka-GE"/>
        </w:rPr>
      </w:pPr>
    </w:p>
    <w:p w14:paraId="1652AC47" w14:textId="099C0D3D" w:rsidR="00F8089D" w:rsidRPr="00EA660E" w:rsidRDefault="00F8089D" w:rsidP="00A66B58">
      <w:pPr>
        <w:rPr>
          <w:lang w:val="ka-GE"/>
        </w:rPr>
      </w:pPr>
      <w:r w:rsidRPr="00C05FD1">
        <w:rPr>
          <w:lang w:val="ka-GE"/>
        </w:rPr>
        <w:t xml:space="preserve">სატენდერო კომისია </w:t>
      </w:r>
      <w:r w:rsidR="004E1CE0" w:rsidRPr="00C05FD1">
        <w:rPr>
          <w:lang w:val="ka-GE"/>
        </w:rPr>
        <w:t>გამარჯვებულ</w:t>
      </w:r>
      <w:r w:rsidRPr="00C05FD1">
        <w:rPr>
          <w:lang w:val="ka-GE"/>
        </w:rPr>
        <w:t xml:space="preserve"> პრეტედენტს გამოავლენს ჩამოთვლილი კრიტერიუმების გათვალისწინებით: შემოთავაზებული პროდუქციის ფასი, შემოთავაზებული პროდუქციის </w:t>
      </w:r>
      <w:r w:rsidR="004E1CE0" w:rsidRPr="00C05FD1">
        <w:rPr>
          <w:lang w:val="ka-GE"/>
        </w:rPr>
        <w:t xml:space="preserve">წარმოდგენილი </w:t>
      </w:r>
      <w:r w:rsidR="00D600FD" w:rsidRPr="00C05FD1">
        <w:rPr>
          <w:lang w:val="ka-GE"/>
        </w:rPr>
        <w:t>ს</w:t>
      </w:r>
      <w:r w:rsidR="004E1CE0" w:rsidRPr="00C05FD1">
        <w:rPr>
          <w:lang w:val="ka-GE"/>
        </w:rPr>
        <w:t>პეციფიკაცია, პრეტენდენტის გამოცდილება</w:t>
      </w:r>
      <w:r w:rsidR="00EA660E">
        <w:rPr>
          <w:lang w:val="ka-GE"/>
        </w:rPr>
        <w:t>, პროდუქციის ხარისხი, მოწოდების ვადა.</w:t>
      </w:r>
    </w:p>
    <w:p w14:paraId="44FA3455" w14:textId="77777777" w:rsidR="00A66B58" w:rsidRDefault="00A66B58" w:rsidP="00A66B58">
      <w:pPr>
        <w:rPr>
          <w:lang w:val="ka-GE"/>
        </w:rPr>
      </w:pPr>
    </w:p>
    <w:p w14:paraId="6C7D774A" w14:textId="02A2AB96" w:rsidR="00A66B58" w:rsidRPr="00A66B58" w:rsidRDefault="00104BF6" w:rsidP="00A66B58">
      <w:r>
        <w:rPr>
          <w:lang w:val="ka-GE"/>
        </w:rPr>
        <w:t>ხელშეკრულების</w:t>
      </w:r>
      <w:r w:rsidR="00A66B58" w:rsidRPr="00A66B58">
        <w:rPr>
          <w:lang w:val="ka-GE"/>
        </w:rPr>
        <w:t xml:space="preserve">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4DB67A45" w14:textId="77777777" w:rsidR="00A66B58" w:rsidRDefault="00A66B58" w:rsidP="00A66B58">
      <w:pPr>
        <w:rPr>
          <w:lang w:val="ka-GE"/>
        </w:rPr>
      </w:pPr>
    </w:p>
    <w:p w14:paraId="7C307A5A" w14:textId="53702E46" w:rsidR="00C525A4" w:rsidRDefault="00C525A4" w:rsidP="00C525A4">
      <w:pPr>
        <w:rPr>
          <w:lang w:val="ka-GE"/>
        </w:rPr>
      </w:pPr>
      <w:r w:rsidRPr="00BF7F13">
        <w:rPr>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r w:rsidR="0001143A">
        <w:rPr>
          <w:lang w:val="ka-GE"/>
        </w:rPr>
        <w:t>.</w:t>
      </w:r>
    </w:p>
    <w:p w14:paraId="11AC087A" w14:textId="089E57A0" w:rsidR="0001143A" w:rsidRDefault="0001143A" w:rsidP="00C525A4">
      <w:pPr>
        <w:rPr>
          <w:lang w:val="ka-GE"/>
        </w:rPr>
      </w:pPr>
    </w:p>
    <w:p w14:paraId="3D944A2D" w14:textId="55BEA014" w:rsidR="0001143A" w:rsidRPr="00BF7F13" w:rsidRDefault="0001143A" w:rsidP="00C525A4">
      <w:pPr>
        <w:rPr>
          <w:lang w:val="ka-GE"/>
        </w:rPr>
      </w:pPr>
      <w:r>
        <w:rPr>
          <w:lang w:val="ka-GE"/>
        </w:rPr>
        <w:t xml:space="preserve">ბანკი იტოვებს უფლებას, საჭიროების შემთხვევაში, </w:t>
      </w:r>
      <w:r w:rsidRPr="0001143A">
        <w:rPr>
          <w:lang w:val="ka-GE"/>
        </w:rPr>
        <w:t>პრეტენდენტებისაგან</w:t>
      </w:r>
      <w:r>
        <w:rPr>
          <w:lang w:val="ka-GE"/>
        </w:rPr>
        <w:t xml:space="preserve"> გამოითხოვოს</w:t>
      </w:r>
      <w:r w:rsidRPr="0001143A">
        <w:rPr>
          <w:lang w:val="ka-GE"/>
        </w:rPr>
        <w:t xml:space="preserve"> სხვა დამატებითი </w:t>
      </w:r>
      <w:r>
        <w:rPr>
          <w:lang w:val="ka-GE"/>
        </w:rPr>
        <w:t>ინფორმაცია</w:t>
      </w:r>
      <w:r w:rsidRPr="0001143A">
        <w:rPr>
          <w:lang w:val="ka-GE"/>
        </w:rPr>
        <w:t xml:space="preserve"> და/ან წარდგენილი ინფორმაციის</w:t>
      </w:r>
      <w:r w:rsidR="00E65C84">
        <w:rPr>
          <w:lang w:val="ka-GE"/>
        </w:rPr>
        <w:t>/დოკუმენტაციის</w:t>
      </w:r>
      <w:r w:rsidRPr="0001143A">
        <w:rPr>
          <w:lang w:val="ka-GE"/>
        </w:rPr>
        <w:t xml:space="preserve"> დაზუსტება ტენდერის მსვლელობის პერიოდში</w:t>
      </w:r>
      <w:r>
        <w:rPr>
          <w:lang w:val="ka-GE"/>
        </w:rPr>
        <w:t>.</w:t>
      </w:r>
    </w:p>
    <w:p w14:paraId="3B310A9E" w14:textId="77777777" w:rsidR="00C525A4" w:rsidRPr="00BF7F13" w:rsidRDefault="00C525A4" w:rsidP="00C525A4">
      <w:pPr>
        <w:rPr>
          <w:rFonts w:eastAsiaTheme="minorEastAsia"/>
          <w:lang w:val="ka-GE" w:eastAsia="ja-JP"/>
        </w:rPr>
      </w:pPr>
    </w:p>
    <w:p w14:paraId="63712D6E" w14:textId="14422529" w:rsidR="00C525A4" w:rsidRPr="00BF7F13" w:rsidRDefault="00C525A4" w:rsidP="00C525A4">
      <w:pPr>
        <w:rPr>
          <w:rFonts w:eastAsiaTheme="minorEastAsia"/>
          <w:lang w:val="ka-GE" w:eastAsia="ja-JP"/>
        </w:rPr>
      </w:pPr>
      <w:r w:rsidRPr="00BF7F13">
        <w:rPr>
          <w:rFonts w:eastAsiaTheme="minorEastAsia"/>
          <w:lang w:val="ka-GE" w:eastAsia="ja-JP"/>
        </w:rPr>
        <w:t xml:space="preserve">შემოთავაზებული </w:t>
      </w:r>
      <w:r w:rsidR="00A718EF">
        <w:rPr>
          <w:rFonts w:eastAsiaTheme="minorEastAsia"/>
          <w:lang w:val="ka-GE" w:eastAsia="ja-JP"/>
        </w:rPr>
        <w:t>პროდუქტი</w:t>
      </w:r>
      <w:r w:rsidRPr="00BF7F13">
        <w:rPr>
          <w:rFonts w:eastAsiaTheme="minorEastAsia"/>
          <w:lang w:val="ka-GE" w:eastAsia="ja-JP"/>
        </w:rPr>
        <w:t xml:space="preserve"> სრულად უნდა </w:t>
      </w:r>
      <w:r w:rsidR="00A718EF">
        <w:rPr>
          <w:rFonts w:eastAsiaTheme="minorEastAsia"/>
          <w:lang w:val="ka-GE" w:eastAsia="ja-JP"/>
        </w:rPr>
        <w:t xml:space="preserve">აკმაყოფილებდეს </w:t>
      </w:r>
      <w:r>
        <w:rPr>
          <w:rFonts w:eastAsiaTheme="minorEastAsia"/>
          <w:lang w:val="ka-GE" w:eastAsia="ja-JP"/>
        </w:rPr>
        <w:t>სატენდერო</w:t>
      </w:r>
      <w:r w:rsidRPr="00BF7F13">
        <w:rPr>
          <w:rFonts w:eastAsiaTheme="minorEastAsia"/>
          <w:lang w:val="ka-GE" w:eastAsia="ja-JP"/>
        </w:rPr>
        <w:t xml:space="preserve"> დოკუმენტაციაში მოცემულ </w:t>
      </w:r>
      <w:r>
        <w:rPr>
          <w:rFonts w:eastAsiaTheme="minorEastAsia"/>
          <w:lang w:val="ka-GE" w:eastAsia="ja-JP"/>
        </w:rPr>
        <w:t xml:space="preserve">მინიმალურ </w:t>
      </w:r>
      <w:r w:rsidRPr="00BF7F13">
        <w:rPr>
          <w:rFonts w:eastAsiaTheme="minorEastAsia"/>
          <w:lang w:val="ka-GE" w:eastAsia="ja-JP"/>
        </w:rPr>
        <w:t>პარამეტრებს.</w:t>
      </w:r>
    </w:p>
    <w:p w14:paraId="0AAD2AAC" w14:textId="77777777" w:rsidR="008464E9" w:rsidRDefault="008464E9" w:rsidP="008464E9">
      <w:pPr>
        <w:spacing w:line="276" w:lineRule="auto"/>
        <w:rPr>
          <w:lang w:val="ka-GE"/>
        </w:rPr>
      </w:pPr>
    </w:p>
    <w:p w14:paraId="3AF05C2F" w14:textId="6FA59F9E" w:rsidR="008464E9" w:rsidRPr="008464E9" w:rsidRDefault="008464E9" w:rsidP="008464E9">
      <w:pPr>
        <w:spacing w:line="276" w:lineRule="auto"/>
        <w:rPr>
          <w:lang w:val="ka-GE"/>
        </w:rPr>
      </w:pPr>
      <w:r w:rsidRPr="008464E9">
        <w:rPr>
          <w:lang w:val="ka-GE"/>
        </w:rPr>
        <w:t>ბანკი იტოვებს უფლებას, ნებისმიერ დროს შეწყვიტოს ან გადაავადოს ტენდერი.</w:t>
      </w:r>
      <w:r w:rsidR="00B97639">
        <w:rPr>
          <w:lang w:val="ka-GE"/>
        </w:rPr>
        <w:t xml:space="preserve"> ბანკი</w:t>
      </w:r>
      <w:r w:rsidR="00B97639" w:rsidRPr="00B97639">
        <w:rPr>
          <w:lang w:val="ka-GE"/>
        </w:rPr>
        <w:t xml:space="preserve"> უფლებას იტოვებს ტენდერის მსვლელობის პროცესში, საჭიროებისამებრ, შეცვალოს შესყიდვის ობიექტის ტექნიკური მახასიათებლები და შესასყიდი რაოდენობა, რომლის შესახებ ეცნობება ტენდერში მონაწილე </w:t>
      </w:r>
      <w:r w:rsidR="00B97639">
        <w:rPr>
          <w:lang w:val="ka-GE"/>
        </w:rPr>
        <w:t>პრეტენდენტებს.</w:t>
      </w:r>
    </w:p>
    <w:p w14:paraId="7372B112" w14:textId="6BC5301C" w:rsidR="00A66B58" w:rsidRDefault="00A66B58" w:rsidP="00A66B58">
      <w:pPr>
        <w:rPr>
          <w:lang w:val="ka-GE"/>
        </w:rPr>
      </w:pPr>
    </w:p>
    <w:p w14:paraId="06D39B2F" w14:textId="77777777" w:rsidR="00584C84" w:rsidRPr="00A66B58" w:rsidRDefault="00584C84" w:rsidP="00A66B58">
      <w:pPr>
        <w:rPr>
          <w:lang w:val="ka-GE"/>
        </w:rPr>
      </w:pPr>
    </w:p>
    <w:p w14:paraId="32BD5730" w14:textId="35FC4EA0" w:rsidR="00BF7F13" w:rsidRPr="00BF7F13" w:rsidRDefault="00BF7F13" w:rsidP="00BD4E7F">
      <w:pPr>
        <w:keepNext/>
        <w:keepLines/>
        <w:spacing w:before="180" w:after="120"/>
        <w:ind w:left="360" w:hanging="360"/>
        <w:outlineLvl w:val="0"/>
        <w:rPr>
          <w:rFonts w:eastAsiaTheme="majorEastAsia" w:cstheme="majorBidi"/>
          <w:b/>
          <w:color w:val="FF671B"/>
          <w:sz w:val="24"/>
          <w:szCs w:val="28"/>
          <w:lang w:val="ka-GE" w:eastAsia="ja-JP"/>
        </w:rPr>
      </w:pPr>
      <w:bookmarkStart w:id="8" w:name="_Toc534810155"/>
      <w:bookmarkStart w:id="9" w:name="_Toc171454713"/>
      <w:r w:rsidRPr="00BF7F13">
        <w:rPr>
          <w:rFonts w:eastAsiaTheme="majorEastAsia" w:cstheme="majorBidi"/>
          <w:b/>
          <w:color w:val="FF671B"/>
          <w:sz w:val="24"/>
          <w:szCs w:val="28"/>
          <w:lang w:val="ka-GE" w:eastAsia="ja-JP"/>
        </w:rPr>
        <w:t>სატენდერო მოთხოვნები</w:t>
      </w:r>
      <w:bookmarkEnd w:id="8"/>
      <w:bookmarkEnd w:id="9"/>
    </w:p>
    <w:p w14:paraId="1555671D" w14:textId="02C7DA5C" w:rsidR="00B8474F" w:rsidRDefault="00B8474F" w:rsidP="006646DD">
      <w:pPr>
        <w:pStyle w:val="ListParagraph"/>
        <w:numPr>
          <w:ilvl w:val="0"/>
          <w:numId w:val="15"/>
        </w:numPr>
        <w:spacing w:after="200" w:line="276" w:lineRule="auto"/>
        <w:rPr>
          <w:rFonts w:cs="Sylfaen"/>
          <w:lang w:val="ka-GE"/>
        </w:rPr>
      </w:pPr>
      <w:r w:rsidRPr="00AA2871">
        <w:rPr>
          <w:rFonts w:cs="Sylfaen"/>
          <w:b/>
          <w:lang w:val="ka-GE"/>
        </w:rPr>
        <w:t xml:space="preserve">მიწოდების </w:t>
      </w:r>
      <w:r w:rsidR="00B33F3A">
        <w:rPr>
          <w:rFonts w:cs="Sylfaen"/>
          <w:b/>
          <w:lang w:val="ka-GE"/>
        </w:rPr>
        <w:t>ადგილი</w:t>
      </w:r>
      <w:r w:rsidRPr="00AA2871">
        <w:rPr>
          <w:rFonts w:cs="Sylfaen"/>
          <w:b/>
          <w:lang w:val="ka-GE"/>
        </w:rPr>
        <w:t>:</w:t>
      </w:r>
      <w:r w:rsidR="003A0590">
        <w:rPr>
          <w:rFonts w:cs="Sylfaen"/>
          <w:b/>
          <w:lang w:val="ka-GE"/>
        </w:rPr>
        <w:t xml:space="preserve"> </w:t>
      </w:r>
      <w:r w:rsidR="00DC0CCF">
        <w:rPr>
          <w:rFonts w:cs="Sylfaen"/>
          <w:lang w:val="ka-GE"/>
        </w:rPr>
        <w:t>ქ.თბილისი, ჭირნახულის #9</w:t>
      </w:r>
    </w:p>
    <w:p w14:paraId="0F0CE56F" w14:textId="6DEF7017" w:rsidR="00EA660E" w:rsidRDefault="00EA660E" w:rsidP="00EA660E">
      <w:pPr>
        <w:pStyle w:val="ListParagraph"/>
        <w:numPr>
          <w:ilvl w:val="0"/>
          <w:numId w:val="15"/>
        </w:numPr>
        <w:spacing w:after="200" w:line="276" w:lineRule="auto"/>
        <w:jc w:val="left"/>
        <w:rPr>
          <w:rFonts w:cs="Sylfaen"/>
          <w:lang w:val="ka-GE"/>
        </w:rPr>
      </w:pPr>
      <w:r w:rsidRPr="00236691">
        <w:rPr>
          <w:rFonts w:cs="Sylfaen"/>
          <w:b/>
          <w:lang w:val="ka-GE"/>
        </w:rPr>
        <w:t>ვალუტა</w:t>
      </w:r>
      <w:r w:rsidRPr="00236691">
        <w:rPr>
          <w:rFonts w:cs="Sylfaen"/>
          <w:lang w:val="ka-GE"/>
        </w:rPr>
        <w:t xml:space="preserve">: ფასები წარმოდგენილი უნდა იყოს </w:t>
      </w:r>
      <w:r w:rsidR="00E71560">
        <w:rPr>
          <w:rFonts w:cs="Sylfaen"/>
          <w:lang w:val="ka-GE"/>
        </w:rPr>
        <w:t>დოლარში</w:t>
      </w:r>
      <w:r>
        <w:rPr>
          <w:rFonts w:cs="Sylfaen"/>
          <w:lang w:val="ka-GE"/>
        </w:rPr>
        <w:t xml:space="preserve"> </w:t>
      </w:r>
      <w:r w:rsidRPr="00236691">
        <w:rPr>
          <w:rFonts w:cs="Sylfaen"/>
          <w:lang w:val="ka-GE"/>
        </w:rPr>
        <w:t>გადასახადების ჩათვლით;</w:t>
      </w:r>
    </w:p>
    <w:p w14:paraId="7615465F" w14:textId="1351727B" w:rsidR="00693936" w:rsidRDefault="00693936" w:rsidP="00EA660E">
      <w:pPr>
        <w:pStyle w:val="ListParagraph"/>
        <w:numPr>
          <w:ilvl w:val="0"/>
          <w:numId w:val="15"/>
        </w:numPr>
        <w:spacing w:after="200" w:line="276" w:lineRule="auto"/>
        <w:jc w:val="left"/>
        <w:rPr>
          <w:rFonts w:cs="Sylfaen"/>
          <w:lang w:val="ka-GE"/>
        </w:rPr>
      </w:pPr>
      <w:r>
        <w:rPr>
          <w:rFonts w:cs="Sylfaen"/>
          <w:b/>
          <w:lang w:val="ka-GE"/>
        </w:rPr>
        <w:t>რაოდენობა</w:t>
      </w:r>
      <w:r w:rsidRPr="00693936">
        <w:rPr>
          <w:rFonts w:cs="Sylfaen"/>
          <w:lang w:val="ka-GE"/>
        </w:rPr>
        <w:t>:</w:t>
      </w:r>
      <w:r>
        <w:rPr>
          <w:rFonts w:cs="Sylfaen"/>
          <w:lang w:val="ka-GE"/>
        </w:rPr>
        <w:t xml:space="preserve"> </w:t>
      </w:r>
      <w:r w:rsidR="00111282" w:rsidRPr="00111282">
        <w:rPr>
          <w:rFonts w:cs="Sylfaen"/>
          <w:bCs/>
          <w:lang w:val="ka-GE"/>
        </w:rPr>
        <w:t>10</w:t>
      </w:r>
      <w:r w:rsidR="00E71560" w:rsidRPr="00111282">
        <w:rPr>
          <w:rFonts w:cs="Sylfaen"/>
          <w:bCs/>
          <w:lang w:val="ka-GE"/>
        </w:rPr>
        <w:t>0</w:t>
      </w:r>
      <w:r w:rsidR="00E71560">
        <w:rPr>
          <w:rFonts w:cs="Sylfaen"/>
          <w:lang w:val="ka-GE"/>
        </w:rPr>
        <w:t xml:space="preserve"> ცალი </w:t>
      </w:r>
      <w:proofErr w:type="spellStart"/>
      <w:r w:rsidR="00E71560">
        <w:rPr>
          <w:rFonts w:cs="Sylfaen"/>
          <w:lang w:val="ka-GE"/>
        </w:rPr>
        <w:t>ფეიბოქსის</w:t>
      </w:r>
      <w:proofErr w:type="spellEnd"/>
      <w:r w:rsidR="00E71560">
        <w:rPr>
          <w:rFonts w:cs="Sylfaen"/>
          <w:lang w:val="ka-GE"/>
        </w:rPr>
        <w:t xml:space="preserve"> </w:t>
      </w:r>
      <w:r w:rsidR="00CF57C5">
        <w:rPr>
          <w:rFonts w:cs="Sylfaen"/>
          <w:lang w:val="ka-GE"/>
        </w:rPr>
        <w:t xml:space="preserve"> სტანდარტული ზომის </w:t>
      </w:r>
      <w:r w:rsidR="00E71560">
        <w:rPr>
          <w:rFonts w:cs="Sylfaen"/>
          <w:lang w:val="ka-GE"/>
        </w:rPr>
        <w:t>კასეტა (დეტალური აღწერილობა დანართი #1)</w:t>
      </w:r>
    </w:p>
    <w:p w14:paraId="12857C4B" w14:textId="0772B422" w:rsidR="004C2660" w:rsidRPr="00EA660E" w:rsidRDefault="004C2660" w:rsidP="00EA660E">
      <w:pPr>
        <w:pStyle w:val="ListParagraph"/>
        <w:numPr>
          <w:ilvl w:val="0"/>
          <w:numId w:val="15"/>
        </w:numPr>
        <w:spacing w:after="200" w:line="276" w:lineRule="auto"/>
        <w:jc w:val="left"/>
        <w:rPr>
          <w:rFonts w:cs="Sylfaen"/>
          <w:lang w:val="ka-GE"/>
        </w:rPr>
      </w:pPr>
      <w:r>
        <w:rPr>
          <w:rFonts w:cs="Sylfaen"/>
          <w:b/>
          <w:lang w:val="ka-GE"/>
        </w:rPr>
        <w:t>ნიმუშის წარდგენა</w:t>
      </w:r>
      <w:r w:rsidRPr="004C2660">
        <w:rPr>
          <w:rFonts w:cs="Sylfaen"/>
          <w:lang w:val="ka-GE"/>
        </w:rPr>
        <w:t>:</w:t>
      </w:r>
      <w:r>
        <w:rPr>
          <w:rFonts w:cs="Sylfaen"/>
          <w:lang w:val="ka-GE"/>
        </w:rPr>
        <w:t xml:space="preserve"> </w:t>
      </w:r>
      <w:r w:rsidRPr="004C2660">
        <w:rPr>
          <w:rFonts w:cs="Sylfaen"/>
          <w:lang w:val="ka-GE"/>
        </w:rPr>
        <w:t xml:space="preserve">პრეტენდენტმა ტენდერის პირველ ეტაპზე, განაცხადის </w:t>
      </w:r>
      <w:r w:rsidR="00E71560">
        <w:rPr>
          <w:rFonts w:cs="Sylfaen"/>
          <w:lang w:val="ka-GE"/>
        </w:rPr>
        <w:t xml:space="preserve">შემოტანიდან 1 კვირის ვადაში </w:t>
      </w:r>
      <w:r w:rsidRPr="004C2660">
        <w:rPr>
          <w:rFonts w:cs="Sylfaen"/>
          <w:lang w:val="ka-GE"/>
        </w:rPr>
        <w:t xml:space="preserve">უნდა წარმოადგინოს </w:t>
      </w:r>
      <w:r w:rsidR="00E71560">
        <w:rPr>
          <w:rFonts w:cs="Sylfaen"/>
          <w:lang w:val="ka-GE"/>
        </w:rPr>
        <w:t>2 ცალი კასეტა</w:t>
      </w:r>
      <w:r w:rsidRPr="004C2660">
        <w:rPr>
          <w:rFonts w:cs="Sylfaen"/>
          <w:lang w:val="ka-GE"/>
        </w:rPr>
        <w:t xml:space="preserve"> ხარისხის გადასამოწმებლად</w:t>
      </w:r>
      <w:r>
        <w:rPr>
          <w:rFonts w:cs="Sylfaen"/>
          <w:lang w:val="ka-GE"/>
        </w:rPr>
        <w:t xml:space="preserve">. </w:t>
      </w:r>
      <w:proofErr w:type="spellStart"/>
      <w:r w:rsidRPr="004C2660">
        <w:rPr>
          <w:rFonts w:cs="Sylfaen"/>
        </w:rPr>
        <w:t>ნიმუშის</w:t>
      </w:r>
      <w:proofErr w:type="spellEnd"/>
      <w:r w:rsidRPr="004C2660">
        <w:rPr>
          <w:rFonts w:cs="Sylfaen"/>
        </w:rPr>
        <w:t xml:space="preserve"> </w:t>
      </w:r>
      <w:proofErr w:type="spellStart"/>
      <w:r w:rsidRPr="004C2660">
        <w:rPr>
          <w:rFonts w:cs="Sylfaen"/>
        </w:rPr>
        <w:t>წარმოდგენის</w:t>
      </w:r>
      <w:proofErr w:type="spellEnd"/>
      <w:r w:rsidRPr="004C2660">
        <w:rPr>
          <w:rFonts w:cs="Sylfaen"/>
        </w:rPr>
        <w:t xml:space="preserve"> </w:t>
      </w:r>
      <w:proofErr w:type="spellStart"/>
      <w:r w:rsidRPr="004C2660">
        <w:rPr>
          <w:rFonts w:cs="Sylfaen"/>
        </w:rPr>
        <w:t>გარეშე</w:t>
      </w:r>
      <w:proofErr w:type="spellEnd"/>
      <w:r w:rsidRPr="004C2660">
        <w:rPr>
          <w:rFonts w:cs="Sylfaen"/>
        </w:rPr>
        <w:t xml:space="preserve"> </w:t>
      </w:r>
      <w:proofErr w:type="spellStart"/>
      <w:r w:rsidRPr="004C2660">
        <w:rPr>
          <w:rFonts w:cs="Sylfaen"/>
        </w:rPr>
        <w:t>წინადადება</w:t>
      </w:r>
      <w:proofErr w:type="spellEnd"/>
      <w:r w:rsidRPr="004C2660">
        <w:rPr>
          <w:rFonts w:cs="Sylfaen"/>
        </w:rPr>
        <w:t xml:space="preserve"> </w:t>
      </w:r>
      <w:proofErr w:type="spellStart"/>
      <w:r w:rsidRPr="004C2660">
        <w:rPr>
          <w:rFonts w:cs="Sylfaen"/>
        </w:rPr>
        <w:t>არ</w:t>
      </w:r>
      <w:proofErr w:type="spellEnd"/>
      <w:r w:rsidRPr="004C2660">
        <w:rPr>
          <w:rFonts w:cs="Sylfaen"/>
        </w:rPr>
        <w:t xml:space="preserve"> </w:t>
      </w:r>
      <w:proofErr w:type="spellStart"/>
      <w:r w:rsidRPr="004C2660">
        <w:rPr>
          <w:rFonts w:cs="Sylfaen"/>
        </w:rPr>
        <w:t>განიხილება</w:t>
      </w:r>
      <w:proofErr w:type="spellEnd"/>
      <w:r w:rsidRPr="004C2660">
        <w:rPr>
          <w:rFonts w:cs="Sylfaen"/>
        </w:rPr>
        <w:t>.</w:t>
      </w:r>
    </w:p>
    <w:p w14:paraId="22C05B65" w14:textId="2E71F02A" w:rsidR="00B8474F" w:rsidRPr="00C05FD1" w:rsidRDefault="00B8474F" w:rsidP="006646DD">
      <w:pPr>
        <w:pStyle w:val="ListParagraph"/>
        <w:numPr>
          <w:ilvl w:val="0"/>
          <w:numId w:val="15"/>
        </w:numPr>
        <w:spacing w:after="200" w:line="276" w:lineRule="auto"/>
        <w:rPr>
          <w:rFonts w:cs="Sylfaen"/>
          <w:b/>
          <w:lang w:val="ka-GE"/>
        </w:rPr>
      </w:pPr>
      <w:r w:rsidRPr="00C05FD1">
        <w:rPr>
          <w:rFonts w:cs="Sylfaen"/>
          <w:b/>
          <w:lang w:val="ka-GE"/>
        </w:rPr>
        <w:lastRenderedPageBreak/>
        <w:t>სარეკომენდაციო წერილი:</w:t>
      </w:r>
      <w:r w:rsidRPr="00C05FD1">
        <w:rPr>
          <w:rFonts w:cs="Sylfaen"/>
          <w:lang w:val="ka-GE"/>
        </w:rPr>
        <w:t xml:space="preserve"> პრეტენდენტმა უნდა წარმოადგინოს შემოთავაზებული ბრენდისთვის საქართველოს რეზიდენტი ორგანიზაციის მიერ გაცემული</w:t>
      </w:r>
      <w:r w:rsidR="00C2722A" w:rsidRPr="00C05FD1">
        <w:rPr>
          <w:rFonts w:cs="Sylfaen"/>
          <w:lang w:val="ka-GE"/>
        </w:rPr>
        <w:t>,</w:t>
      </w:r>
      <w:r w:rsidRPr="00C05FD1">
        <w:rPr>
          <w:rFonts w:cs="Sylfaen"/>
          <w:lang w:val="ka-GE"/>
        </w:rPr>
        <w:t xml:space="preserve"> სულ მცირე 1 სარეკომენდაციო წერილი.</w:t>
      </w:r>
    </w:p>
    <w:p w14:paraId="64173CF8" w14:textId="630042A2" w:rsidR="00B97639" w:rsidRPr="00AD3B3D" w:rsidRDefault="00B97639" w:rsidP="006646DD">
      <w:pPr>
        <w:pStyle w:val="ListParagraph"/>
        <w:numPr>
          <w:ilvl w:val="0"/>
          <w:numId w:val="15"/>
        </w:numPr>
        <w:spacing w:after="200" w:line="276" w:lineRule="auto"/>
        <w:rPr>
          <w:rFonts w:cs="Sylfaen"/>
          <w:lang w:val="ka-GE"/>
        </w:rPr>
      </w:pPr>
      <w:r w:rsidRPr="00AD3B3D">
        <w:rPr>
          <w:rFonts w:cs="Sylfaen"/>
          <w:lang w:val="ka-GE"/>
        </w:rPr>
        <w:t>ტენდერში მონაწილეობის მისაღებად აუცილებელია პრეტენდე</w:t>
      </w:r>
      <w:r w:rsidR="00394A6E">
        <w:rPr>
          <w:rFonts w:cs="Sylfaen"/>
          <w:lang w:val="ka-GE"/>
        </w:rPr>
        <w:t>ნ</w:t>
      </w:r>
      <w:r w:rsidRPr="00AD3B3D">
        <w:rPr>
          <w:rFonts w:cs="Sylfaen"/>
          <w:lang w:val="ka-GE"/>
        </w:rPr>
        <w:t>ტმა წარმოადგინოს მის შესახებ ინფორმაცია, მათ შორის, საბანკო რეკვიზიტები დანართი N2-ში წარმოდგენილი ფორმით;</w:t>
      </w:r>
    </w:p>
    <w:p w14:paraId="1C78A030" w14:textId="1A0C41C8" w:rsidR="00764122" w:rsidRPr="00764122" w:rsidRDefault="00B8474F" w:rsidP="006646DD">
      <w:pPr>
        <w:pStyle w:val="ListParagraph"/>
        <w:numPr>
          <w:ilvl w:val="0"/>
          <w:numId w:val="15"/>
        </w:numPr>
        <w:spacing w:after="200" w:line="276" w:lineRule="auto"/>
        <w:rPr>
          <w:rFonts w:cs="Sylfaen"/>
          <w:b/>
          <w:lang w:val="ka-GE"/>
        </w:rPr>
      </w:pPr>
      <w:r w:rsidRPr="00BF7F13">
        <w:rPr>
          <w:lang w:val="ka-GE"/>
        </w:rPr>
        <w:t xml:space="preserve">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w:t>
      </w:r>
      <w:r w:rsidR="0089590C">
        <w:rPr>
          <w:lang w:val="ka-GE"/>
        </w:rPr>
        <w:t xml:space="preserve">ანდა გაკოტრების </w:t>
      </w:r>
      <w:r w:rsidRPr="00BF7F13">
        <w:rPr>
          <w:lang w:val="ka-GE"/>
        </w:rPr>
        <w:t>პროცესში.</w:t>
      </w:r>
    </w:p>
    <w:p w14:paraId="75B29E19" w14:textId="006FC2E4" w:rsidR="00764122" w:rsidRPr="006646DD" w:rsidRDefault="00764122" w:rsidP="006646DD">
      <w:pPr>
        <w:pStyle w:val="ListParagraph"/>
        <w:numPr>
          <w:ilvl w:val="0"/>
          <w:numId w:val="15"/>
        </w:numPr>
        <w:spacing w:after="200" w:line="276" w:lineRule="auto"/>
        <w:rPr>
          <w:rFonts w:cs="Sylfaen"/>
          <w:b/>
          <w:lang w:val="ka-GE"/>
        </w:rPr>
      </w:pPr>
      <w:r>
        <w:rPr>
          <w:lang w:val="ka-GE"/>
        </w:rPr>
        <w:t xml:space="preserve">პრეტენდენტს არ უნდა </w:t>
      </w:r>
      <w:r w:rsidR="0089590C">
        <w:rPr>
          <w:lang w:val="ka-GE"/>
        </w:rPr>
        <w:t>უფიქსირდებოდეს საჯარო სამართლებრივი შეზღუდვები (ყადაღა, საგ</w:t>
      </w:r>
      <w:r>
        <w:rPr>
          <w:lang w:val="ka-GE"/>
        </w:rPr>
        <w:t>ადასახადო გირავნობა/იპოთეკა</w:t>
      </w:r>
      <w:r w:rsidR="0089590C">
        <w:rPr>
          <w:lang w:val="ka-GE"/>
        </w:rPr>
        <w:t>) და არ უნდა იყოს რეგისტრირებული მოვალთა რეესტრში.</w:t>
      </w:r>
    </w:p>
    <w:p w14:paraId="3C3ED5B2" w14:textId="7395859D" w:rsidR="00EA660E" w:rsidRDefault="00EA660E" w:rsidP="00EA660E">
      <w:pPr>
        <w:pStyle w:val="ListParagraph"/>
        <w:numPr>
          <w:ilvl w:val="0"/>
          <w:numId w:val="15"/>
        </w:numPr>
        <w:spacing w:after="200" w:line="276" w:lineRule="auto"/>
        <w:rPr>
          <w:rFonts w:cs="Sylfaen"/>
          <w:lang w:val="ka-GE"/>
        </w:rPr>
      </w:pPr>
      <w:r>
        <w:rPr>
          <w:rFonts w:cs="Sylfaen"/>
          <w:lang w:val="ka-GE"/>
        </w:rPr>
        <w:t>ტენდერში მოცემული რაოდენობა შესაძლოა შემცირდეს ან გაიზარდოს ბანკის მოთხოვნიდან გამომდინარე</w:t>
      </w:r>
    </w:p>
    <w:p w14:paraId="4A33BB04" w14:textId="38350D45" w:rsidR="00EA660E" w:rsidRPr="00EA660E" w:rsidRDefault="00EA660E" w:rsidP="00EA660E">
      <w:pPr>
        <w:pStyle w:val="ListParagraph"/>
        <w:numPr>
          <w:ilvl w:val="0"/>
          <w:numId w:val="15"/>
        </w:numPr>
        <w:spacing w:after="200" w:line="276" w:lineRule="auto"/>
        <w:rPr>
          <w:rFonts w:cs="Sylfaen"/>
          <w:lang w:val="ka-GE"/>
        </w:rPr>
      </w:pPr>
      <w:r>
        <w:rPr>
          <w:rFonts w:cs="Sylfaen"/>
          <w:lang w:val="ka-GE"/>
        </w:rPr>
        <w:t xml:space="preserve">პროდუქციის შერჩევა მოხდება ფასის, </w:t>
      </w:r>
      <w:r w:rsidR="00F42954">
        <w:rPr>
          <w:rFonts w:cs="Sylfaen"/>
          <w:lang w:val="ka-GE"/>
        </w:rPr>
        <w:t>ტექნიკური მახასიათებლების</w:t>
      </w:r>
      <w:r>
        <w:rPr>
          <w:rFonts w:cs="Sylfaen"/>
          <w:lang w:val="ka-GE"/>
        </w:rPr>
        <w:t xml:space="preserve"> და მოწოდების ვადების მიხედვით.</w:t>
      </w:r>
    </w:p>
    <w:p w14:paraId="5CB68DDC" w14:textId="77777777" w:rsidR="00B80B03" w:rsidRPr="006266CC" w:rsidRDefault="00B80B03" w:rsidP="006266CC">
      <w:pPr>
        <w:spacing w:after="200" w:line="276" w:lineRule="auto"/>
        <w:rPr>
          <w:lang w:val="ka-GE"/>
        </w:rPr>
      </w:pPr>
    </w:p>
    <w:p w14:paraId="1ED0435D" w14:textId="25C1447E" w:rsidR="00FE60B5" w:rsidRDefault="00FE60B5" w:rsidP="00BD4E7F">
      <w:pPr>
        <w:keepNext/>
        <w:keepLines/>
        <w:spacing w:before="180" w:after="120"/>
        <w:ind w:left="360" w:hanging="360"/>
        <w:outlineLvl w:val="0"/>
        <w:rPr>
          <w:rFonts w:eastAsiaTheme="majorEastAsia" w:cstheme="majorBidi"/>
          <w:b/>
          <w:color w:val="FF671B"/>
          <w:sz w:val="24"/>
          <w:szCs w:val="28"/>
          <w:lang w:val="ka-GE" w:eastAsia="ja-JP"/>
        </w:rPr>
      </w:pPr>
      <w:bookmarkStart w:id="10" w:name="_Toc171454715"/>
      <w:r>
        <w:rPr>
          <w:rFonts w:eastAsiaTheme="majorEastAsia" w:cstheme="majorBidi"/>
          <w:b/>
          <w:color w:val="FF671B"/>
          <w:sz w:val="24"/>
          <w:szCs w:val="28"/>
          <w:lang w:val="ka-GE" w:eastAsia="ja-JP"/>
        </w:rPr>
        <w:t>განფასებასთან დაკავშირებული მოთხოვნები</w:t>
      </w:r>
      <w:bookmarkEnd w:id="10"/>
    </w:p>
    <w:p w14:paraId="2F50C7E9" w14:textId="56753B4B" w:rsidR="00FE60B5" w:rsidRPr="00FC75B4" w:rsidRDefault="00FE60B5" w:rsidP="00FE60B5">
      <w:pPr>
        <w:pStyle w:val="ListParagraph"/>
        <w:numPr>
          <w:ilvl w:val="0"/>
          <w:numId w:val="15"/>
        </w:numPr>
        <w:rPr>
          <w:lang w:val="ka-GE"/>
        </w:rPr>
      </w:pPr>
      <w:r w:rsidRPr="00FC75B4">
        <w:rPr>
          <w:lang w:val="ka-GE"/>
        </w:rPr>
        <w:t>ფასების მოწოდება ხდება დანართი №1-ის მიხედვით (დოკუმენტი ატვირთეთ უფლებამოსილი პირის მიერ ხელმოწერილი, ბეჭდით დამოწმებული, დასკანერებული ვერსია);</w:t>
      </w:r>
    </w:p>
    <w:p w14:paraId="51D709BC" w14:textId="106376F7" w:rsidR="00FE60B5" w:rsidRDefault="00FE60B5" w:rsidP="00FE60B5">
      <w:pPr>
        <w:pStyle w:val="ListParagraph"/>
        <w:numPr>
          <w:ilvl w:val="0"/>
          <w:numId w:val="15"/>
        </w:numPr>
        <w:spacing w:after="200" w:line="276" w:lineRule="auto"/>
        <w:rPr>
          <w:lang w:val="ka-GE"/>
        </w:rPr>
      </w:pPr>
      <w:r w:rsidRPr="00FE60B5">
        <w:rPr>
          <w:lang w:val="ka-GE"/>
        </w:rPr>
        <w:t xml:space="preserve">სატენდერო წინადადებაში ფასი უნდა იყოს წარმოდგენილი </w:t>
      </w:r>
      <w:r w:rsidR="00E71560">
        <w:rPr>
          <w:lang w:val="ka-GE"/>
        </w:rPr>
        <w:t>დოლარში</w:t>
      </w:r>
      <w:r w:rsidRPr="00FE60B5">
        <w:rPr>
          <w:lang w:val="ka-GE"/>
        </w:rPr>
        <w:t xml:space="preserve"> საქართველოს კანონმდებლობით გათვალისწინებულ</w:t>
      </w:r>
      <w:r w:rsidR="00DC0CCF">
        <w:rPr>
          <w:lang w:val="ka-GE"/>
        </w:rPr>
        <w:t>ი</w:t>
      </w:r>
      <w:r w:rsidRPr="00FE60B5">
        <w:rPr>
          <w:lang w:val="ka-GE"/>
        </w:rPr>
        <w:t xml:space="preserve"> გადასახადებ</w:t>
      </w:r>
      <w:r w:rsidR="00DC0CCF">
        <w:rPr>
          <w:lang w:val="ka-GE"/>
        </w:rPr>
        <w:t>ი</w:t>
      </w:r>
      <w:r w:rsidRPr="00FE60B5">
        <w:rPr>
          <w:lang w:val="ka-GE"/>
        </w:rPr>
        <w:t xml:space="preserve">ს და </w:t>
      </w:r>
      <w:r w:rsidR="00DC0CCF">
        <w:rPr>
          <w:lang w:val="ka-GE"/>
        </w:rPr>
        <w:t>გადასახდელების ჩათვლით.</w:t>
      </w:r>
    </w:p>
    <w:p w14:paraId="320900FA" w14:textId="563995B9" w:rsidR="00F42954" w:rsidRDefault="00F42954" w:rsidP="00FE60B5">
      <w:pPr>
        <w:pStyle w:val="ListParagraph"/>
        <w:numPr>
          <w:ilvl w:val="0"/>
          <w:numId w:val="15"/>
        </w:numPr>
        <w:spacing w:after="200" w:line="276" w:lineRule="auto"/>
        <w:rPr>
          <w:lang w:val="ka-GE"/>
        </w:rPr>
      </w:pPr>
      <w:proofErr w:type="spellStart"/>
      <w:r>
        <w:rPr>
          <w:lang w:val="ka-GE"/>
        </w:rPr>
        <w:t>შესაფესების</w:t>
      </w:r>
      <w:proofErr w:type="spellEnd"/>
      <w:r>
        <w:rPr>
          <w:lang w:val="ka-GE"/>
        </w:rPr>
        <w:t xml:space="preserve"> კრიტერიუმები: </w:t>
      </w:r>
      <w:r w:rsidR="004C2660" w:rsidRPr="004C2660">
        <w:rPr>
          <w:lang w:val="ka-GE"/>
        </w:rPr>
        <w:t>100% აუქციონის საფუძველზე (მხოლოდ პირველ ეტაპზე კვალიფიცირებული მონაწილეებისთვის).</w:t>
      </w:r>
    </w:p>
    <w:p w14:paraId="6B400734" w14:textId="33334B28" w:rsidR="00D140FB" w:rsidRPr="00BD4E7F" w:rsidRDefault="00D140FB" w:rsidP="00BD4E7F">
      <w:pPr>
        <w:keepNext/>
        <w:keepLines/>
        <w:spacing w:before="180" w:after="120"/>
        <w:ind w:left="360" w:hanging="360"/>
        <w:outlineLvl w:val="0"/>
        <w:rPr>
          <w:rFonts w:eastAsiaTheme="majorEastAsia" w:cstheme="majorBidi"/>
          <w:b/>
          <w:color w:val="FF671B"/>
          <w:sz w:val="24"/>
          <w:szCs w:val="28"/>
          <w:lang w:val="ka-GE" w:eastAsia="ja-JP"/>
        </w:rPr>
      </w:pPr>
      <w:bookmarkStart w:id="11" w:name="_Toc171454716"/>
      <w:r w:rsidRPr="00D140FB">
        <w:rPr>
          <w:rFonts w:eastAsiaTheme="majorEastAsia" w:cstheme="majorBidi"/>
          <w:b/>
          <w:color w:val="FF671B"/>
          <w:sz w:val="24"/>
          <w:szCs w:val="28"/>
          <w:lang w:val="ka-GE" w:eastAsia="ja-JP"/>
        </w:rPr>
        <w:t>დამატებითი ინფორმაცია:</w:t>
      </w:r>
      <w:bookmarkEnd w:id="11"/>
    </w:p>
    <w:p w14:paraId="5EC750F9" w14:textId="77777777" w:rsidR="00BF7F13" w:rsidRPr="00BF7F13" w:rsidRDefault="00BF7F13" w:rsidP="00BF7F13">
      <w:pPr>
        <w:rPr>
          <w:lang w:val="ka-GE"/>
        </w:rPr>
      </w:pPr>
      <w:r w:rsidRPr="00BF7F13">
        <w:rPr>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7A4803" w14:textId="77777777" w:rsidR="00BF7F13" w:rsidRPr="00BF7F13" w:rsidRDefault="00BF7F13" w:rsidP="00BF7F13">
      <w:pPr>
        <w:rPr>
          <w:lang w:val="ka-GE"/>
        </w:rPr>
      </w:pPr>
    </w:p>
    <w:p w14:paraId="31294F9E" w14:textId="77777777" w:rsidR="00BF7F13" w:rsidRPr="00BF7F13" w:rsidRDefault="00BF7F13" w:rsidP="00BF7F13">
      <w:pPr>
        <w:rPr>
          <w:lang w:val="ka-GE"/>
        </w:rPr>
      </w:pPr>
      <w:r w:rsidRPr="00BF7F13">
        <w:rPr>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E0208A" w14:textId="77777777" w:rsidR="00BF7F13" w:rsidRPr="00BF7F13" w:rsidRDefault="00BF7F13" w:rsidP="00BF7F13">
      <w:pPr>
        <w:rPr>
          <w:lang w:val="ka-GE"/>
        </w:rPr>
      </w:pPr>
    </w:p>
    <w:p w14:paraId="694D1430" w14:textId="418B1B7A" w:rsidR="00BF7F13" w:rsidRPr="00BF7F13" w:rsidRDefault="00BF7F13" w:rsidP="00BF7F13">
      <w:pPr>
        <w:rPr>
          <w:lang w:val="ka-GE"/>
        </w:rPr>
      </w:pPr>
      <w:r w:rsidRPr="00BF7F13">
        <w:rPr>
          <w:lang w:val="ka-GE"/>
        </w:rPr>
        <w:t>ბანკთან თანამშრომლობის შემთხვევაში მხარე აცხადებს რომ:</w:t>
      </w:r>
    </w:p>
    <w:p w14:paraId="4D0C6F45" w14:textId="77777777" w:rsidR="00BF7F13" w:rsidRPr="00BF7F13" w:rsidRDefault="00BF7F13" w:rsidP="00BF7F13">
      <w:pPr>
        <w:rPr>
          <w:lang w:val="ka-GE"/>
        </w:rPr>
      </w:pPr>
    </w:p>
    <w:p w14:paraId="7115913D" w14:textId="61BFFF9D" w:rsidR="00BF7F13" w:rsidRPr="004F2214" w:rsidRDefault="00BF7F13" w:rsidP="004F2214">
      <w:pPr>
        <w:pStyle w:val="ListParagraph"/>
        <w:numPr>
          <w:ilvl w:val="0"/>
          <w:numId w:val="15"/>
        </w:numPr>
        <w:rPr>
          <w:lang w:val="ka-GE"/>
        </w:rPr>
      </w:pPr>
      <w:r w:rsidRPr="004F2214">
        <w:rPr>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371D5EE" w14:textId="4A53A6E7" w:rsidR="00BF7F13" w:rsidRPr="004F2214" w:rsidRDefault="00BF7F13" w:rsidP="004F2214">
      <w:pPr>
        <w:pStyle w:val="ListParagraph"/>
        <w:numPr>
          <w:ilvl w:val="0"/>
          <w:numId w:val="15"/>
        </w:numPr>
        <w:rPr>
          <w:lang w:val="ka-GE"/>
        </w:rPr>
      </w:pPr>
      <w:r w:rsidRPr="004F2214">
        <w:rPr>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4C821D5" w14:textId="7DE5FC8D" w:rsidR="00BF7F13" w:rsidRPr="004F2214" w:rsidRDefault="00BF7F13" w:rsidP="004F2214">
      <w:pPr>
        <w:pStyle w:val="ListParagraph"/>
        <w:numPr>
          <w:ilvl w:val="0"/>
          <w:numId w:val="15"/>
        </w:numPr>
        <w:rPr>
          <w:lang w:val="ka-GE"/>
        </w:rPr>
      </w:pPr>
      <w:r w:rsidRPr="004F2214">
        <w:rPr>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671EA3B4" w14:textId="77777777" w:rsidR="00B8474F" w:rsidRPr="00C525A4" w:rsidRDefault="00B8474F" w:rsidP="00B8474F">
      <w:pPr>
        <w:ind w:left="945"/>
        <w:contextualSpacing/>
        <w:rPr>
          <w:lang w:val="ka-GE"/>
        </w:rPr>
      </w:pPr>
    </w:p>
    <w:bookmarkEnd w:id="7"/>
    <w:p w14:paraId="54BD3245" w14:textId="6AAA33BA" w:rsidR="00C50B02" w:rsidRDefault="00C50B02">
      <w:pPr>
        <w:jc w:val="left"/>
        <w:rPr>
          <w:rFonts w:eastAsiaTheme="minorEastAsia"/>
          <w:lang w:eastAsia="ja-JP"/>
        </w:rPr>
      </w:pPr>
      <w:r>
        <w:br w:type="page"/>
      </w:r>
    </w:p>
    <w:p w14:paraId="1FF4B3B4" w14:textId="27A84D1F" w:rsidR="00D600FD" w:rsidRDefault="00831E4A" w:rsidP="00D600FD">
      <w:pPr>
        <w:pStyle w:val="a"/>
        <w:numPr>
          <w:ilvl w:val="0"/>
          <w:numId w:val="0"/>
        </w:numPr>
        <w:ind w:left="360" w:hanging="360"/>
        <w:rPr>
          <w:lang w:eastAsia="en-US"/>
        </w:rPr>
      </w:pPr>
      <w:bookmarkStart w:id="12" w:name="_Toc171454717"/>
      <w:r w:rsidRPr="00C525A4">
        <w:rPr>
          <w:rFonts w:eastAsiaTheme="minorHAnsi" w:cs="Sylfaen"/>
          <w:color w:val="231F20"/>
          <w:sz w:val="22"/>
          <w:szCs w:val="20"/>
          <w:lang w:eastAsia="en-US"/>
        </w:rPr>
        <w:lastRenderedPageBreak/>
        <w:t>დ</w:t>
      </w:r>
      <w:r w:rsidR="00D600FD">
        <w:rPr>
          <w:rFonts w:eastAsiaTheme="minorHAnsi" w:cs="Sylfaen"/>
          <w:color w:val="231F20"/>
          <w:sz w:val="22"/>
          <w:szCs w:val="20"/>
          <w:lang w:eastAsia="en-US"/>
        </w:rPr>
        <w:t>ა</w:t>
      </w:r>
      <w:r w:rsidRPr="00C525A4">
        <w:rPr>
          <w:rFonts w:eastAsiaTheme="minorHAnsi" w:cs="Sylfaen"/>
          <w:color w:val="231F20"/>
          <w:sz w:val="22"/>
          <w:szCs w:val="20"/>
          <w:lang w:eastAsia="en-US"/>
        </w:rPr>
        <w:t xml:space="preserve">ნართი1: </w:t>
      </w:r>
      <w:r w:rsidR="00D600FD">
        <w:rPr>
          <w:rFonts w:eastAsiaTheme="minorHAnsi" w:cs="Sylfaen"/>
          <w:color w:val="231F20"/>
          <w:sz w:val="22"/>
          <w:szCs w:val="20"/>
          <w:lang w:eastAsia="en-US"/>
        </w:rPr>
        <w:t>საქონლის სპეციფიკაცია</w:t>
      </w:r>
      <w:bookmarkEnd w:id="12"/>
    </w:p>
    <w:p w14:paraId="33563A39" w14:textId="77777777" w:rsidR="00D600FD" w:rsidRPr="00D600FD" w:rsidRDefault="00D600FD" w:rsidP="00D600FD">
      <w:pPr>
        <w:pStyle w:val="a0"/>
        <w:numPr>
          <w:ilvl w:val="0"/>
          <w:numId w:val="0"/>
        </w:numPr>
        <w:ind w:left="360"/>
        <w:rPr>
          <w:lang w:val="ka-GE" w:eastAsia="en-US"/>
        </w:rPr>
      </w:pPr>
    </w:p>
    <w:p w14:paraId="46C69131" w14:textId="45A8C0D9" w:rsidR="004C20E2" w:rsidRPr="00C05FD1" w:rsidRDefault="004C20E2" w:rsidP="00C05FD1">
      <w:pPr>
        <w:pStyle w:val="ListParagraph"/>
        <w:jc w:val="left"/>
      </w:pPr>
    </w:p>
    <w:tbl>
      <w:tblPr>
        <w:tblStyle w:val="TableGrid"/>
        <w:tblW w:w="10705" w:type="dxa"/>
        <w:tblLook w:val="04A0" w:firstRow="1" w:lastRow="0" w:firstColumn="1" w:lastColumn="0" w:noHBand="0" w:noVBand="1"/>
      </w:tblPr>
      <w:tblGrid>
        <w:gridCol w:w="1151"/>
        <w:gridCol w:w="2106"/>
        <w:gridCol w:w="3053"/>
        <w:gridCol w:w="1079"/>
        <w:gridCol w:w="1096"/>
        <w:gridCol w:w="999"/>
        <w:gridCol w:w="1221"/>
      </w:tblGrid>
      <w:tr w:rsidR="00E71560" w14:paraId="596FC73A" w14:textId="77777777" w:rsidTr="00111282">
        <w:tc>
          <w:tcPr>
            <w:tcW w:w="1151" w:type="dxa"/>
            <w:shd w:val="clear" w:color="auto" w:fill="0F243E" w:themeFill="text2" w:themeFillShade="80"/>
          </w:tcPr>
          <w:p w14:paraId="53E4AEB6" w14:textId="5A729DE8" w:rsidR="00E71560" w:rsidRPr="00FC75B4" w:rsidRDefault="00E71560" w:rsidP="004C20E2">
            <w:pPr>
              <w:jc w:val="left"/>
              <w:rPr>
                <w:b/>
                <w:i/>
                <w:color w:val="FFFFFF" w:themeColor="background1"/>
                <w:sz w:val="16"/>
                <w:lang w:val="ka-GE"/>
              </w:rPr>
            </w:pPr>
            <w:bookmarkStart w:id="13" w:name="_Toc170728893"/>
            <w:bookmarkStart w:id="14" w:name="_Toc171454709"/>
            <w:r w:rsidRPr="00FC75B4">
              <w:rPr>
                <w:b/>
                <w:i/>
                <w:color w:val="FFFFFF" w:themeColor="background1"/>
                <w:sz w:val="16"/>
                <w:lang w:val="ka-GE"/>
              </w:rPr>
              <w:t>საქონელი</w:t>
            </w:r>
          </w:p>
        </w:tc>
        <w:tc>
          <w:tcPr>
            <w:tcW w:w="2106" w:type="dxa"/>
            <w:shd w:val="clear" w:color="auto" w:fill="0F243E" w:themeFill="text2" w:themeFillShade="80"/>
          </w:tcPr>
          <w:p w14:paraId="61DAF3B0" w14:textId="7C93620C" w:rsidR="00E71560" w:rsidRPr="00FC75B4" w:rsidRDefault="00E71560" w:rsidP="004C20E2">
            <w:pPr>
              <w:jc w:val="left"/>
              <w:rPr>
                <w:b/>
                <w:i/>
                <w:color w:val="FFFFFF" w:themeColor="background1"/>
                <w:sz w:val="16"/>
                <w:lang w:val="ka-GE"/>
              </w:rPr>
            </w:pPr>
            <w:r>
              <w:rPr>
                <w:b/>
                <w:i/>
                <w:color w:val="FFFFFF" w:themeColor="background1"/>
                <w:sz w:val="16"/>
                <w:lang w:val="ka-GE"/>
              </w:rPr>
              <w:t>დასახელება</w:t>
            </w:r>
          </w:p>
        </w:tc>
        <w:tc>
          <w:tcPr>
            <w:tcW w:w="3053" w:type="dxa"/>
            <w:shd w:val="clear" w:color="auto" w:fill="0F243E" w:themeFill="text2" w:themeFillShade="80"/>
          </w:tcPr>
          <w:p w14:paraId="6C96CAA7" w14:textId="6952248E" w:rsidR="00E71560" w:rsidRPr="00FC75B4" w:rsidRDefault="00E71560" w:rsidP="004C20E2">
            <w:pPr>
              <w:jc w:val="left"/>
              <w:rPr>
                <w:b/>
                <w:i/>
                <w:color w:val="FFFFFF" w:themeColor="background1"/>
                <w:sz w:val="16"/>
                <w:lang w:val="ka-GE"/>
              </w:rPr>
            </w:pPr>
            <w:r>
              <w:rPr>
                <w:b/>
                <w:i/>
                <w:color w:val="FFFFFF" w:themeColor="background1"/>
                <w:sz w:val="16"/>
                <w:lang w:val="ka-GE"/>
              </w:rPr>
              <w:t>სპეციფიკაცია</w:t>
            </w:r>
          </w:p>
        </w:tc>
        <w:tc>
          <w:tcPr>
            <w:tcW w:w="1079" w:type="dxa"/>
            <w:shd w:val="clear" w:color="auto" w:fill="0F243E" w:themeFill="text2" w:themeFillShade="80"/>
          </w:tcPr>
          <w:p w14:paraId="070F5BF4" w14:textId="7E1F47E7" w:rsidR="00E71560" w:rsidRPr="00FC75B4" w:rsidRDefault="00E71560" w:rsidP="004C20E2">
            <w:pPr>
              <w:jc w:val="left"/>
              <w:rPr>
                <w:b/>
                <w:i/>
                <w:color w:val="FFFFFF" w:themeColor="background1"/>
                <w:sz w:val="16"/>
                <w:lang w:val="ka-GE"/>
              </w:rPr>
            </w:pPr>
            <w:r w:rsidRPr="00FC75B4">
              <w:rPr>
                <w:b/>
                <w:i/>
                <w:color w:val="FFFFFF" w:themeColor="background1"/>
                <w:sz w:val="16"/>
                <w:lang w:val="ka-GE"/>
              </w:rPr>
              <w:t>რაოდენობა</w:t>
            </w:r>
          </w:p>
        </w:tc>
        <w:tc>
          <w:tcPr>
            <w:tcW w:w="1096" w:type="dxa"/>
            <w:shd w:val="clear" w:color="auto" w:fill="0F243E" w:themeFill="text2" w:themeFillShade="80"/>
          </w:tcPr>
          <w:p w14:paraId="321B00A3" w14:textId="47D6E6E0" w:rsidR="00E71560" w:rsidRPr="00FC75B4" w:rsidRDefault="00E71560" w:rsidP="004C20E2">
            <w:pPr>
              <w:jc w:val="left"/>
              <w:rPr>
                <w:b/>
                <w:i/>
                <w:color w:val="FFFFFF" w:themeColor="background1"/>
                <w:sz w:val="16"/>
                <w:lang w:val="ka-GE"/>
              </w:rPr>
            </w:pPr>
            <w:r w:rsidRPr="00FC75B4">
              <w:rPr>
                <w:b/>
                <w:i/>
                <w:color w:val="FFFFFF" w:themeColor="background1"/>
                <w:sz w:val="16"/>
                <w:lang w:val="ka-GE"/>
              </w:rPr>
              <w:t>მოწოდების ვადა</w:t>
            </w:r>
          </w:p>
        </w:tc>
        <w:tc>
          <w:tcPr>
            <w:tcW w:w="999" w:type="dxa"/>
            <w:shd w:val="clear" w:color="auto" w:fill="0F243E" w:themeFill="text2" w:themeFillShade="80"/>
          </w:tcPr>
          <w:p w14:paraId="73475F54" w14:textId="736B5AE1" w:rsidR="00E71560" w:rsidRPr="00FC75B4" w:rsidRDefault="00E71560" w:rsidP="004C20E2">
            <w:pPr>
              <w:jc w:val="left"/>
              <w:rPr>
                <w:b/>
                <w:i/>
                <w:color w:val="FFFFFF" w:themeColor="background1"/>
                <w:sz w:val="16"/>
                <w:lang w:val="ka-GE"/>
              </w:rPr>
            </w:pPr>
            <w:proofErr w:type="spellStart"/>
            <w:r w:rsidRPr="00FC75B4">
              <w:rPr>
                <w:b/>
                <w:i/>
                <w:color w:val="FFFFFF" w:themeColor="background1"/>
                <w:sz w:val="16"/>
                <w:lang w:val="ka-GE"/>
              </w:rPr>
              <w:t>ერთ.ფასი</w:t>
            </w:r>
            <w:proofErr w:type="spellEnd"/>
            <w:r w:rsidR="0011612A">
              <w:rPr>
                <w:b/>
                <w:i/>
                <w:color w:val="FFFFFF" w:themeColor="background1"/>
                <w:sz w:val="16"/>
                <w:lang w:val="ka-GE"/>
              </w:rPr>
              <w:t xml:space="preserve"> </w:t>
            </w:r>
            <w:r w:rsidR="0011612A">
              <w:rPr>
                <w:b/>
                <w:i/>
                <w:color w:val="FFFFFF" w:themeColor="background1"/>
                <w:sz w:val="16"/>
              </w:rPr>
              <w:t>USD</w:t>
            </w:r>
            <w:r w:rsidRPr="00FC75B4">
              <w:rPr>
                <w:b/>
                <w:i/>
                <w:color w:val="FFFFFF" w:themeColor="background1"/>
                <w:sz w:val="16"/>
                <w:lang w:val="ka-GE"/>
              </w:rPr>
              <w:t xml:space="preserve"> (დღგ-ს ჩათვლით)</w:t>
            </w:r>
          </w:p>
        </w:tc>
        <w:tc>
          <w:tcPr>
            <w:tcW w:w="1221" w:type="dxa"/>
            <w:shd w:val="clear" w:color="auto" w:fill="0F243E" w:themeFill="text2" w:themeFillShade="80"/>
          </w:tcPr>
          <w:p w14:paraId="1421027E" w14:textId="46E0DCC3" w:rsidR="00E71560" w:rsidRPr="00FC75B4" w:rsidRDefault="00E71560" w:rsidP="004C20E2">
            <w:pPr>
              <w:jc w:val="left"/>
              <w:rPr>
                <w:b/>
                <w:i/>
                <w:color w:val="FFFFFF" w:themeColor="background1"/>
                <w:sz w:val="16"/>
                <w:lang w:val="ka-GE"/>
              </w:rPr>
            </w:pPr>
            <w:r w:rsidRPr="00FC75B4">
              <w:rPr>
                <w:b/>
                <w:i/>
                <w:color w:val="FFFFFF" w:themeColor="background1"/>
                <w:sz w:val="16"/>
                <w:lang w:val="ka-GE"/>
              </w:rPr>
              <w:t>ჯამური ფასი</w:t>
            </w:r>
            <w:r w:rsidR="0011612A">
              <w:rPr>
                <w:b/>
                <w:i/>
                <w:color w:val="FFFFFF" w:themeColor="background1"/>
                <w:sz w:val="16"/>
                <w:lang w:val="ka-GE"/>
              </w:rPr>
              <w:t xml:space="preserve"> USD</w:t>
            </w:r>
            <w:r>
              <w:rPr>
                <w:b/>
                <w:i/>
                <w:color w:val="FFFFFF" w:themeColor="background1"/>
                <w:sz w:val="16"/>
                <w:lang w:val="ka-GE"/>
              </w:rPr>
              <w:t xml:space="preserve"> </w:t>
            </w:r>
            <w:r w:rsidRPr="00FC75B4">
              <w:rPr>
                <w:b/>
                <w:i/>
                <w:color w:val="FFFFFF" w:themeColor="background1"/>
                <w:sz w:val="16"/>
                <w:lang w:val="ka-GE"/>
              </w:rPr>
              <w:t>(დღგ-ს ჩათვლით)</w:t>
            </w:r>
          </w:p>
        </w:tc>
      </w:tr>
      <w:tr w:rsidR="00111282" w14:paraId="5A466D22" w14:textId="77777777" w:rsidTr="00111282">
        <w:tc>
          <w:tcPr>
            <w:tcW w:w="1151" w:type="dxa"/>
          </w:tcPr>
          <w:p w14:paraId="2E5CAFCA" w14:textId="77777777" w:rsidR="00111282" w:rsidRDefault="00111282" w:rsidP="00111282">
            <w:pPr>
              <w:jc w:val="left"/>
              <w:rPr>
                <w:color w:val="000000" w:themeColor="text1"/>
                <w:sz w:val="18"/>
                <w:lang w:val="ka-GE"/>
              </w:rPr>
            </w:pPr>
            <w:proofErr w:type="spellStart"/>
            <w:r>
              <w:rPr>
                <w:color w:val="000000" w:themeColor="text1"/>
                <w:sz w:val="18"/>
                <w:lang w:val="ka-GE"/>
              </w:rPr>
              <w:t>ფეიბოქსის</w:t>
            </w:r>
            <w:proofErr w:type="spellEnd"/>
            <w:r>
              <w:rPr>
                <w:color w:val="000000" w:themeColor="text1"/>
                <w:sz w:val="18"/>
                <w:lang w:val="ka-GE"/>
              </w:rPr>
              <w:t xml:space="preserve"> კასეტა</w:t>
            </w:r>
          </w:p>
          <w:p w14:paraId="44E54BF6" w14:textId="34D0A4E3" w:rsidR="00111282" w:rsidRDefault="00111282" w:rsidP="00111282">
            <w:pPr>
              <w:jc w:val="left"/>
              <w:rPr>
                <w:color w:val="000000" w:themeColor="text1"/>
                <w:sz w:val="18"/>
                <w:lang w:val="ka-GE"/>
              </w:rPr>
            </w:pPr>
            <w:r w:rsidRPr="00417588">
              <w:rPr>
                <w:b/>
                <w:bCs/>
                <w:color w:val="auto"/>
                <w:sz w:val="18"/>
                <w:lang w:val="ka-GE"/>
              </w:rPr>
              <w:t>(</w:t>
            </w:r>
            <w:proofErr w:type="spellStart"/>
            <w:r w:rsidRPr="00417588">
              <w:rPr>
                <w:b/>
                <w:bCs/>
                <w:color w:val="auto"/>
                <w:sz w:val="18"/>
              </w:rPr>
              <w:t>Standart</w:t>
            </w:r>
            <w:proofErr w:type="spellEnd"/>
            <w:r w:rsidRPr="00417588">
              <w:rPr>
                <w:b/>
                <w:bCs/>
                <w:color w:val="auto"/>
                <w:sz w:val="18"/>
              </w:rPr>
              <w:t>)</w:t>
            </w:r>
          </w:p>
        </w:tc>
        <w:tc>
          <w:tcPr>
            <w:tcW w:w="2106" w:type="dxa"/>
          </w:tcPr>
          <w:p w14:paraId="49D5F017" w14:textId="77777777" w:rsidR="00111282" w:rsidRDefault="00111282" w:rsidP="00111282">
            <w:pPr>
              <w:jc w:val="center"/>
              <w:rPr>
                <w:color w:val="000000" w:themeColor="text1"/>
                <w:sz w:val="18"/>
                <w:lang w:val="ka-GE"/>
              </w:rPr>
            </w:pPr>
            <w:r>
              <w:rPr>
                <w:color w:val="000000" w:themeColor="text1"/>
                <w:sz w:val="18"/>
                <w:lang w:val="ka-GE"/>
              </w:rPr>
              <w:t xml:space="preserve">252205013P1 S SCL CASHBOX, 1200 </w:t>
            </w:r>
            <w:r>
              <w:rPr>
                <w:color w:val="000000" w:themeColor="text1"/>
                <w:sz w:val="18"/>
                <w:lang w:val="ka-GE"/>
              </w:rPr>
              <w:br/>
            </w:r>
            <w:proofErr w:type="spellStart"/>
            <w:r>
              <w:rPr>
                <w:color w:val="000000" w:themeColor="text1"/>
                <w:sz w:val="18"/>
                <w:lang w:val="ka-GE"/>
              </w:rPr>
              <w:t>Note</w:t>
            </w:r>
            <w:proofErr w:type="spellEnd"/>
            <w:r>
              <w:rPr>
                <w:color w:val="000000" w:themeColor="text1"/>
                <w:sz w:val="18"/>
                <w:lang w:val="ka-GE"/>
              </w:rPr>
              <w:t>, w/</w:t>
            </w:r>
            <w:proofErr w:type="spellStart"/>
            <w:r>
              <w:rPr>
                <w:color w:val="000000" w:themeColor="text1"/>
                <w:sz w:val="18"/>
                <w:lang w:val="ka-GE"/>
              </w:rPr>
              <w:t>Latch</w:t>
            </w:r>
            <w:proofErr w:type="spellEnd"/>
          </w:p>
          <w:p w14:paraId="2B9FF6F5" w14:textId="2F687A9F" w:rsidR="00111282" w:rsidRPr="00E71560" w:rsidRDefault="00111282" w:rsidP="00111282">
            <w:pPr>
              <w:jc w:val="left"/>
              <w:rPr>
                <w:bCs/>
                <w:color w:val="000000" w:themeColor="text1"/>
                <w:sz w:val="18"/>
                <w:lang w:val="ka-GE"/>
              </w:rPr>
            </w:pPr>
            <w:r>
              <w:rPr>
                <w:noProof/>
              </w:rPr>
              <w:drawing>
                <wp:inline distT="0" distB="0" distL="0" distR="0" wp14:anchorId="5634FE8D" wp14:editId="4A164A6D">
                  <wp:extent cx="1148334" cy="10439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54908" cy="1049917"/>
                          </a:xfrm>
                          <a:prstGeom prst="rect">
                            <a:avLst/>
                          </a:prstGeom>
                        </pic:spPr>
                      </pic:pic>
                    </a:graphicData>
                  </a:graphic>
                </wp:inline>
              </w:drawing>
            </w:r>
          </w:p>
        </w:tc>
        <w:tc>
          <w:tcPr>
            <w:tcW w:w="3053" w:type="dxa"/>
          </w:tcPr>
          <w:p w14:paraId="54322451" w14:textId="77777777" w:rsidR="00111282" w:rsidRDefault="00111282" w:rsidP="00111282">
            <w:pPr>
              <w:jc w:val="center"/>
              <w:rPr>
                <w:color w:val="000000" w:themeColor="text1"/>
                <w:sz w:val="18"/>
              </w:rPr>
            </w:pPr>
            <w:r>
              <w:rPr>
                <w:color w:val="000000" w:themeColor="text1"/>
                <w:sz w:val="18"/>
              </w:rPr>
              <w:t xml:space="preserve">SC Series </w:t>
            </w:r>
            <w:proofErr w:type="spellStart"/>
            <w:r>
              <w:rPr>
                <w:color w:val="000000" w:themeColor="text1"/>
                <w:sz w:val="18"/>
              </w:rPr>
              <w:t>CashBox</w:t>
            </w:r>
            <w:proofErr w:type="spellEnd"/>
            <w:r>
              <w:rPr>
                <w:color w:val="000000" w:themeColor="text1"/>
                <w:sz w:val="18"/>
              </w:rPr>
              <w:t xml:space="preserve"> Capacity: 1200;</w:t>
            </w:r>
            <w:r>
              <w:rPr>
                <w:color w:val="000000" w:themeColor="text1"/>
                <w:sz w:val="18"/>
              </w:rPr>
              <w:br/>
            </w:r>
            <w:proofErr w:type="spellStart"/>
            <w:r>
              <w:rPr>
                <w:color w:val="000000" w:themeColor="text1"/>
                <w:sz w:val="18"/>
              </w:rPr>
              <w:t>CashBox</w:t>
            </w:r>
            <w:proofErr w:type="spellEnd"/>
            <w:r>
              <w:rPr>
                <w:color w:val="000000" w:themeColor="text1"/>
                <w:sz w:val="18"/>
              </w:rPr>
              <w:t xml:space="preserve"> Length: 275mm;</w:t>
            </w:r>
          </w:p>
          <w:p w14:paraId="22A826C5" w14:textId="77777777" w:rsidR="00111282" w:rsidRDefault="00111282" w:rsidP="00111282">
            <w:pPr>
              <w:jc w:val="center"/>
              <w:rPr>
                <w:color w:val="000000" w:themeColor="text1"/>
                <w:sz w:val="18"/>
              </w:rPr>
            </w:pPr>
            <w:r>
              <w:rPr>
                <w:color w:val="000000" w:themeColor="text1"/>
                <w:sz w:val="18"/>
              </w:rPr>
              <w:t>Transaction Speed: Approximately 2.3 seconds to stack</w:t>
            </w:r>
          </w:p>
          <w:p w14:paraId="27E42A43" w14:textId="77777777" w:rsidR="00111282" w:rsidRDefault="00111282" w:rsidP="00111282">
            <w:pPr>
              <w:jc w:val="center"/>
              <w:rPr>
                <w:color w:val="000000" w:themeColor="text1"/>
                <w:sz w:val="18"/>
              </w:rPr>
            </w:pPr>
            <w:r>
              <w:rPr>
                <w:color w:val="000000" w:themeColor="text1"/>
                <w:sz w:val="18"/>
              </w:rPr>
              <w:t>Escrow: One Note;</w:t>
            </w:r>
            <w:r>
              <w:rPr>
                <w:color w:val="000000" w:themeColor="text1"/>
                <w:sz w:val="18"/>
              </w:rPr>
              <w:br/>
              <w:t>Interfaces: Multiple Serial Protocols and USB;</w:t>
            </w:r>
          </w:p>
          <w:p w14:paraId="773605E2" w14:textId="77777777" w:rsidR="00111282" w:rsidRDefault="00111282" w:rsidP="00111282">
            <w:pPr>
              <w:jc w:val="center"/>
              <w:rPr>
                <w:color w:val="000000" w:themeColor="text1"/>
                <w:sz w:val="18"/>
              </w:rPr>
            </w:pPr>
            <w:r>
              <w:rPr>
                <w:color w:val="000000" w:themeColor="text1"/>
                <w:sz w:val="18"/>
              </w:rPr>
              <w:t xml:space="preserve">Power Source &amp; </w:t>
            </w:r>
            <w:proofErr w:type="spellStart"/>
            <w:r>
              <w:rPr>
                <w:color w:val="000000" w:themeColor="text1"/>
                <w:sz w:val="18"/>
              </w:rPr>
              <w:t>Consumtion</w:t>
            </w:r>
            <w:proofErr w:type="spellEnd"/>
            <w:r>
              <w:rPr>
                <w:color w:val="000000" w:themeColor="text1"/>
                <w:sz w:val="18"/>
              </w:rPr>
              <w:t>: 12V / 28 VDC;</w:t>
            </w:r>
          </w:p>
          <w:p w14:paraId="6E8C9C1F" w14:textId="77777777" w:rsidR="00111282" w:rsidRDefault="00111282" w:rsidP="00111282">
            <w:pPr>
              <w:jc w:val="center"/>
              <w:rPr>
                <w:color w:val="000000" w:themeColor="text1"/>
                <w:sz w:val="18"/>
              </w:rPr>
            </w:pPr>
            <w:r>
              <w:rPr>
                <w:color w:val="000000" w:themeColor="text1"/>
                <w:sz w:val="18"/>
              </w:rPr>
              <w:t>Standby: 10 Watts;</w:t>
            </w:r>
          </w:p>
          <w:p w14:paraId="679CEDDD" w14:textId="234E3631" w:rsidR="00111282" w:rsidRDefault="00111282" w:rsidP="00111282">
            <w:pPr>
              <w:jc w:val="left"/>
              <w:rPr>
                <w:color w:val="000000" w:themeColor="text1"/>
                <w:sz w:val="18"/>
                <w:lang w:val="ka-GE"/>
              </w:rPr>
            </w:pPr>
            <w:r>
              <w:rPr>
                <w:color w:val="000000" w:themeColor="text1"/>
                <w:sz w:val="18"/>
              </w:rPr>
              <w:t>Accepting: 30 Watts; Stacking: 70 Watts</w:t>
            </w:r>
          </w:p>
        </w:tc>
        <w:tc>
          <w:tcPr>
            <w:tcW w:w="1079" w:type="dxa"/>
          </w:tcPr>
          <w:p w14:paraId="32D1DFA2" w14:textId="1A333B9C" w:rsidR="00111282" w:rsidRDefault="00111282" w:rsidP="00111282">
            <w:pPr>
              <w:jc w:val="left"/>
              <w:rPr>
                <w:color w:val="000000" w:themeColor="text1"/>
                <w:sz w:val="18"/>
                <w:lang w:val="ka-GE"/>
              </w:rPr>
            </w:pPr>
            <w:r>
              <w:rPr>
                <w:color w:val="000000" w:themeColor="text1"/>
                <w:sz w:val="18"/>
                <w:lang w:val="ka-GE"/>
              </w:rPr>
              <w:t xml:space="preserve">100 ცალი </w:t>
            </w:r>
          </w:p>
        </w:tc>
        <w:tc>
          <w:tcPr>
            <w:tcW w:w="1096" w:type="dxa"/>
          </w:tcPr>
          <w:p w14:paraId="387D2065" w14:textId="05D2E1E2" w:rsidR="00111282" w:rsidRDefault="00111282" w:rsidP="00111282">
            <w:pPr>
              <w:jc w:val="left"/>
              <w:rPr>
                <w:lang w:val="ka-GE"/>
              </w:rPr>
            </w:pPr>
          </w:p>
        </w:tc>
        <w:tc>
          <w:tcPr>
            <w:tcW w:w="999" w:type="dxa"/>
          </w:tcPr>
          <w:p w14:paraId="335094AA" w14:textId="77777777" w:rsidR="00111282" w:rsidRDefault="00111282" w:rsidP="00111282">
            <w:pPr>
              <w:jc w:val="left"/>
              <w:rPr>
                <w:lang w:val="ka-GE"/>
              </w:rPr>
            </w:pPr>
          </w:p>
        </w:tc>
        <w:tc>
          <w:tcPr>
            <w:tcW w:w="1221" w:type="dxa"/>
          </w:tcPr>
          <w:p w14:paraId="35640CA9" w14:textId="77777777" w:rsidR="00111282" w:rsidRDefault="00111282" w:rsidP="00111282">
            <w:pPr>
              <w:jc w:val="left"/>
              <w:rPr>
                <w:lang w:val="ka-GE"/>
              </w:rPr>
            </w:pPr>
          </w:p>
        </w:tc>
      </w:tr>
    </w:tbl>
    <w:p w14:paraId="75FBA30C" w14:textId="77777777" w:rsidR="004C20E2" w:rsidRPr="004C20E2" w:rsidRDefault="004C20E2" w:rsidP="004C20E2">
      <w:pPr>
        <w:jc w:val="left"/>
        <w:rPr>
          <w:lang w:val="ka-GE"/>
        </w:rPr>
      </w:pPr>
    </w:p>
    <w:p w14:paraId="4668AC35" w14:textId="0FFDA857" w:rsidR="00D600FD" w:rsidRDefault="00D600FD">
      <w:pPr>
        <w:jc w:val="left"/>
        <w:rPr>
          <w:lang w:val="ka-GE"/>
        </w:rPr>
      </w:pPr>
    </w:p>
    <w:p w14:paraId="112FDB43" w14:textId="1919DB6B" w:rsidR="00B83E5C" w:rsidRDefault="00D51B14">
      <w:pPr>
        <w:jc w:val="left"/>
        <w:rPr>
          <w:lang w:val="ka-GE"/>
        </w:rPr>
      </w:pPr>
      <w:r>
        <w:rPr>
          <w:noProof/>
          <w:lang w:val="ka-GE"/>
        </w:rPr>
        <w:t xml:space="preserve">       </w:t>
      </w:r>
    </w:p>
    <w:p w14:paraId="12AA5AC0" w14:textId="77777777" w:rsidR="00D600FD" w:rsidRDefault="00D600FD">
      <w:pPr>
        <w:jc w:val="left"/>
        <w:rPr>
          <w:lang w:val="ka-GE"/>
        </w:rPr>
      </w:pPr>
    </w:p>
    <w:p w14:paraId="6E25BFC1" w14:textId="77777777" w:rsidR="00DE566B" w:rsidRDefault="00DE566B">
      <w:pPr>
        <w:jc w:val="left"/>
        <w:rPr>
          <w:lang w:val="ka-GE"/>
        </w:rPr>
      </w:pPr>
    </w:p>
    <w:p w14:paraId="60F79BF6" w14:textId="77777777" w:rsidR="00DE566B" w:rsidRDefault="00DE566B">
      <w:pPr>
        <w:jc w:val="left"/>
        <w:rPr>
          <w:lang w:val="ka-GE"/>
        </w:rPr>
      </w:pPr>
    </w:p>
    <w:p w14:paraId="3A9B9A94" w14:textId="77777777" w:rsidR="00A20770" w:rsidRDefault="00A20770">
      <w:pPr>
        <w:jc w:val="left"/>
        <w:rPr>
          <w:lang w:val="ka-GE"/>
        </w:rPr>
      </w:pPr>
    </w:p>
    <w:p w14:paraId="72B498C6" w14:textId="77777777" w:rsidR="00A20770" w:rsidRDefault="00A20770">
      <w:pPr>
        <w:jc w:val="left"/>
        <w:rPr>
          <w:lang w:val="ka-GE"/>
        </w:rPr>
      </w:pPr>
    </w:p>
    <w:p w14:paraId="19B94E23" w14:textId="77777777" w:rsidR="00A20770" w:rsidRDefault="00A20770">
      <w:pPr>
        <w:jc w:val="left"/>
        <w:rPr>
          <w:lang w:val="ka-GE"/>
        </w:rPr>
      </w:pPr>
    </w:p>
    <w:p w14:paraId="3C1F51FC" w14:textId="3208B23B" w:rsidR="00B54332" w:rsidRPr="00E561A2" w:rsidRDefault="00B54332">
      <w:pPr>
        <w:jc w:val="left"/>
      </w:pPr>
      <w:r>
        <w:rPr>
          <w:lang w:val="ka-GE"/>
        </w:rPr>
        <w:t>კომპანიის დასახელება</w:t>
      </w:r>
    </w:p>
    <w:p w14:paraId="2A884CDE" w14:textId="77777777" w:rsidR="00B54332" w:rsidRDefault="00B54332">
      <w:pPr>
        <w:jc w:val="left"/>
        <w:rPr>
          <w:lang w:val="ka-GE"/>
        </w:rPr>
      </w:pPr>
    </w:p>
    <w:p w14:paraId="4EBEF762" w14:textId="239F25BC" w:rsidR="00B54332" w:rsidRDefault="00B54332">
      <w:pPr>
        <w:jc w:val="left"/>
        <w:rPr>
          <w:lang w:val="ka-GE"/>
        </w:rPr>
      </w:pPr>
      <w:r>
        <w:rPr>
          <w:lang w:val="ka-GE"/>
        </w:rPr>
        <w:t>უფლებამოსილი პირის ხელმოწერა</w:t>
      </w:r>
      <w:r>
        <w:rPr>
          <w:lang w:val="ka-GE"/>
        </w:rPr>
        <w:tab/>
      </w:r>
      <w:r>
        <w:rPr>
          <w:lang w:val="ka-GE"/>
        </w:rPr>
        <w:tab/>
      </w:r>
      <w:r>
        <w:rPr>
          <w:lang w:val="ka-GE"/>
        </w:rPr>
        <w:tab/>
      </w:r>
      <w:r>
        <w:rPr>
          <w:lang w:val="ka-GE"/>
        </w:rPr>
        <w:tab/>
      </w:r>
      <w:r>
        <w:rPr>
          <w:lang w:val="ka-GE"/>
        </w:rPr>
        <w:tab/>
        <w:t>_______________</w:t>
      </w:r>
    </w:p>
    <w:p w14:paraId="46BCBFAB" w14:textId="5211E068" w:rsidR="00B54332" w:rsidRDefault="00B54332">
      <w:pPr>
        <w:jc w:val="left"/>
        <w:rPr>
          <w:lang w:val="ka-GE"/>
        </w:rPr>
      </w:pPr>
      <w:r>
        <w:rPr>
          <w:lang w:val="ka-GE"/>
        </w:rPr>
        <w:t xml:space="preserve">საკონტაქტო ნომერი: </w:t>
      </w:r>
    </w:p>
    <w:p w14:paraId="6BDF7306" w14:textId="2C20792B" w:rsidR="001804C8" w:rsidRPr="00C525A4" w:rsidRDefault="00C543C0" w:rsidP="0046033E">
      <w:pPr>
        <w:pStyle w:val="a"/>
        <w:numPr>
          <w:ilvl w:val="0"/>
          <w:numId w:val="0"/>
        </w:numPr>
        <w:ind w:left="360" w:hanging="360"/>
        <w:rPr>
          <w:rFonts w:eastAsiaTheme="minorHAnsi" w:cs="Sylfaen"/>
          <w:color w:val="231F20"/>
          <w:sz w:val="22"/>
          <w:szCs w:val="20"/>
          <w:lang w:val="en-US" w:eastAsia="en-US"/>
        </w:rPr>
      </w:pPr>
      <w:r>
        <w:br w:type="page"/>
      </w:r>
      <w:bookmarkStart w:id="15" w:name="_Toc171454718"/>
      <w:r w:rsidR="00B13200" w:rsidRPr="0046033E">
        <w:rPr>
          <w:rFonts w:eastAsiaTheme="minorHAnsi" w:cs="Sylfaen"/>
          <w:color w:val="231F20"/>
          <w:sz w:val="22"/>
          <w:szCs w:val="20"/>
          <w:lang w:eastAsia="en-US"/>
        </w:rPr>
        <w:lastRenderedPageBreak/>
        <w:t>დ</w:t>
      </w:r>
      <w:r w:rsidR="0016141B" w:rsidRPr="00C525A4">
        <w:rPr>
          <w:rFonts w:eastAsiaTheme="minorHAnsi" w:cs="Sylfaen"/>
          <w:color w:val="231F20"/>
          <w:sz w:val="22"/>
          <w:szCs w:val="20"/>
          <w:lang w:eastAsia="en-US"/>
        </w:rPr>
        <w:t>ანართი 2: საბანკო რეკვიზიტები</w:t>
      </w:r>
      <w:bookmarkEnd w:id="13"/>
      <w:bookmarkEnd w:id="14"/>
      <w:bookmarkEnd w:id="15"/>
    </w:p>
    <w:p w14:paraId="2E039F01" w14:textId="5BF7BEB5"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ორგანიზაციის</w:t>
      </w:r>
      <w:r w:rsidRPr="001C15B4">
        <w:rPr>
          <w:rFonts w:asciiTheme="minorHAnsi" w:hAnsiTheme="minorHAnsi" w:cstheme="minorHAnsi"/>
          <w:lang w:val="ka-GE" w:eastAsia="ja-JP"/>
        </w:rPr>
        <w:t xml:space="preserve"> </w:t>
      </w:r>
      <w:r w:rsidRPr="001C15B4">
        <w:rPr>
          <w:rFonts w:cs="Sylfaen"/>
          <w:lang w:val="ka-GE" w:eastAsia="ja-JP"/>
        </w:rPr>
        <w:t>დასახელება</w:t>
      </w:r>
      <w:r w:rsidRPr="001C15B4">
        <w:rPr>
          <w:rFonts w:asciiTheme="minorHAnsi" w:hAnsiTheme="minorHAnsi" w:cstheme="minorHAnsi"/>
          <w:lang w:val="ka-GE" w:eastAsia="ja-JP"/>
        </w:rPr>
        <w:t>:</w:t>
      </w:r>
    </w:p>
    <w:p w14:paraId="4B2DFF11" w14:textId="13C175CA" w:rsidR="0016141B" w:rsidRPr="00C543C0" w:rsidRDefault="0016141B" w:rsidP="0016141B">
      <w:pPr>
        <w:spacing w:line="360" w:lineRule="auto"/>
        <w:rPr>
          <w:rFonts w:cstheme="minorHAnsi"/>
          <w:lang w:val="ka-GE" w:eastAsia="ja-JP"/>
        </w:rPr>
      </w:pPr>
      <w:r w:rsidRPr="001C15B4">
        <w:rPr>
          <w:rFonts w:cs="Sylfaen"/>
          <w:lang w:val="ka-GE" w:eastAsia="ja-JP"/>
        </w:rPr>
        <w:t>საიდენტიფიკაციო</w:t>
      </w:r>
      <w:r w:rsidRPr="001C15B4">
        <w:rPr>
          <w:rFonts w:asciiTheme="minorHAnsi" w:hAnsiTheme="minorHAnsi" w:cstheme="minorHAnsi"/>
          <w:lang w:val="ka-GE" w:eastAsia="ja-JP"/>
        </w:rPr>
        <w:t xml:space="preserve"> </w:t>
      </w:r>
      <w:r w:rsidRPr="001C15B4">
        <w:rPr>
          <w:rFonts w:cs="Sylfaen"/>
          <w:lang w:val="ka-GE" w:eastAsia="ja-JP"/>
        </w:rPr>
        <w:t>კოდი</w:t>
      </w:r>
      <w:r w:rsidR="00C543C0">
        <w:rPr>
          <w:rFonts w:cstheme="minorHAnsi"/>
          <w:lang w:val="ka-GE" w:eastAsia="ja-JP"/>
        </w:rPr>
        <w:t>:</w:t>
      </w:r>
    </w:p>
    <w:p w14:paraId="45C56343" w14:textId="30D3B549"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იურიდიული</w:t>
      </w:r>
      <w:r w:rsidRPr="001C15B4">
        <w:rPr>
          <w:rFonts w:asciiTheme="minorHAnsi" w:hAnsiTheme="minorHAnsi" w:cstheme="minorHAnsi"/>
          <w:lang w:val="ka-GE" w:eastAsia="ja-JP"/>
        </w:rPr>
        <w:t xml:space="preserve"> </w:t>
      </w:r>
      <w:r w:rsidRPr="001C15B4">
        <w:rPr>
          <w:rFonts w:cs="Sylfaen"/>
          <w:lang w:val="ka-GE" w:eastAsia="ja-JP"/>
        </w:rPr>
        <w:t>მისამართი</w:t>
      </w:r>
      <w:r w:rsidRPr="001C15B4">
        <w:rPr>
          <w:rFonts w:asciiTheme="minorHAnsi" w:hAnsiTheme="minorHAnsi" w:cstheme="minorHAnsi"/>
          <w:lang w:val="ka-GE" w:eastAsia="ja-JP"/>
        </w:rPr>
        <w:t>:</w:t>
      </w:r>
    </w:p>
    <w:p w14:paraId="5E762DC2" w14:textId="44DE8C42"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ფაქტიური</w:t>
      </w:r>
      <w:r w:rsidRPr="001C15B4">
        <w:rPr>
          <w:rFonts w:asciiTheme="minorHAnsi" w:hAnsiTheme="minorHAnsi" w:cstheme="minorHAnsi"/>
          <w:lang w:val="ka-GE" w:eastAsia="ja-JP"/>
        </w:rPr>
        <w:t xml:space="preserve"> </w:t>
      </w:r>
      <w:r w:rsidRPr="001C15B4">
        <w:rPr>
          <w:rFonts w:cs="Sylfaen"/>
          <w:lang w:val="ka-GE" w:eastAsia="ja-JP"/>
        </w:rPr>
        <w:t>მისამართი</w:t>
      </w:r>
      <w:r w:rsidRPr="001C15B4">
        <w:rPr>
          <w:rFonts w:asciiTheme="minorHAnsi" w:hAnsiTheme="minorHAnsi" w:cstheme="minorHAnsi"/>
          <w:lang w:val="ka-GE" w:eastAsia="ja-JP"/>
        </w:rPr>
        <w:t>:</w:t>
      </w:r>
    </w:p>
    <w:p w14:paraId="5FCD96D4" w14:textId="070DAC0F"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ხელმძღვანელის</w:t>
      </w:r>
      <w:r w:rsidRPr="001C15B4">
        <w:rPr>
          <w:rFonts w:asciiTheme="minorHAnsi" w:hAnsiTheme="minorHAnsi" w:cstheme="minorHAnsi"/>
          <w:lang w:val="ka-GE" w:eastAsia="ja-JP"/>
        </w:rPr>
        <w:t xml:space="preserve"> </w:t>
      </w:r>
      <w:r w:rsidRPr="001C15B4">
        <w:rPr>
          <w:rFonts w:cs="Sylfaen"/>
          <w:lang w:val="ka-GE" w:eastAsia="ja-JP"/>
        </w:rPr>
        <w:t>სახელი</w:t>
      </w:r>
      <w:r w:rsidRPr="001C15B4">
        <w:rPr>
          <w:rFonts w:asciiTheme="minorHAnsi" w:hAnsiTheme="minorHAnsi" w:cstheme="minorHAnsi"/>
          <w:lang w:val="ka-GE" w:eastAsia="ja-JP"/>
        </w:rPr>
        <w:t xml:space="preserve">  </w:t>
      </w:r>
      <w:r w:rsidRPr="001C15B4">
        <w:rPr>
          <w:rFonts w:cs="Sylfaen"/>
          <w:lang w:val="ka-GE" w:eastAsia="ja-JP"/>
        </w:rPr>
        <w:t>და</w:t>
      </w:r>
      <w:r w:rsidRPr="001C15B4">
        <w:rPr>
          <w:rFonts w:asciiTheme="minorHAnsi" w:hAnsiTheme="minorHAnsi" w:cstheme="minorHAnsi"/>
          <w:lang w:val="ka-GE" w:eastAsia="ja-JP"/>
        </w:rPr>
        <w:t xml:space="preserve"> </w:t>
      </w:r>
      <w:r w:rsidRPr="001C15B4">
        <w:rPr>
          <w:rFonts w:cs="Sylfaen"/>
          <w:lang w:val="ka-GE" w:eastAsia="ja-JP"/>
        </w:rPr>
        <w:t>გვარი</w:t>
      </w:r>
      <w:r w:rsidRPr="001C15B4">
        <w:rPr>
          <w:rFonts w:asciiTheme="minorHAnsi" w:hAnsiTheme="minorHAnsi" w:cstheme="minorHAnsi"/>
          <w:lang w:val="ka-GE" w:eastAsia="ja-JP"/>
        </w:rPr>
        <w:t>:</w:t>
      </w:r>
    </w:p>
    <w:p w14:paraId="328E663C" w14:textId="1B79A2A4"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ხელმძღვანელის</w:t>
      </w:r>
      <w:r w:rsidRPr="001C15B4">
        <w:rPr>
          <w:rFonts w:asciiTheme="minorHAnsi" w:hAnsiTheme="minorHAnsi" w:cstheme="minorHAnsi"/>
          <w:lang w:val="ka-GE" w:eastAsia="ja-JP"/>
        </w:rPr>
        <w:t xml:space="preserve"> </w:t>
      </w:r>
      <w:r w:rsidRPr="001C15B4">
        <w:rPr>
          <w:rFonts w:cs="Sylfaen"/>
          <w:lang w:val="ka-GE" w:eastAsia="ja-JP"/>
        </w:rPr>
        <w:t>პირადი</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6ADD8F40" w14:textId="50CD6C55"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ხელმძღვანელის</w:t>
      </w:r>
      <w:r w:rsidRPr="001C15B4">
        <w:rPr>
          <w:rFonts w:asciiTheme="minorHAnsi" w:hAnsiTheme="minorHAnsi" w:cstheme="minorHAnsi"/>
          <w:lang w:val="ka-GE" w:eastAsia="ja-JP"/>
        </w:rPr>
        <w:t xml:space="preserve"> </w:t>
      </w:r>
      <w:r w:rsidRPr="001C15B4">
        <w:rPr>
          <w:rFonts w:cs="Sylfaen"/>
          <w:lang w:val="ka-GE" w:eastAsia="ja-JP"/>
        </w:rPr>
        <w:t>ტელეფონის</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1BF4DAC6" w14:textId="407CA262"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საკონტაქტო</w:t>
      </w:r>
      <w:r w:rsidRPr="001C15B4">
        <w:rPr>
          <w:rFonts w:asciiTheme="minorHAnsi" w:hAnsiTheme="minorHAnsi" w:cstheme="minorHAnsi"/>
          <w:lang w:val="ka-GE" w:eastAsia="ja-JP"/>
        </w:rPr>
        <w:t xml:space="preserve"> </w:t>
      </w:r>
      <w:r w:rsidRPr="001C15B4">
        <w:rPr>
          <w:rFonts w:cs="Sylfaen"/>
          <w:lang w:val="ka-GE" w:eastAsia="ja-JP"/>
        </w:rPr>
        <w:t>პირის</w:t>
      </w:r>
      <w:r w:rsidRPr="001C15B4">
        <w:rPr>
          <w:rFonts w:asciiTheme="minorHAnsi" w:hAnsiTheme="minorHAnsi" w:cstheme="minorHAnsi"/>
          <w:lang w:val="ka-GE" w:eastAsia="ja-JP"/>
        </w:rPr>
        <w:t xml:space="preserve"> </w:t>
      </w:r>
      <w:r w:rsidRPr="001C15B4">
        <w:rPr>
          <w:rFonts w:cs="Sylfaen"/>
          <w:lang w:val="ka-GE" w:eastAsia="ja-JP"/>
        </w:rPr>
        <w:t>სახელი</w:t>
      </w:r>
      <w:r w:rsidRPr="001C15B4">
        <w:rPr>
          <w:rFonts w:asciiTheme="minorHAnsi" w:hAnsiTheme="minorHAnsi" w:cstheme="minorHAnsi"/>
          <w:lang w:val="ka-GE" w:eastAsia="ja-JP"/>
        </w:rPr>
        <w:t xml:space="preserve"> </w:t>
      </w:r>
      <w:r w:rsidRPr="001C15B4">
        <w:rPr>
          <w:rFonts w:cs="Sylfaen"/>
          <w:lang w:val="ka-GE" w:eastAsia="ja-JP"/>
        </w:rPr>
        <w:t>და</w:t>
      </w:r>
      <w:r w:rsidRPr="001C15B4">
        <w:rPr>
          <w:rFonts w:asciiTheme="minorHAnsi" w:hAnsiTheme="minorHAnsi" w:cstheme="minorHAnsi"/>
          <w:lang w:val="ka-GE" w:eastAsia="ja-JP"/>
        </w:rPr>
        <w:t xml:space="preserve"> </w:t>
      </w:r>
      <w:r w:rsidRPr="001C15B4">
        <w:rPr>
          <w:rFonts w:cs="Sylfaen"/>
          <w:lang w:val="ka-GE" w:eastAsia="ja-JP"/>
        </w:rPr>
        <w:t>გვარი</w:t>
      </w:r>
      <w:r w:rsidRPr="001C15B4">
        <w:rPr>
          <w:rFonts w:asciiTheme="minorHAnsi" w:hAnsiTheme="minorHAnsi" w:cstheme="minorHAnsi"/>
          <w:lang w:val="ka-GE" w:eastAsia="ja-JP"/>
        </w:rPr>
        <w:t>:</w:t>
      </w:r>
    </w:p>
    <w:p w14:paraId="246136B6" w14:textId="086E6145"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საკონტაქტო</w:t>
      </w:r>
      <w:r w:rsidRPr="001C15B4">
        <w:rPr>
          <w:rFonts w:asciiTheme="minorHAnsi" w:hAnsiTheme="minorHAnsi" w:cstheme="minorHAnsi"/>
          <w:lang w:val="ka-GE" w:eastAsia="ja-JP"/>
        </w:rPr>
        <w:t xml:space="preserve"> </w:t>
      </w:r>
      <w:r w:rsidRPr="001C15B4">
        <w:rPr>
          <w:rFonts w:cs="Sylfaen"/>
          <w:lang w:val="ka-GE" w:eastAsia="ja-JP"/>
        </w:rPr>
        <w:t>პირის</w:t>
      </w:r>
      <w:r w:rsidRPr="001C15B4">
        <w:rPr>
          <w:rFonts w:asciiTheme="minorHAnsi" w:hAnsiTheme="minorHAnsi" w:cstheme="minorHAnsi"/>
          <w:lang w:val="ka-GE" w:eastAsia="ja-JP"/>
        </w:rPr>
        <w:t xml:space="preserve"> </w:t>
      </w:r>
      <w:r w:rsidRPr="001C15B4">
        <w:rPr>
          <w:rFonts w:cs="Sylfaen"/>
          <w:lang w:val="ka-GE" w:eastAsia="ja-JP"/>
        </w:rPr>
        <w:t>პირადი</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0D965B7A" w14:textId="20835EEE"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საკონტაქტო</w:t>
      </w:r>
      <w:r w:rsidRPr="001C15B4">
        <w:rPr>
          <w:rFonts w:asciiTheme="minorHAnsi" w:hAnsiTheme="minorHAnsi" w:cstheme="minorHAnsi"/>
          <w:lang w:val="ka-GE" w:eastAsia="ja-JP"/>
        </w:rPr>
        <w:t xml:space="preserve"> </w:t>
      </w:r>
      <w:r w:rsidRPr="001C15B4">
        <w:rPr>
          <w:rFonts w:cs="Sylfaen"/>
          <w:lang w:val="ka-GE" w:eastAsia="ja-JP"/>
        </w:rPr>
        <w:t>ტელეფონი</w:t>
      </w:r>
      <w:r w:rsidRPr="001C15B4">
        <w:rPr>
          <w:rFonts w:asciiTheme="minorHAnsi" w:hAnsiTheme="minorHAnsi" w:cstheme="minorHAnsi"/>
          <w:lang w:val="ka-GE" w:eastAsia="ja-JP"/>
        </w:rPr>
        <w:t>:</w:t>
      </w:r>
    </w:p>
    <w:p w14:paraId="73C1C9E0" w14:textId="4C68083E"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ელექტრონული</w:t>
      </w:r>
      <w:r w:rsidRPr="001C15B4">
        <w:rPr>
          <w:rFonts w:asciiTheme="minorHAnsi" w:hAnsiTheme="minorHAnsi" w:cstheme="minorHAnsi"/>
          <w:lang w:val="ka-GE" w:eastAsia="ja-JP"/>
        </w:rPr>
        <w:t xml:space="preserve"> </w:t>
      </w:r>
      <w:r w:rsidRPr="001C15B4">
        <w:rPr>
          <w:rFonts w:cs="Sylfaen"/>
          <w:lang w:val="ka-GE" w:eastAsia="ja-JP"/>
        </w:rPr>
        <w:t>ფოსტის</w:t>
      </w:r>
      <w:r w:rsidRPr="001C15B4">
        <w:rPr>
          <w:rFonts w:asciiTheme="minorHAnsi" w:hAnsiTheme="minorHAnsi" w:cstheme="minorHAnsi"/>
          <w:lang w:val="ka-GE" w:eastAsia="ja-JP"/>
        </w:rPr>
        <w:t xml:space="preserve"> </w:t>
      </w:r>
      <w:r w:rsidRPr="001C15B4">
        <w:rPr>
          <w:rFonts w:cs="Sylfaen"/>
          <w:lang w:val="ka-GE" w:eastAsia="ja-JP"/>
        </w:rPr>
        <w:t>მისამართი</w:t>
      </w:r>
      <w:r w:rsidRPr="001C15B4">
        <w:rPr>
          <w:rFonts w:asciiTheme="minorHAnsi" w:hAnsiTheme="minorHAnsi" w:cstheme="minorHAnsi"/>
          <w:lang w:val="ka-GE" w:eastAsia="ja-JP"/>
        </w:rPr>
        <w:t>:</w:t>
      </w:r>
    </w:p>
    <w:p w14:paraId="6C6A7DC6" w14:textId="0238F940"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ვებ</w:t>
      </w:r>
      <w:r w:rsidRPr="001C15B4">
        <w:rPr>
          <w:rFonts w:asciiTheme="minorHAnsi" w:hAnsiTheme="minorHAnsi" w:cstheme="minorHAnsi"/>
          <w:lang w:val="ka-GE" w:eastAsia="ja-JP"/>
        </w:rPr>
        <w:t>-</w:t>
      </w:r>
      <w:r w:rsidRPr="001C15B4">
        <w:rPr>
          <w:rFonts w:cs="Sylfaen"/>
          <w:lang w:val="ka-GE" w:eastAsia="ja-JP"/>
        </w:rPr>
        <w:t>გვერდი</w:t>
      </w:r>
      <w:r w:rsidRPr="001C15B4">
        <w:rPr>
          <w:rFonts w:asciiTheme="minorHAnsi" w:hAnsiTheme="minorHAnsi" w:cstheme="minorHAnsi"/>
          <w:lang w:val="ka-GE" w:eastAsia="ja-JP"/>
        </w:rPr>
        <w:t>:</w:t>
      </w:r>
    </w:p>
    <w:p w14:paraId="4E112158" w14:textId="77777777" w:rsidR="0016141B" w:rsidRPr="001C15B4" w:rsidRDefault="0016141B" w:rsidP="0016141B">
      <w:pPr>
        <w:spacing w:line="360" w:lineRule="auto"/>
        <w:rPr>
          <w:rFonts w:asciiTheme="minorHAnsi" w:hAnsiTheme="minorHAnsi" w:cstheme="minorHAnsi"/>
          <w:lang w:val="ka-GE" w:eastAsia="ja-JP"/>
        </w:rPr>
      </w:pPr>
    </w:p>
    <w:p w14:paraId="5EBEBC47" w14:textId="5649DA31"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ბანკის</w:t>
      </w:r>
      <w:r w:rsidRPr="001C15B4">
        <w:rPr>
          <w:rFonts w:asciiTheme="minorHAnsi" w:hAnsiTheme="minorHAnsi" w:cstheme="minorHAnsi"/>
          <w:lang w:val="ka-GE" w:eastAsia="ja-JP"/>
        </w:rPr>
        <w:t xml:space="preserve"> </w:t>
      </w:r>
      <w:r w:rsidRPr="001C15B4">
        <w:rPr>
          <w:rFonts w:cs="Sylfaen"/>
          <w:lang w:val="ka-GE" w:eastAsia="ja-JP"/>
        </w:rPr>
        <w:t>დასახელება</w:t>
      </w:r>
      <w:r w:rsidRPr="001C15B4">
        <w:rPr>
          <w:rFonts w:asciiTheme="minorHAnsi" w:hAnsiTheme="minorHAnsi" w:cstheme="minorHAnsi"/>
          <w:lang w:val="ka-GE" w:eastAsia="ja-JP"/>
        </w:rPr>
        <w:t>:</w:t>
      </w:r>
    </w:p>
    <w:p w14:paraId="28C89CE7" w14:textId="32FFE6AE"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ბანკის</w:t>
      </w:r>
      <w:r w:rsidRPr="001C15B4">
        <w:rPr>
          <w:rFonts w:asciiTheme="minorHAnsi" w:hAnsiTheme="minorHAnsi" w:cstheme="minorHAnsi"/>
          <w:lang w:val="ka-GE" w:eastAsia="ja-JP"/>
        </w:rPr>
        <w:t xml:space="preserve"> </w:t>
      </w:r>
      <w:r w:rsidRPr="001C15B4">
        <w:rPr>
          <w:rFonts w:cs="Sylfaen"/>
          <w:lang w:val="ka-GE" w:eastAsia="ja-JP"/>
        </w:rPr>
        <w:t>კოდი</w:t>
      </w:r>
      <w:r w:rsidRPr="001C15B4">
        <w:rPr>
          <w:rFonts w:asciiTheme="minorHAnsi" w:hAnsiTheme="minorHAnsi" w:cstheme="minorHAnsi"/>
          <w:lang w:val="ka-GE" w:eastAsia="ja-JP"/>
        </w:rPr>
        <w:t>:</w:t>
      </w:r>
    </w:p>
    <w:p w14:paraId="3F0B63C9" w14:textId="515110F0"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ბანკის</w:t>
      </w:r>
      <w:r w:rsidRPr="001C15B4">
        <w:rPr>
          <w:rFonts w:asciiTheme="minorHAnsi" w:hAnsiTheme="minorHAnsi" w:cstheme="minorHAnsi"/>
          <w:lang w:val="ka-GE" w:eastAsia="ja-JP"/>
        </w:rPr>
        <w:t xml:space="preserve"> </w:t>
      </w:r>
      <w:r w:rsidRPr="001C15B4">
        <w:rPr>
          <w:rFonts w:cs="Sylfaen"/>
          <w:lang w:val="ka-GE" w:eastAsia="ja-JP"/>
        </w:rPr>
        <w:t>ანგარიშის</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1E417C7A" w14:textId="3CB3C439" w:rsidR="00DE1C88" w:rsidRDefault="00DE1C88">
      <w:pPr>
        <w:jc w:val="left"/>
        <w:rPr>
          <w:rFonts w:cstheme="minorHAnsi"/>
          <w:lang w:val="ka-GE" w:eastAsia="ja-JP"/>
        </w:rPr>
      </w:pPr>
    </w:p>
    <w:p w14:paraId="56C92B64" w14:textId="77777777" w:rsidR="00B54332" w:rsidRDefault="00B54332">
      <w:pPr>
        <w:jc w:val="left"/>
        <w:rPr>
          <w:rFonts w:cstheme="minorHAnsi"/>
          <w:lang w:val="ka-GE" w:eastAsia="ja-JP"/>
        </w:rPr>
      </w:pPr>
    </w:p>
    <w:p w14:paraId="7E9272B1" w14:textId="77777777" w:rsidR="00B54332" w:rsidRDefault="00B54332">
      <w:pPr>
        <w:jc w:val="left"/>
        <w:rPr>
          <w:rFonts w:cstheme="minorHAnsi"/>
          <w:lang w:val="ka-GE" w:eastAsia="ja-JP"/>
        </w:rPr>
      </w:pPr>
    </w:p>
    <w:p w14:paraId="6254A451" w14:textId="77777777" w:rsidR="00B54332" w:rsidRDefault="00B54332" w:rsidP="00B54332">
      <w:pPr>
        <w:jc w:val="left"/>
        <w:rPr>
          <w:lang w:val="ka-GE"/>
        </w:rPr>
      </w:pPr>
      <w:r>
        <w:rPr>
          <w:lang w:val="ka-GE"/>
        </w:rPr>
        <w:t>კომპანიის სახელი</w:t>
      </w:r>
    </w:p>
    <w:p w14:paraId="6430A69E" w14:textId="77777777" w:rsidR="00B54332" w:rsidRDefault="00B54332" w:rsidP="00B54332">
      <w:pPr>
        <w:jc w:val="left"/>
        <w:rPr>
          <w:lang w:val="ka-GE"/>
        </w:rPr>
      </w:pPr>
    </w:p>
    <w:p w14:paraId="3974EA85" w14:textId="77777777" w:rsidR="00B54332" w:rsidRDefault="00B54332" w:rsidP="00B54332">
      <w:pPr>
        <w:jc w:val="left"/>
        <w:rPr>
          <w:lang w:val="ka-GE"/>
        </w:rPr>
      </w:pPr>
      <w:r>
        <w:rPr>
          <w:lang w:val="ka-GE"/>
        </w:rPr>
        <w:t>უფლებამოსილი პირის ხელმოწერა</w:t>
      </w:r>
      <w:r>
        <w:rPr>
          <w:lang w:val="ka-GE"/>
        </w:rPr>
        <w:tab/>
      </w:r>
      <w:r>
        <w:rPr>
          <w:lang w:val="ka-GE"/>
        </w:rPr>
        <w:tab/>
      </w:r>
      <w:r>
        <w:rPr>
          <w:lang w:val="ka-GE"/>
        </w:rPr>
        <w:tab/>
      </w:r>
      <w:r>
        <w:rPr>
          <w:lang w:val="ka-GE"/>
        </w:rPr>
        <w:tab/>
      </w:r>
      <w:r>
        <w:rPr>
          <w:lang w:val="ka-GE"/>
        </w:rPr>
        <w:tab/>
        <w:t>_______________</w:t>
      </w:r>
    </w:p>
    <w:p w14:paraId="5555B21A" w14:textId="77777777" w:rsidR="00B54332" w:rsidRDefault="00B54332" w:rsidP="00B54332">
      <w:pPr>
        <w:jc w:val="left"/>
        <w:rPr>
          <w:lang w:val="ka-GE"/>
        </w:rPr>
      </w:pPr>
      <w:r>
        <w:rPr>
          <w:lang w:val="ka-GE"/>
        </w:rPr>
        <w:t xml:space="preserve">საკონტაქტო ნომერი: </w:t>
      </w:r>
    </w:p>
    <w:p w14:paraId="5346E88F" w14:textId="77777777" w:rsidR="00B54332" w:rsidRPr="00B54332" w:rsidRDefault="00B54332">
      <w:pPr>
        <w:jc w:val="left"/>
        <w:rPr>
          <w:rFonts w:cstheme="minorHAnsi"/>
          <w:lang w:val="ka-GE" w:eastAsia="ja-JP"/>
        </w:rPr>
      </w:pPr>
    </w:p>
    <w:sectPr w:rsidR="00B54332" w:rsidRPr="00B54332" w:rsidSect="00416407">
      <w:footerReference w:type="default" r:id="rId12"/>
      <w:headerReference w:type="first" r:id="rId13"/>
      <w:pgSz w:w="11909" w:h="16704" w:code="9"/>
      <w:pgMar w:top="720" w:right="720" w:bottom="720" w:left="720"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650E4" w14:textId="77777777" w:rsidR="00773E15" w:rsidRDefault="00773E15" w:rsidP="002E7950">
      <w:r>
        <w:separator/>
      </w:r>
    </w:p>
  </w:endnote>
  <w:endnote w:type="continuationSeparator" w:id="0">
    <w:p w14:paraId="546C76A0" w14:textId="77777777" w:rsidR="00773E15" w:rsidRDefault="00773E15"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132804"/>
      <w:docPartObj>
        <w:docPartGallery w:val="Page Numbers (Bottom of Page)"/>
        <w:docPartUnique/>
      </w:docPartObj>
    </w:sdtPr>
    <w:sdtEndPr>
      <w:rPr>
        <w:sz w:val="16"/>
        <w:szCs w:val="16"/>
      </w:rPr>
    </w:sdtEndPr>
    <w:sdtContent>
      <w:sdt>
        <w:sdtPr>
          <w:id w:val="-1012911095"/>
          <w:docPartObj>
            <w:docPartGallery w:val="Page Numbers (Top of Page)"/>
            <w:docPartUnique/>
          </w:docPartObj>
        </w:sdtPr>
        <w:sdtEndPr>
          <w:rPr>
            <w:sz w:val="16"/>
            <w:szCs w:val="16"/>
          </w:rPr>
        </w:sdtEndPr>
        <w:sdtContent>
          <w:p w14:paraId="72EF9E2E" w14:textId="1CD20405"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EF28A6">
              <w:rPr>
                <w:bCs/>
                <w:noProof/>
                <w:sz w:val="16"/>
                <w:szCs w:val="16"/>
              </w:rPr>
              <w:t>4</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EF28A6">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4BDFF" w14:textId="77777777" w:rsidR="00773E15" w:rsidRDefault="00773E15" w:rsidP="002E7950">
      <w:r>
        <w:separator/>
      </w:r>
    </w:p>
  </w:footnote>
  <w:footnote w:type="continuationSeparator" w:id="0">
    <w:p w14:paraId="088028CA" w14:textId="77777777" w:rsidR="00773E15" w:rsidRDefault="00773E15"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C77AAC"/>
    <w:multiLevelType w:val="hybridMultilevel"/>
    <w:tmpl w:val="91ECB010"/>
    <w:lvl w:ilvl="0" w:tplc="4A4CC50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670C7"/>
    <w:multiLevelType w:val="multilevel"/>
    <w:tmpl w:val="28DE5B62"/>
    <w:numStyleLink w:val="hierarchy"/>
  </w:abstractNum>
  <w:abstractNum w:abstractNumId="3"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5406F7A"/>
    <w:multiLevelType w:val="hybridMultilevel"/>
    <w:tmpl w:val="DB96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494436"/>
    <w:multiLevelType w:val="hybridMultilevel"/>
    <w:tmpl w:val="3008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74960"/>
    <w:multiLevelType w:val="hybridMultilevel"/>
    <w:tmpl w:val="1BC2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17FE9"/>
    <w:multiLevelType w:val="hybridMultilevel"/>
    <w:tmpl w:val="BEFE9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DD5F2C"/>
    <w:multiLevelType w:val="hybridMultilevel"/>
    <w:tmpl w:val="D3AE63C0"/>
    <w:lvl w:ilvl="0" w:tplc="EF58A892">
      <w:numFmt w:val="bullet"/>
      <w:lvlText w:val=""/>
      <w:lvlJc w:val="left"/>
      <w:pPr>
        <w:ind w:left="720" w:hanging="360"/>
      </w:pPr>
      <w:rPr>
        <w:rFonts w:ascii="Symbol" w:eastAsiaTheme="minorHAnsi" w:hAnsi="Symbol"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30014E"/>
    <w:multiLevelType w:val="hybridMultilevel"/>
    <w:tmpl w:val="9C8ADF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C9C0DC4"/>
    <w:multiLevelType w:val="hybridMultilevel"/>
    <w:tmpl w:val="DC321F5E"/>
    <w:lvl w:ilvl="0" w:tplc="4A4CC504">
      <w:numFmt w:val="bullet"/>
      <w:lvlText w:val="•"/>
      <w:lvlJc w:val="left"/>
      <w:pPr>
        <w:ind w:left="1440" w:hanging="360"/>
      </w:pPr>
      <w:rPr>
        <w:rFonts w:ascii="Sylfaen" w:eastAsiaTheme="minorHAnsi" w:hAnsi="Sylfaen"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644FBE"/>
    <w:multiLevelType w:val="hybridMultilevel"/>
    <w:tmpl w:val="EC76F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EF1318"/>
    <w:multiLevelType w:val="hybridMultilevel"/>
    <w:tmpl w:val="FB9C41C4"/>
    <w:lvl w:ilvl="0" w:tplc="CD92DDD0">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7643B"/>
    <w:multiLevelType w:val="hybridMultilevel"/>
    <w:tmpl w:val="D7940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086EA1"/>
    <w:multiLevelType w:val="hybridMultilevel"/>
    <w:tmpl w:val="E746E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612265"/>
    <w:multiLevelType w:val="hybridMultilevel"/>
    <w:tmpl w:val="7A0A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886680"/>
    <w:multiLevelType w:val="hybridMultilevel"/>
    <w:tmpl w:val="F1DAB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E82465"/>
    <w:multiLevelType w:val="hybridMultilevel"/>
    <w:tmpl w:val="D01EC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EF2D7F"/>
    <w:multiLevelType w:val="hybridMultilevel"/>
    <w:tmpl w:val="1CB6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5" w15:restartNumberingAfterBreak="0">
    <w:nsid w:val="599D2E40"/>
    <w:multiLevelType w:val="hybridMultilevel"/>
    <w:tmpl w:val="3538F5CC"/>
    <w:lvl w:ilvl="0" w:tplc="4A4CC50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A81C0E"/>
    <w:multiLevelType w:val="hybridMultilevel"/>
    <w:tmpl w:val="E7E2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6240082">
    <w:abstractNumId w:val="24"/>
  </w:num>
  <w:num w:numId="2" w16cid:durableId="1951278290">
    <w:abstractNumId w:val="3"/>
  </w:num>
  <w:num w:numId="3" w16cid:durableId="470250465">
    <w:abstractNumId w:val="30"/>
  </w:num>
  <w:num w:numId="4" w16cid:durableId="349450869">
    <w:abstractNumId w:val="22"/>
  </w:num>
  <w:num w:numId="5" w16cid:durableId="2035685330">
    <w:abstractNumId w:val="21"/>
  </w:num>
  <w:num w:numId="6" w16cid:durableId="1455561842">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1582256380">
    <w:abstractNumId w:val="9"/>
  </w:num>
  <w:num w:numId="8" w16cid:durableId="1427113603">
    <w:abstractNumId w:val="27"/>
  </w:num>
  <w:num w:numId="9" w16cid:durableId="918952655">
    <w:abstractNumId w:val="29"/>
  </w:num>
  <w:num w:numId="10" w16cid:durableId="342628673">
    <w:abstractNumId w:val="5"/>
  </w:num>
  <w:num w:numId="11" w16cid:durableId="1086609779">
    <w:abstractNumId w:val="28"/>
  </w:num>
  <w:num w:numId="12" w16cid:durableId="1541168049">
    <w:abstractNumId w:val="0"/>
  </w:num>
  <w:num w:numId="13" w16cid:durableId="70742236">
    <w:abstractNumId w:val="2"/>
  </w:num>
  <w:num w:numId="14" w16cid:durableId="1250313276">
    <w:abstractNumId w:val="31"/>
  </w:num>
  <w:num w:numId="15" w16cid:durableId="1605460205">
    <w:abstractNumId w:val="10"/>
  </w:num>
  <w:num w:numId="16" w16cid:durableId="1689984854">
    <w:abstractNumId w:val="26"/>
  </w:num>
  <w:num w:numId="17" w16cid:durableId="834876650">
    <w:abstractNumId w:val="11"/>
  </w:num>
  <w:num w:numId="18" w16cid:durableId="1884249363">
    <w:abstractNumId w:val="18"/>
  </w:num>
  <w:num w:numId="19" w16cid:durableId="1590045150">
    <w:abstractNumId w:val="23"/>
  </w:num>
  <w:num w:numId="20" w16cid:durableId="1524439017">
    <w:abstractNumId w:val="20"/>
  </w:num>
  <w:num w:numId="21" w16cid:durableId="174149902">
    <w:abstractNumId w:val="6"/>
  </w:num>
  <w:num w:numId="22" w16cid:durableId="1153837023">
    <w:abstractNumId w:val="12"/>
  </w:num>
  <w:num w:numId="23" w16cid:durableId="13580921">
    <w:abstractNumId w:val="15"/>
  </w:num>
  <w:num w:numId="24" w16cid:durableId="970550709">
    <w:abstractNumId w:val="7"/>
  </w:num>
  <w:num w:numId="25" w16cid:durableId="2075472921">
    <w:abstractNumId w:val="14"/>
  </w:num>
  <w:num w:numId="26" w16cid:durableId="62795796">
    <w:abstractNumId w:val="8"/>
  </w:num>
  <w:num w:numId="27" w16cid:durableId="1194732941">
    <w:abstractNumId w:val="2"/>
    <w:lvlOverride w:ilvl="0">
      <w:lvl w:ilvl="0">
        <w:start w:val="1"/>
        <w:numFmt w:val="decimal"/>
        <w:pStyle w:val="a"/>
        <w:lvlText w:val="%1."/>
        <w:lvlJc w:val="left"/>
        <w:pPr>
          <w:ind w:left="360" w:hanging="360"/>
        </w:pPr>
        <w:rPr>
          <w:rFonts w:ascii="Sylfaen" w:hAnsi="Sylfaen" w:hint="default"/>
          <w:b/>
          <w:i w:val="0"/>
          <w:color w:val="auto"/>
          <w:sz w:val="24"/>
        </w:rPr>
      </w:lvl>
    </w:lvlOverride>
  </w:num>
  <w:num w:numId="28" w16cid:durableId="71900660">
    <w:abstractNumId w:val="17"/>
  </w:num>
  <w:num w:numId="29" w16cid:durableId="915940215">
    <w:abstractNumId w:val="1"/>
  </w:num>
  <w:num w:numId="30" w16cid:durableId="965434164">
    <w:abstractNumId w:val="4"/>
  </w:num>
  <w:num w:numId="31" w16cid:durableId="596256618">
    <w:abstractNumId w:val="13"/>
  </w:num>
  <w:num w:numId="32" w16cid:durableId="682588137">
    <w:abstractNumId w:val="25"/>
  </w:num>
  <w:num w:numId="33" w16cid:durableId="1800493195">
    <w:abstractNumId w:val="32"/>
  </w:num>
  <w:num w:numId="34" w16cid:durableId="547881545">
    <w:abstractNumId w:val="16"/>
  </w:num>
  <w:num w:numId="35" w16cid:durableId="2394369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73BC"/>
    <w:rsid w:val="00007650"/>
    <w:rsid w:val="00007F09"/>
    <w:rsid w:val="0001066A"/>
    <w:rsid w:val="0001074A"/>
    <w:rsid w:val="00010FEB"/>
    <w:rsid w:val="0001143A"/>
    <w:rsid w:val="000127E8"/>
    <w:rsid w:val="00012B58"/>
    <w:rsid w:val="00012EBC"/>
    <w:rsid w:val="000143A6"/>
    <w:rsid w:val="0001798C"/>
    <w:rsid w:val="00017FF9"/>
    <w:rsid w:val="00020414"/>
    <w:rsid w:val="0002214B"/>
    <w:rsid w:val="00022489"/>
    <w:rsid w:val="00022497"/>
    <w:rsid w:val="000231FE"/>
    <w:rsid w:val="000238DE"/>
    <w:rsid w:val="00023CF3"/>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2011"/>
    <w:rsid w:val="00053C9C"/>
    <w:rsid w:val="000541D9"/>
    <w:rsid w:val="000542D1"/>
    <w:rsid w:val="00054390"/>
    <w:rsid w:val="0005557B"/>
    <w:rsid w:val="000557D3"/>
    <w:rsid w:val="00055DA2"/>
    <w:rsid w:val="000564FF"/>
    <w:rsid w:val="000567C9"/>
    <w:rsid w:val="00056B8C"/>
    <w:rsid w:val="00057B3E"/>
    <w:rsid w:val="00060712"/>
    <w:rsid w:val="00061B2D"/>
    <w:rsid w:val="000623C9"/>
    <w:rsid w:val="00062CCA"/>
    <w:rsid w:val="00064662"/>
    <w:rsid w:val="00066E03"/>
    <w:rsid w:val="00066E17"/>
    <w:rsid w:val="000677B5"/>
    <w:rsid w:val="000716B9"/>
    <w:rsid w:val="00071B66"/>
    <w:rsid w:val="00071DB9"/>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526E"/>
    <w:rsid w:val="00085E2D"/>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1471"/>
    <w:rsid w:val="000A22A4"/>
    <w:rsid w:val="000A24E4"/>
    <w:rsid w:val="000A2758"/>
    <w:rsid w:val="000A2995"/>
    <w:rsid w:val="000A338F"/>
    <w:rsid w:val="000A35E3"/>
    <w:rsid w:val="000A3D6C"/>
    <w:rsid w:val="000A5D9C"/>
    <w:rsid w:val="000A629B"/>
    <w:rsid w:val="000A6F0D"/>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084"/>
    <w:rsid w:val="000C61FD"/>
    <w:rsid w:val="000D04A7"/>
    <w:rsid w:val="000D0C8B"/>
    <w:rsid w:val="000D19A9"/>
    <w:rsid w:val="000D1CB3"/>
    <w:rsid w:val="000D23E4"/>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24AC"/>
    <w:rsid w:val="000F2787"/>
    <w:rsid w:val="000F30A4"/>
    <w:rsid w:val="000F33B1"/>
    <w:rsid w:val="000F3B92"/>
    <w:rsid w:val="000F4C43"/>
    <w:rsid w:val="000F534B"/>
    <w:rsid w:val="00100580"/>
    <w:rsid w:val="00100A0F"/>
    <w:rsid w:val="001021C6"/>
    <w:rsid w:val="00102B34"/>
    <w:rsid w:val="00102DAE"/>
    <w:rsid w:val="001031EC"/>
    <w:rsid w:val="0010393A"/>
    <w:rsid w:val="0010412E"/>
    <w:rsid w:val="001045AC"/>
    <w:rsid w:val="001049E0"/>
    <w:rsid w:val="00104BF6"/>
    <w:rsid w:val="00105943"/>
    <w:rsid w:val="0010629D"/>
    <w:rsid w:val="0010717D"/>
    <w:rsid w:val="00107241"/>
    <w:rsid w:val="00107BB1"/>
    <w:rsid w:val="00110782"/>
    <w:rsid w:val="00111282"/>
    <w:rsid w:val="001140C1"/>
    <w:rsid w:val="00114101"/>
    <w:rsid w:val="00115AE8"/>
    <w:rsid w:val="00115AF2"/>
    <w:rsid w:val="00115C49"/>
    <w:rsid w:val="00116055"/>
    <w:rsid w:val="0011612A"/>
    <w:rsid w:val="00116159"/>
    <w:rsid w:val="00116A8E"/>
    <w:rsid w:val="00116D13"/>
    <w:rsid w:val="0011778B"/>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B8F"/>
    <w:rsid w:val="00133D43"/>
    <w:rsid w:val="00134004"/>
    <w:rsid w:val="00134D44"/>
    <w:rsid w:val="001358F7"/>
    <w:rsid w:val="00135D87"/>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651"/>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5DF0"/>
    <w:rsid w:val="0016643D"/>
    <w:rsid w:val="001665D6"/>
    <w:rsid w:val="0016683C"/>
    <w:rsid w:val="00166934"/>
    <w:rsid w:val="00167056"/>
    <w:rsid w:val="00170F53"/>
    <w:rsid w:val="001710A9"/>
    <w:rsid w:val="00171141"/>
    <w:rsid w:val="001714C1"/>
    <w:rsid w:val="00171DA2"/>
    <w:rsid w:val="00173A3C"/>
    <w:rsid w:val="0017460C"/>
    <w:rsid w:val="001746A8"/>
    <w:rsid w:val="00175236"/>
    <w:rsid w:val="001753C9"/>
    <w:rsid w:val="0017665C"/>
    <w:rsid w:val="00177B2B"/>
    <w:rsid w:val="00177CF8"/>
    <w:rsid w:val="001804C8"/>
    <w:rsid w:val="001808C4"/>
    <w:rsid w:val="001808C5"/>
    <w:rsid w:val="001812F0"/>
    <w:rsid w:val="00182446"/>
    <w:rsid w:val="00183591"/>
    <w:rsid w:val="0018557C"/>
    <w:rsid w:val="001864ED"/>
    <w:rsid w:val="00187CD4"/>
    <w:rsid w:val="00190134"/>
    <w:rsid w:val="00190B82"/>
    <w:rsid w:val="00190CEC"/>
    <w:rsid w:val="00191CB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D80"/>
    <w:rsid w:val="001B111F"/>
    <w:rsid w:val="001B1918"/>
    <w:rsid w:val="001B2305"/>
    <w:rsid w:val="001B2D52"/>
    <w:rsid w:val="001B2E2C"/>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561"/>
    <w:rsid w:val="001C71D6"/>
    <w:rsid w:val="001C71E4"/>
    <w:rsid w:val="001D01D6"/>
    <w:rsid w:val="001D0597"/>
    <w:rsid w:val="001D116B"/>
    <w:rsid w:val="001D1AEC"/>
    <w:rsid w:val="001D1D9E"/>
    <w:rsid w:val="001D233D"/>
    <w:rsid w:val="001D273A"/>
    <w:rsid w:val="001D49B4"/>
    <w:rsid w:val="001D6A62"/>
    <w:rsid w:val="001D7735"/>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5FA0"/>
    <w:rsid w:val="001F6D96"/>
    <w:rsid w:val="001F6E52"/>
    <w:rsid w:val="001F7A7C"/>
    <w:rsid w:val="001F7AC5"/>
    <w:rsid w:val="002003C1"/>
    <w:rsid w:val="00200583"/>
    <w:rsid w:val="0020065D"/>
    <w:rsid w:val="00200932"/>
    <w:rsid w:val="00201EDE"/>
    <w:rsid w:val="002025F0"/>
    <w:rsid w:val="002033F0"/>
    <w:rsid w:val="00203EEA"/>
    <w:rsid w:val="0020591D"/>
    <w:rsid w:val="00205CC4"/>
    <w:rsid w:val="00205EA7"/>
    <w:rsid w:val="002060C1"/>
    <w:rsid w:val="002063BF"/>
    <w:rsid w:val="00207C99"/>
    <w:rsid w:val="00210ABE"/>
    <w:rsid w:val="00210CC2"/>
    <w:rsid w:val="00211C25"/>
    <w:rsid w:val="00211DB4"/>
    <w:rsid w:val="002126AB"/>
    <w:rsid w:val="00212840"/>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2A32"/>
    <w:rsid w:val="00223D0B"/>
    <w:rsid w:val="0022546A"/>
    <w:rsid w:val="00225AE4"/>
    <w:rsid w:val="002263BB"/>
    <w:rsid w:val="00226A61"/>
    <w:rsid w:val="00227091"/>
    <w:rsid w:val="00227DC9"/>
    <w:rsid w:val="00227E9C"/>
    <w:rsid w:val="00230C86"/>
    <w:rsid w:val="00231598"/>
    <w:rsid w:val="00232A7A"/>
    <w:rsid w:val="00232D57"/>
    <w:rsid w:val="00233542"/>
    <w:rsid w:val="00234468"/>
    <w:rsid w:val="0023463F"/>
    <w:rsid w:val="002348C6"/>
    <w:rsid w:val="00234CB3"/>
    <w:rsid w:val="002352BE"/>
    <w:rsid w:val="00235503"/>
    <w:rsid w:val="00235DC7"/>
    <w:rsid w:val="00235E37"/>
    <w:rsid w:val="002362E2"/>
    <w:rsid w:val="0023664F"/>
    <w:rsid w:val="00240016"/>
    <w:rsid w:val="00241A05"/>
    <w:rsid w:val="00242E68"/>
    <w:rsid w:val="002447B5"/>
    <w:rsid w:val="00247498"/>
    <w:rsid w:val="0024769D"/>
    <w:rsid w:val="00250A35"/>
    <w:rsid w:val="00250BC1"/>
    <w:rsid w:val="00251564"/>
    <w:rsid w:val="002518AE"/>
    <w:rsid w:val="00251AFF"/>
    <w:rsid w:val="002520F4"/>
    <w:rsid w:val="0025272F"/>
    <w:rsid w:val="00253E92"/>
    <w:rsid w:val="00255BC9"/>
    <w:rsid w:val="00257BA7"/>
    <w:rsid w:val="0026066C"/>
    <w:rsid w:val="00260B4C"/>
    <w:rsid w:val="002613AC"/>
    <w:rsid w:val="0026219C"/>
    <w:rsid w:val="00262B0B"/>
    <w:rsid w:val="00263082"/>
    <w:rsid w:val="002632E2"/>
    <w:rsid w:val="002638C5"/>
    <w:rsid w:val="00263D4C"/>
    <w:rsid w:val="00263E69"/>
    <w:rsid w:val="00265447"/>
    <w:rsid w:val="00265970"/>
    <w:rsid w:val="00265B4E"/>
    <w:rsid w:val="0026668F"/>
    <w:rsid w:val="002678DF"/>
    <w:rsid w:val="0027027E"/>
    <w:rsid w:val="002716DC"/>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4F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24B"/>
    <w:rsid w:val="002A2EFD"/>
    <w:rsid w:val="002A35FD"/>
    <w:rsid w:val="002A3C27"/>
    <w:rsid w:val="002A4486"/>
    <w:rsid w:val="002A497C"/>
    <w:rsid w:val="002A4CDE"/>
    <w:rsid w:val="002A5D9F"/>
    <w:rsid w:val="002A68B1"/>
    <w:rsid w:val="002A7836"/>
    <w:rsid w:val="002A7BA8"/>
    <w:rsid w:val="002B090B"/>
    <w:rsid w:val="002B0B04"/>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0F69"/>
    <w:rsid w:val="002C18D9"/>
    <w:rsid w:val="002C1E25"/>
    <w:rsid w:val="002C3E9C"/>
    <w:rsid w:val="002C47F7"/>
    <w:rsid w:val="002C4BF6"/>
    <w:rsid w:val="002C5181"/>
    <w:rsid w:val="002C6515"/>
    <w:rsid w:val="002C691C"/>
    <w:rsid w:val="002C7116"/>
    <w:rsid w:val="002C743E"/>
    <w:rsid w:val="002C75C4"/>
    <w:rsid w:val="002C7B1C"/>
    <w:rsid w:val="002D047F"/>
    <w:rsid w:val="002D17B4"/>
    <w:rsid w:val="002D2B8A"/>
    <w:rsid w:val="002D2F37"/>
    <w:rsid w:val="002D35D0"/>
    <w:rsid w:val="002D37D6"/>
    <w:rsid w:val="002D3D66"/>
    <w:rsid w:val="002D3D80"/>
    <w:rsid w:val="002D40A9"/>
    <w:rsid w:val="002D4F9F"/>
    <w:rsid w:val="002D60F7"/>
    <w:rsid w:val="002D64DE"/>
    <w:rsid w:val="002D6608"/>
    <w:rsid w:val="002D6758"/>
    <w:rsid w:val="002D6FB3"/>
    <w:rsid w:val="002D70B9"/>
    <w:rsid w:val="002D7170"/>
    <w:rsid w:val="002D7AAE"/>
    <w:rsid w:val="002D7E7D"/>
    <w:rsid w:val="002E1240"/>
    <w:rsid w:val="002E14C8"/>
    <w:rsid w:val="002E198E"/>
    <w:rsid w:val="002E1E18"/>
    <w:rsid w:val="002E1E2F"/>
    <w:rsid w:val="002E2657"/>
    <w:rsid w:val="002E29A5"/>
    <w:rsid w:val="002E363D"/>
    <w:rsid w:val="002E411C"/>
    <w:rsid w:val="002E4B45"/>
    <w:rsid w:val="002E5267"/>
    <w:rsid w:val="002E543D"/>
    <w:rsid w:val="002E55A1"/>
    <w:rsid w:val="002E672F"/>
    <w:rsid w:val="002E74E3"/>
    <w:rsid w:val="002E7950"/>
    <w:rsid w:val="002F01B1"/>
    <w:rsid w:val="002F0BB0"/>
    <w:rsid w:val="002F0F9B"/>
    <w:rsid w:val="002F1395"/>
    <w:rsid w:val="002F1DBE"/>
    <w:rsid w:val="002F220A"/>
    <w:rsid w:val="002F22E2"/>
    <w:rsid w:val="002F239D"/>
    <w:rsid w:val="002F2E41"/>
    <w:rsid w:val="002F381A"/>
    <w:rsid w:val="002F3827"/>
    <w:rsid w:val="002F3A6B"/>
    <w:rsid w:val="002F438E"/>
    <w:rsid w:val="002F4B55"/>
    <w:rsid w:val="002F5EE4"/>
    <w:rsid w:val="002F5F03"/>
    <w:rsid w:val="002F612D"/>
    <w:rsid w:val="002F69A8"/>
    <w:rsid w:val="002F70D0"/>
    <w:rsid w:val="002F7575"/>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407"/>
    <w:rsid w:val="003378E7"/>
    <w:rsid w:val="00337A56"/>
    <w:rsid w:val="00337DEF"/>
    <w:rsid w:val="003411F8"/>
    <w:rsid w:val="00341423"/>
    <w:rsid w:val="0034144D"/>
    <w:rsid w:val="0034287F"/>
    <w:rsid w:val="003431D6"/>
    <w:rsid w:val="00343976"/>
    <w:rsid w:val="00343C27"/>
    <w:rsid w:val="003441A2"/>
    <w:rsid w:val="00344CD0"/>
    <w:rsid w:val="0034508D"/>
    <w:rsid w:val="00345581"/>
    <w:rsid w:val="003459C0"/>
    <w:rsid w:val="0034696D"/>
    <w:rsid w:val="003470EE"/>
    <w:rsid w:val="0035019E"/>
    <w:rsid w:val="003517DF"/>
    <w:rsid w:val="0035205C"/>
    <w:rsid w:val="00353759"/>
    <w:rsid w:val="003538A2"/>
    <w:rsid w:val="003539FD"/>
    <w:rsid w:val="00353CF1"/>
    <w:rsid w:val="00353DAF"/>
    <w:rsid w:val="00353EDD"/>
    <w:rsid w:val="0035420B"/>
    <w:rsid w:val="00355849"/>
    <w:rsid w:val="00356119"/>
    <w:rsid w:val="0035683E"/>
    <w:rsid w:val="00357A0A"/>
    <w:rsid w:val="00357A6A"/>
    <w:rsid w:val="0036076A"/>
    <w:rsid w:val="00361FEF"/>
    <w:rsid w:val="00362C9B"/>
    <w:rsid w:val="00364BC7"/>
    <w:rsid w:val="00364DD7"/>
    <w:rsid w:val="00367512"/>
    <w:rsid w:val="00367FC8"/>
    <w:rsid w:val="00370E21"/>
    <w:rsid w:val="00370F32"/>
    <w:rsid w:val="00371950"/>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16A"/>
    <w:rsid w:val="0038560D"/>
    <w:rsid w:val="0038669A"/>
    <w:rsid w:val="00386A48"/>
    <w:rsid w:val="00386D4B"/>
    <w:rsid w:val="003870E1"/>
    <w:rsid w:val="0039046F"/>
    <w:rsid w:val="0039057B"/>
    <w:rsid w:val="0039107C"/>
    <w:rsid w:val="003928E8"/>
    <w:rsid w:val="00392D6F"/>
    <w:rsid w:val="00393544"/>
    <w:rsid w:val="003941A9"/>
    <w:rsid w:val="00394A6E"/>
    <w:rsid w:val="00394F48"/>
    <w:rsid w:val="00395B52"/>
    <w:rsid w:val="00395EE5"/>
    <w:rsid w:val="003964D3"/>
    <w:rsid w:val="00397AEE"/>
    <w:rsid w:val="00397FCA"/>
    <w:rsid w:val="003A0590"/>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14DB"/>
    <w:rsid w:val="003D2199"/>
    <w:rsid w:val="003D2E34"/>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2E44"/>
    <w:rsid w:val="003E41FF"/>
    <w:rsid w:val="003E649A"/>
    <w:rsid w:val="003E7346"/>
    <w:rsid w:val="003E73C1"/>
    <w:rsid w:val="003E74AE"/>
    <w:rsid w:val="003E77B9"/>
    <w:rsid w:val="003F00F3"/>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10A7A"/>
    <w:rsid w:val="00410B46"/>
    <w:rsid w:val="00411423"/>
    <w:rsid w:val="00412818"/>
    <w:rsid w:val="004129C5"/>
    <w:rsid w:val="004131A7"/>
    <w:rsid w:val="004131EF"/>
    <w:rsid w:val="00414728"/>
    <w:rsid w:val="004154E6"/>
    <w:rsid w:val="00415766"/>
    <w:rsid w:val="00415C7C"/>
    <w:rsid w:val="00416407"/>
    <w:rsid w:val="00416B39"/>
    <w:rsid w:val="00417390"/>
    <w:rsid w:val="00417A68"/>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204"/>
    <w:rsid w:val="00441D80"/>
    <w:rsid w:val="004425F8"/>
    <w:rsid w:val="0044265C"/>
    <w:rsid w:val="004435B8"/>
    <w:rsid w:val="00443E2C"/>
    <w:rsid w:val="00444CDF"/>
    <w:rsid w:val="004458B4"/>
    <w:rsid w:val="00446D25"/>
    <w:rsid w:val="00446E07"/>
    <w:rsid w:val="00452A29"/>
    <w:rsid w:val="0045357D"/>
    <w:rsid w:val="004537DB"/>
    <w:rsid w:val="00453D7B"/>
    <w:rsid w:val="00453E35"/>
    <w:rsid w:val="0045593B"/>
    <w:rsid w:val="00455C76"/>
    <w:rsid w:val="004563D5"/>
    <w:rsid w:val="00456E35"/>
    <w:rsid w:val="00457B3B"/>
    <w:rsid w:val="00457CD4"/>
    <w:rsid w:val="0046033E"/>
    <w:rsid w:val="004607DB"/>
    <w:rsid w:val="00460BF8"/>
    <w:rsid w:val="004617B1"/>
    <w:rsid w:val="00461B7D"/>
    <w:rsid w:val="00461D27"/>
    <w:rsid w:val="00461E69"/>
    <w:rsid w:val="00463854"/>
    <w:rsid w:val="00464B3E"/>
    <w:rsid w:val="00467787"/>
    <w:rsid w:val="00467B76"/>
    <w:rsid w:val="00470528"/>
    <w:rsid w:val="00472790"/>
    <w:rsid w:val="00472A35"/>
    <w:rsid w:val="0047356C"/>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7AD"/>
    <w:rsid w:val="00483AE2"/>
    <w:rsid w:val="00485776"/>
    <w:rsid w:val="00485969"/>
    <w:rsid w:val="00486A5D"/>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0D4"/>
    <w:rsid w:val="004A3C39"/>
    <w:rsid w:val="004A46EB"/>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58C6"/>
    <w:rsid w:val="004B73DA"/>
    <w:rsid w:val="004B76B9"/>
    <w:rsid w:val="004B7B46"/>
    <w:rsid w:val="004C039B"/>
    <w:rsid w:val="004C0533"/>
    <w:rsid w:val="004C0CDB"/>
    <w:rsid w:val="004C20E2"/>
    <w:rsid w:val="004C22AB"/>
    <w:rsid w:val="004C2660"/>
    <w:rsid w:val="004C2ED6"/>
    <w:rsid w:val="004C3713"/>
    <w:rsid w:val="004C378F"/>
    <w:rsid w:val="004C4643"/>
    <w:rsid w:val="004C4877"/>
    <w:rsid w:val="004C6AE9"/>
    <w:rsid w:val="004C6C65"/>
    <w:rsid w:val="004C6D35"/>
    <w:rsid w:val="004C7F99"/>
    <w:rsid w:val="004D04CE"/>
    <w:rsid w:val="004D0805"/>
    <w:rsid w:val="004D10F0"/>
    <w:rsid w:val="004D14E7"/>
    <w:rsid w:val="004D16EA"/>
    <w:rsid w:val="004D252E"/>
    <w:rsid w:val="004D32B5"/>
    <w:rsid w:val="004D3B0B"/>
    <w:rsid w:val="004D4300"/>
    <w:rsid w:val="004D486D"/>
    <w:rsid w:val="004D529D"/>
    <w:rsid w:val="004D7663"/>
    <w:rsid w:val="004D7943"/>
    <w:rsid w:val="004D7AD6"/>
    <w:rsid w:val="004D7DD1"/>
    <w:rsid w:val="004E0F4F"/>
    <w:rsid w:val="004E101E"/>
    <w:rsid w:val="004E129C"/>
    <w:rsid w:val="004E169C"/>
    <w:rsid w:val="004E1CE0"/>
    <w:rsid w:val="004E2D6D"/>
    <w:rsid w:val="004E528A"/>
    <w:rsid w:val="004E5C02"/>
    <w:rsid w:val="004E5E27"/>
    <w:rsid w:val="004E64F3"/>
    <w:rsid w:val="004E6C46"/>
    <w:rsid w:val="004F0BC8"/>
    <w:rsid w:val="004F0CB3"/>
    <w:rsid w:val="004F10D7"/>
    <w:rsid w:val="004F1AD8"/>
    <w:rsid w:val="004F1F22"/>
    <w:rsid w:val="004F2168"/>
    <w:rsid w:val="004F2214"/>
    <w:rsid w:val="004F3F1C"/>
    <w:rsid w:val="004F40BA"/>
    <w:rsid w:val="004F45D5"/>
    <w:rsid w:val="004F45F4"/>
    <w:rsid w:val="004F4894"/>
    <w:rsid w:val="004F50B1"/>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0CE9"/>
    <w:rsid w:val="00512D1E"/>
    <w:rsid w:val="005135B1"/>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401DD"/>
    <w:rsid w:val="00540DAB"/>
    <w:rsid w:val="00541C9B"/>
    <w:rsid w:val="00541CBA"/>
    <w:rsid w:val="005426D6"/>
    <w:rsid w:val="00542DE1"/>
    <w:rsid w:val="00543DDD"/>
    <w:rsid w:val="00543EF7"/>
    <w:rsid w:val="0054466A"/>
    <w:rsid w:val="00545273"/>
    <w:rsid w:val="0054768E"/>
    <w:rsid w:val="00547E9F"/>
    <w:rsid w:val="0055057D"/>
    <w:rsid w:val="00551CCE"/>
    <w:rsid w:val="00552C9F"/>
    <w:rsid w:val="00552DF3"/>
    <w:rsid w:val="00553830"/>
    <w:rsid w:val="005538C0"/>
    <w:rsid w:val="0055436F"/>
    <w:rsid w:val="005550FD"/>
    <w:rsid w:val="00555CF3"/>
    <w:rsid w:val="005569F8"/>
    <w:rsid w:val="00560453"/>
    <w:rsid w:val="005612DB"/>
    <w:rsid w:val="00561C2C"/>
    <w:rsid w:val="00561F77"/>
    <w:rsid w:val="00561FE6"/>
    <w:rsid w:val="005629EA"/>
    <w:rsid w:val="00562A0F"/>
    <w:rsid w:val="00563221"/>
    <w:rsid w:val="005632E1"/>
    <w:rsid w:val="00563751"/>
    <w:rsid w:val="00565043"/>
    <w:rsid w:val="00565D50"/>
    <w:rsid w:val="0056661D"/>
    <w:rsid w:val="00566C71"/>
    <w:rsid w:val="005672DE"/>
    <w:rsid w:val="00567CFB"/>
    <w:rsid w:val="00570A94"/>
    <w:rsid w:val="0057124E"/>
    <w:rsid w:val="005712F9"/>
    <w:rsid w:val="005717D0"/>
    <w:rsid w:val="00571A48"/>
    <w:rsid w:val="00571A5B"/>
    <w:rsid w:val="005732F1"/>
    <w:rsid w:val="00573840"/>
    <w:rsid w:val="00574EEC"/>
    <w:rsid w:val="00576356"/>
    <w:rsid w:val="0057686D"/>
    <w:rsid w:val="00576C4D"/>
    <w:rsid w:val="005777CF"/>
    <w:rsid w:val="0058056E"/>
    <w:rsid w:val="005816DD"/>
    <w:rsid w:val="005822C4"/>
    <w:rsid w:val="0058286A"/>
    <w:rsid w:val="00582A68"/>
    <w:rsid w:val="00583E86"/>
    <w:rsid w:val="00584171"/>
    <w:rsid w:val="00584701"/>
    <w:rsid w:val="00584C84"/>
    <w:rsid w:val="005852E3"/>
    <w:rsid w:val="005852FF"/>
    <w:rsid w:val="0058567A"/>
    <w:rsid w:val="00586A4B"/>
    <w:rsid w:val="00586B01"/>
    <w:rsid w:val="005918EE"/>
    <w:rsid w:val="00592A8B"/>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10"/>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2BEF"/>
    <w:rsid w:val="006034DE"/>
    <w:rsid w:val="00603CB7"/>
    <w:rsid w:val="0060456A"/>
    <w:rsid w:val="0060487E"/>
    <w:rsid w:val="00605399"/>
    <w:rsid w:val="00605483"/>
    <w:rsid w:val="006054A9"/>
    <w:rsid w:val="00605792"/>
    <w:rsid w:val="00605D0F"/>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6CC"/>
    <w:rsid w:val="006267DC"/>
    <w:rsid w:val="00626C16"/>
    <w:rsid w:val="00626C93"/>
    <w:rsid w:val="006276A2"/>
    <w:rsid w:val="00630155"/>
    <w:rsid w:val="0063030D"/>
    <w:rsid w:val="00631DEC"/>
    <w:rsid w:val="0063268A"/>
    <w:rsid w:val="00633247"/>
    <w:rsid w:val="00633A1D"/>
    <w:rsid w:val="006340B2"/>
    <w:rsid w:val="006358A9"/>
    <w:rsid w:val="006359E5"/>
    <w:rsid w:val="00636438"/>
    <w:rsid w:val="00640AF7"/>
    <w:rsid w:val="006412B9"/>
    <w:rsid w:val="00641AC7"/>
    <w:rsid w:val="00642A70"/>
    <w:rsid w:val="00642C0E"/>
    <w:rsid w:val="00643D33"/>
    <w:rsid w:val="00645F56"/>
    <w:rsid w:val="00646DE5"/>
    <w:rsid w:val="00646E02"/>
    <w:rsid w:val="00647F5F"/>
    <w:rsid w:val="006505ED"/>
    <w:rsid w:val="00651252"/>
    <w:rsid w:val="00651AAE"/>
    <w:rsid w:val="00652C70"/>
    <w:rsid w:val="00653248"/>
    <w:rsid w:val="0065340B"/>
    <w:rsid w:val="00653558"/>
    <w:rsid w:val="006556AE"/>
    <w:rsid w:val="006557B0"/>
    <w:rsid w:val="006560E3"/>
    <w:rsid w:val="00656CAE"/>
    <w:rsid w:val="00656F89"/>
    <w:rsid w:val="00661C66"/>
    <w:rsid w:val="006627EC"/>
    <w:rsid w:val="00663B69"/>
    <w:rsid w:val="00663F45"/>
    <w:rsid w:val="0066444F"/>
    <w:rsid w:val="006646DD"/>
    <w:rsid w:val="00664A5C"/>
    <w:rsid w:val="006658A5"/>
    <w:rsid w:val="00665B2A"/>
    <w:rsid w:val="006660F2"/>
    <w:rsid w:val="0066680A"/>
    <w:rsid w:val="00667074"/>
    <w:rsid w:val="00670DFB"/>
    <w:rsid w:val="00671369"/>
    <w:rsid w:val="0067141B"/>
    <w:rsid w:val="006714BE"/>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3936"/>
    <w:rsid w:val="006953DA"/>
    <w:rsid w:val="006957F6"/>
    <w:rsid w:val="006960A5"/>
    <w:rsid w:val="00697CE4"/>
    <w:rsid w:val="006A05D2"/>
    <w:rsid w:val="006A0968"/>
    <w:rsid w:val="006A344A"/>
    <w:rsid w:val="006A3BC6"/>
    <w:rsid w:val="006A6316"/>
    <w:rsid w:val="006A78C3"/>
    <w:rsid w:val="006B06CF"/>
    <w:rsid w:val="006B12F6"/>
    <w:rsid w:val="006B1F77"/>
    <w:rsid w:val="006B2454"/>
    <w:rsid w:val="006B2485"/>
    <w:rsid w:val="006B2596"/>
    <w:rsid w:val="006B385B"/>
    <w:rsid w:val="006B3D20"/>
    <w:rsid w:val="006B422F"/>
    <w:rsid w:val="006B5C90"/>
    <w:rsid w:val="006B6016"/>
    <w:rsid w:val="006B749B"/>
    <w:rsid w:val="006B7CAC"/>
    <w:rsid w:val="006C01B5"/>
    <w:rsid w:val="006C0CC8"/>
    <w:rsid w:val="006C1021"/>
    <w:rsid w:val="006C126E"/>
    <w:rsid w:val="006C2151"/>
    <w:rsid w:val="006C4B7A"/>
    <w:rsid w:val="006C5649"/>
    <w:rsid w:val="006C5A9F"/>
    <w:rsid w:val="006C5AF5"/>
    <w:rsid w:val="006C5DA4"/>
    <w:rsid w:val="006D0660"/>
    <w:rsid w:val="006D0852"/>
    <w:rsid w:val="006D09AF"/>
    <w:rsid w:val="006D0C57"/>
    <w:rsid w:val="006D1C08"/>
    <w:rsid w:val="006D20C7"/>
    <w:rsid w:val="006D2BC3"/>
    <w:rsid w:val="006D2C7D"/>
    <w:rsid w:val="006D2CE3"/>
    <w:rsid w:val="006D2DB0"/>
    <w:rsid w:val="006D2F3B"/>
    <w:rsid w:val="006D3347"/>
    <w:rsid w:val="006D3708"/>
    <w:rsid w:val="006D427E"/>
    <w:rsid w:val="006D44E3"/>
    <w:rsid w:val="006D4BA7"/>
    <w:rsid w:val="006D54D9"/>
    <w:rsid w:val="006D563A"/>
    <w:rsid w:val="006D574B"/>
    <w:rsid w:val="006D7702"/>
    <w:rsid w:val="006D7B02"/>
    <w:rsid w:val="006E00D2"/>
    <w:rsid w:val="006E0682"/>
    <w:rsid w:val="006E3589"/>
    <w:rsid w:val="006E59F0"/>
    <w:rsid w:val="006E5E92"/>
    <w:rsid w:val="006E780A"/>
    <w:rsid w:val="006F06FD"/>
    <w:rsid w:val="006F144D"/>
    <w:rsid w:val="006F1458"/>
    <w:rsid w:val="006F1FEC"/>
    <w:rsid w:val="006F2601"/>
    <w:rsid w:val="006F2762"/>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2F7"/>
    <w:rsid w:val="00710B36"/>
    <w:rsid w:val="00710E1C"/>
    <w:rsid w:val="0071234D"/>
    <w:rsid w:val="00713DD7"/>
    <w:rsid w:val="0071479B"/>
    <w:rsid w:val="00714B05"/>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3BC"/>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122"/>
    <w:rsid w:val="00764507"/>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3E15"/>
    <w:rsid w:val="0077451E"/>
    <w:rsid w:val="007750EA"/>
    <w:rsid w:val="00776E04"/>
    <w:rsid w:val="007778A1"/>
    <w:rsid w:val="00777B3E"/>
    <w:rsid w:val="00780331"/>
    <w:rsid w:val="00781436"/>
    <w:rsid w:val="007824D8"/>
    <w:rsid w:val="0078274B"/>
    <w:rsid w:val="00782F73"/>
    <w:rsid w:val="00784712"/>
    <w:rsid w:val="00784897"/>
    <w:rsid w:val="007848C0"/>
    <w:rsid w:val="00784D9F"/>
    <w:rsid w:val="00785238"/>
    <w:rsid w:val="007874AC"/>
    <w:rsid w:val="00787D4C"/>
    <w:rsid w:val="00787EB4"/>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85D"/>
    <w:rsid w:val="007A399C"/>
    <w:rsid w:val="007A3B50"/>
    <w:rsid w:val="007A460E"/>
    <w:rsid w:val="007A4F26"/>
    <w:rsid w:val="007A531D"/>
    <w:rsid w:val="007A6255"/>
    <w:rsid w:val="007A71B0"/>
    <w:rsid w:val="007B03B5"/>
    <w:rsid w:val="007B085E"/>
    <w:rsid w:val="007B2515"/>
    <w:rsid w:val="007B4882"/>
    <w:rsid w:val="007B54B5"/>
    <w:rsid w:val="007B58C3"/>
    <w:rsid w:val="007B5F5F"/>
    <w:rsid w:val="007B6378"/>
    <w:rsid w:val="007C039D"/>
    <w:rsid w:val="007C05A4"/>
    <w:rsid w:val="007C0636"/>
    <w:rsid w:val="007C11EB"/>
    <w:rsid w:val="007C1319"/>
    <w:rsid w:val="007C1612"/>
    <w:rsid w:val="007C3BF5"/>
    <w:rsid w:val="007C48EF"/>
    <w:rsid w:val="007C541E"/>
    <w:rsid w:val="007C5AE6"/>
    <w:rsid w:val="007C5FA2"/>
    <w:rsid w:val="007C61A6"/>
    <w:rsid w:val="007C6795"/>
    <w:rsid w:val="007C6966"/>
    <w:rsid w:val="007C6BB7"/>
    <w:rsid w:val="007C6F6C"/>
    <w:rsid w:val="007C7B45"/>
    <w:rsid w:val="007D0196"/>
    <w:rsid w:val="007D0377"/>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56E"/>
    <w:rsid w:val="007E3709"/>
    <w:rsid w:val="007E49D4"/>
    <w:rsid w:val="007E5751"/>
    <w:rsid w:val="007E62C3"/>
    <w:rsid w:val="007E638A"/>
    <w:rsid w:val="007E692A"/>
    <w:rsid w:val="007E71B8"/>
    <w:rsid w:val="007E7766"/>
    <w:rsid w:val="007F00B4"/>
    <w:rsid w:val="007F169C"/>
    <w:rsid w:val="007F2E83"/>
    <w:rsid w:val="007F4CF2"/>
    <w:rsid w:val="007F6FF5"/>
    <w:rsid w:val="007F7859"/>
    <w:rsid w:val="007F7A4A"/>
    <w:rsid w:val="0080044C"/>
    <w:rsid w:val="008007EB"/>
    <w:rsid w:val="008011AE"/>
    <w:rsid w:val="00801678"/>
    <w:rsid w:val="00801A78"/>
    <w:rsid w:val="00801B24"/>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906"/>
    <w:rsid w:val="00820C83"/>
    <w:rsid w:val="00820DC7"/>
    <w:rsid w:val="0082169B"/>
    <w:rsid w:val="008219A3"/>
    <w:rsid w:val="00822D5E"/>
    <w:rsid w:val="0082350A"/>
    <w:rsid w:val="00823710"/>
    <w:rsid w:val="00823BBD"/>
    <w:rsid w:val="00823CCD"/>
    <w:rsid w:val="008243AA"/>
    <w:rsid w:val="0082548F"/>
    <w:rsid w:val="00825D01"/>
    <w:rsid w:val="00825E63"/>
    <w:rsid w:val="00827176"/>
    <w:rsid w:val="0082722E"/>
    <w:rsid w:val="00827BD7"/>
    <w:rsid w:val="00830F91"/>
    <w:rsid w:val="00831E4A"/>
    <w:rsid w:val="00831F20"/>
    <w:rsid w:val="00832B43"/>
    <w:rsid w:val="00834275"/>
    <w:rsid w:val="0083483B"/>
    <w:rsid w:val="008351EF"/>
    <w:rsid w:val="00836542"/>
    <w:rsid w:val="00836A7F"/>
    <w:rsid w:val="008372C3"/>
    <w:rsid w:val="008375B0"/>
    <w:rsid w:val="00837FFB"/>
    <w:rsid w:val="008400F8"/>
    <w:rsid w:val="00840166"/>
    <w:rsid w:val="00840DE8"/>
    <w:rsid w:val="00841C44"/>
    <w:rsid w:val="00844C8C"/>
    <w:rsid w:val="008458F9"/>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6C4E"/>
    <w:rsid w:val="00856F6C"/>
    <w:rsid w:val="008572F0"/>
    <w:rsid w:val="00857C30"/>
    <w:rsid w:val="00860F5A"/>
    <w:rsid w:val="00861F61"/>
    <w:rsid w:val="00864D33"/>
    <w:rsid w:val="0086555E"/>
    <w:rsid w:val="008662A8"/>
    <w:rsid w:val="00866B40"/>
    <w:rsid w:val="00867594"/>
    <w:rsid w:val="00867C7A"/>
    <w:rsid w:val="0087056C"/>
    <w:rsid w:val="008707F6"/>
    <w:rsid w:val="00870A14"/>
    <w:rsid w:val="00870BB9"/>
    <w:rsid w:val="008714BC"/>
    <w:rsid w:val="008721A3"/>
    <w:rsid w:val="00872367"/>
    <w:rsid w:val="0087297E"/>
    <w:rsid w:val="00872D19"/>
    <w:rsid w:val="0087348E"/>
    <w:rsid w:val="00873CC6"/>
    <w:rsid w:val="00874FE6"/>
    <w:rsid w:val="00876646"/>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3F0F"/>
    <w:rsid w:val="00894F11"/>
    <w:rsid w:val="0089590C"/>
    <w:rsid w:val="00895BAF"/>
    <w:rsid w:val="0089688E"/>
    <w:rsid w:val="008A022E"/>
    <w:rsid w:val="008A0C24"/>
    <w:rsid w:val="008A1085"/>
    <w:rsid w:val="008A1222"/>
    <w:rsid w:val="008A197B"/>
    <w:rsid w:val="008A1A39"/>
    <w:rsid w:val="008A1B2C"/>
    <w:rsid w:val="008A3667"/>
    <w:rsid w:val="008A4979"/>
    <w:rsid w:val="008A52B0"/>
    <w:rsid w:val="008A620F"/>
    <w:rsid w:val="008A6594"/>
    <w:rsid w:val="008A71C4"/>
    <w:rsid w:val="008B1016"/>
    <w:rsid w:val="008B136C"/>
    <w:rsid w:val="008B13E6"/>
    <w:rsid w:val="008B2629"/>
    <w:rsid w:val="008B267C"/>
    <w:rsid w:val="008B2E9C"/>
    <w:rsid w:val="008B2FBC"/>
    <w:rsid w:val="008B3261"/>
    <w:rsid w:val="008B368A"/>
    <w:rsid w:val="008B3E07"/>
    <w:rsid w:val="008B46F8"/>
    <w:rsid w:val="008B474D"/>
    <w:rsid w:val="008B5891"/>
    <w:rsid w:val="008B5979"/>
    <w:rsid w:val="008B59AE"/>
    <w:rsid w:val="008B6CDE"/>
    <w:rsid w:val="008B771E"/>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6A58"/>
    <w:rsid w:val="008D7975"/>
    <w:rsid w:val="008D7E76"/>
    <w:rsid w:val="008E0286"/>
    <w:rsid w:val="008E2AF7"/>
    <w:rsid w:val="008E313F"/>
    <w:rsid w:val="008E3742"/>
    <w:rsid w:val="008E3F33"/>
    <w:rsid w:val="008E44E9"/>
    <w:rsid w:val="008E5C8C"/>
    <w:rsid w:val="008E732B"/>
    <w:rsid w:val="008E761E"/>
    <w:rsid w:val="008E79F3"/>
    <w:rsid w:val="008E7C11"/>
    <w:rsid w:val="008F1B64"/>
    <w:rsid w:val="008F3D77"/>
    <w:rsid w:val="008F405E"/>
    <w:rsid w:val="008F4064"/>
    <w:rsid w:val="008F41B1"/>
    <w:rsid w:val="008F4366"/>
    <w:rsid w:val="008F4CAF"/>
    <w:rsid w:val="008F67B4"/>
    <w:rsid w:val="008F6E81"/>
    <w:rsid w:val="008F798F"/>
    <w:rsid w:val="0090026C"/>
    <w:rsid w:val="00901DE0"/>
    <w:rsid w:val="00902C5B"/>
    <w:rsid w:val="00903634"/>
    <w:rsid w:val="0090366A"/>
    <w:rsid w:val="00903F82"/>
    <w:rsid w:val="009042D2"/>
    <w:rsid w:val="00905422"/>
    <w:rsid w:val="009060CC"/>
    <w:rsid w:val="00906C2E"/>
    <w:rsid w:val="009078D7"/>
    <w:rsid w:val="0091016E"/>
    <w:rsid w:val="009101C8"/>
    <w:rsid w:val="00910A4C"/>
    <w:rsid w:val="00910CEE"/>
    <w:rsid w:val="009111E7"/>
    <w:rsid w:val="00911320"/>
    <w:rsid w:val="009132B4"/>
    <w:rsid w:val="00914816"/>
    <w:rsid w:val="00915080"/>
    <w:rsid w:val="0091522B"/>
    <w:rsid w:val="00915548"/>
    <w:rsid w:val="009174F1"/>
    <w:rsid w:val="00920484"/>
    <w:rsid w:val="00920BDA"/>
    <w:rsid w:val="00921189"/>
    <w:rsid w:val="00921461"/>
    <w:rsid w:val="009214D4"/>
    <w:rsid w:val="0092268D"/>
    <w:rsid w:val="009237F5"/>
    <w:rsid w:val="00923DD6"/>
    <w:rsid w:val="00924883"/>
    <w:rsid w:val="009252B9"/>
    <w:rsid w:val="00925714"/>
    <w:rsid w:val="00925D68"/>
    <w:rsid w:val="0092772E"/>
    <w:rsid w:val="00927C65"/>
    <w:rsid w:val="009307CA"/>
    <w:rsid w:val="00933B54"/>
    <w:rsid w:val="0093423E"/>
    <w:rsid w:val="00934ED6"/>
    <w:rsid w:val="009358A1"/>
    <w:rsid w:val="009368E5"/>
    <w:rsid w:val="00937127"/>
    <w:rsid w:val="009375E2"/>
    <w:rsid w:val="009410E0"/>
    <w:rsid w:val="0094185D"/>
    <w:rsid w:val="00942E07"/>
    <w:rsid w:val="009438B8"/>
    <w:rsid w:val="00950D07"/>
    <w:rsid w:val="009515D7"/>
    <w:rsid w:val="009520B1"/>
    <w:rsid w:val="00953A93"/>
    <w:rsid w:val="009542A4"/>
    <w:rsid w:val="00954E53"/>
    <w:rsid w:val="0095525A"/>
    <w:rsid w:val="009560FF"/>
    <w:rsid w:val="00956944"/>
    <w:rsid w:val="00957C38"/>
    <w:rsid w:val="00957CB0"/>
    <w:rsid w:val="0096001B"/>
    <w:rsid w:val="0096062B"/>
    <w:rsid w:val="00961C48"/>
    <w:rsid w:val="0096278F"/>
    <w:rsid w:val="00963B16"/>
    <w:rsid w:val="00964D91"/>
    <w:rsid w:val="00965015"/>
    <w:rsid w:val="00966392"/>
    <w:rsid w:val="00966647"/>
    <w:rsid w:val="00967082"/>
    <w:rsid w:val="00967AE3"/>
    <w:rsid w:val="00967D42"/>
    <w:rsid w:val="009705CC"/>
    <w:rsid w:val="00971270"/>
    <w:rsid w:val="00971FCA"/>
    <w:rsid w:val="00972174"/>
    <w:rsid w:val="009722B1"/>
    <w:rsid w:val="009728FD"/>
    <w:rsid w:val="0097328A"/>
    <w:rsid w:val="00973820"/>
    <w:rsid w:val="00973E93"/>
    <w:rsid w:val="00973FFA"/>
    <w:rsid w:val="0097440E"/>
    <w:rsid w:val="00974A4D"/>
    <w:rsid w:val="00974B2D"/>
    <w:rsid w:val="0097512B"/>
    <w:rsid w:val="009752C2"/>
    <w:rsid w:val="009759AC"/>
    <w:rsid w:val="009762B5"/>
    <w:rsid w:val="00976AC6"/>
    <w:rsid w:val="0098018A"/>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239D"/>
    <w:rsid w:val="009B3702"/>
    <w:rsid w:val="009B3749"/>
    <w:rsid w:val="009B395D"/>
    <w:rsid w:val="009B3ECC"/>
    <w:rsid w:val="009B49DD"/>
    <w:rsid w:val="009B6435"/>
    <w:rsid w:val="009B6788"/>
    <w:rsid w:val="009B7BE8"/>
    <w:rsid w:val="009B7D78"/>
    <w:rsid w:val="009C04F3"/>
    <w:rsid w:val="009C1A6A"/>
    <w:rsid w:val="009C3059"/>
    <w:rsid w:val="009C3EFB"/>
    <w:rsid w:val="009C41E2"/>
    <w:rsid w:val="009C4288"/>
    <w:rsid w:val="009C57B7"/>
    <w:rsid w:val="009C5EB0"/>
    <w:rsid w:val="009C6CF3"/>
    <w:rsid w:val="009C72A7"/>
    <w:rsid w:val="009C792D"/>
    <w:rsid w:val="009D05BD"/>
    <w:rsid w:val="009D0A94"/>
    <w:rsid w:val="009D14D0"/>
    <w:rsid w:val="009D215E"/>
    <w:rsid w:val="009D27A8"/>
    <w:rsid w:val="009D2935"/>
    <w:rsid w:val="009D2EF7"/>
    <w:rsid w:val="009D2F34"/>
    <w:rsid w:val="009D3B7C"/>
    <w:rsid w:val="009D53D0"/>
    <w:rsid w:val="009D607F"/>
    <w:rsid w:val="009D69B0"/>
    <w:rsid w:val="009D7628"/>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7273"/>
    <w:rsid w:val="00A173F5"/>
    <w:rsid w:val="00A174CC"/>
    <w:rsid w:val="00A20770"/>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3764A"/>
    <w:rsid w:val="00A400C4"/>
    <w:rsid w:val="00A400F8"/>
    <w:rsid w:val="00A41949"/>
    <w:rsid w:val="00A420BA"/>
    <w:rsid w:val="00A423E0"/>
    <w:rsid w:val="00A4344F"/>
    <w:rsid w:val="00A437F5"/>
    <w:rsid w:val="00A438CF"/>
    <w:rsid w:val="00A43CF6"/>
    <w:rsid w:val="00A445AC"/>
    <w:rsid w:val="00A4585D"/>
    <w:rsid w:val="00A45967"/>
    <w:rsid w:val="00A4610D"/>
    <w:rsid w:val="00A47108"/>
    <w:rsid w:val="00A51A3A"/>
    <w:rsid w:val="00A54746"/>
    <w:rsid w:val="00A54ED6"/>
    <w:rsid w:val="00A55282"/>
    <w:rsid w:val="00A5598E"/>
    <w:rsid w:val="00A56419"/>
    <w:rsid w:val="00A57183"/>
    <w:rsid w:val="00A57381"/>
    <w:rsid w:val="00A61904"/>
    <w:rsid w:val="00A61D29"/>
    <w:rsid w:val="00A6261E"/>
    <w:rsid w:val="00A62A2F"/>
    <w:rsid w:val="00A63FD0"/>
    <w:rsid w:val="00A64005"/>
    <w:rsid w:val="00A65BCB"/>
    <w:rsid w:val="00A66B58"/>
    <w:rsid w:val="00A71499"/>
    <w:rsid w:val="00A718EF"/>
    <w:rsid w:val="00A72B30"/>
    <w:rsid w:val="00A72D7B"/>
    <w:rsid w:val="00A7374A"/>
    <w:rsid w:val="00A741B2"/>
    <w:rsid w:val="00A74799"/>
    <w:rsid w:val="00A757B4"/>
    <w:rsid w:val="00A770EB"/>
    <w:rsid w:val="00A803AD"/>
    <w:rsid w:val="00A804F8"/>
    <w:rsid w:val="00A807D6"/>
    <w:rsid w:val="00A810E7"/>
    <w:rsid w:val="00A81C8A"/>
    <w:rsid w:val="00A82E3E"/>
    <w:rsid w:val="00A830C7"/>
    <w:rsid w:val="00A83835"/>
    <w:rsid w:val="00A84C11"/>
    <w:rsid w:val="00A859E9"/>
    <w:rsid w:val="00A85AFD"/>
    <w:rsid w:val="00A86C53"/>
    <w:rsid w:val="00A878AF"/>
    <w:rsid w:val="00A87CE3"/>
    <w:rsid w:val="00A90145"/>
    <w:rsid w:val="00A93217"/>
    <w:rsid w:val="00A944F9"/>
    <w:rsid w:val="00A9459F"/>
    <w:rsid w:val="00A96FCB"/>
    <w:rsid w:val="00A97F71"/>
    <w:rsid w:val="00AA03E6"/>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611"/>
    <w:rsid w:val="00AB37B1"/>
    <w:rsid w:val="00AB44EA"/>
    <w:rsid w:val="00AB52C7"/>
    <w:rsid w:val="00AB5993"/>
    <w:rsid w:val="00AB631F"/>
    <w:rsid w:val="00AB7F62"/>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6915"/>
    <w:rsid w:val="00AC6FD4"/>
    <w:rsid w:val="00AC750B"/>
    <w:rsid w:val="00AD0B4E"/>
    <w:rsid w:val="00AD0BA8"/>
    <w:rsid w:val="00AD0CB2"/>
    <w:rsid w:val="00AD1D48"/>
    <w:rsid w:val="00AD3057"/>
    <w:rsid w:val="00AD3275"/>
    <w:rsid w:val="00AD3B3D"/>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24B5"/>
    <w:rsid w:val="00AF2C6E"/>
    <w:rsid w:val="00AF3BEE"/>
    <w:rsid w:val="00AF3EAC"/>
    <w:rsid w:val="00AF4C0D"/>
    <w:rsid w:val="00AF6AAF"/>
    <w:rsid w:val="00AF7522"/>
    <w:rsid w:val="00AF7F2C"/>
    <w:rsid w:val="00B0020E"/>
    <w:rsid w:val="00B01828"/>
    <w:rsid w:val="00B02791"/>
    <w:rsid w:val="00B02A87"/>
    <w:rsid w:val="00B02D6B"/>
    <w:rsid w:val="00B0386C"/>
    <w:rsid w:val="00B03992"/>
    <w:rsid w:val="00B03C6F"/>
    <w:rsid w:val="00B04313"/>
    <w:rsid w:val="00B0499E"/>
    <w:rsid w:val="00B053F5"/>
    <w:rsid w:val="00B0613C"/>
    <w:rsid w:val="00B06C1F"/>
    <w:rsid w:val="00B07A6D"/>
    <w:rsid w:val="00B07D3D"/>
    <w:rsid w:val="00B11D24"/>
    <w:rsid w:val="00B11ECD"/>
    <w:rsid w:val="00B12007"/>
    <w:rsid w:val="00B1213B"/>
    <w:rsid w:val="00B12303"/>
    <w:rsid w:val="00B129C9"/>
    <w:rsid w:val="00B12F42"/>
    <w:rsid w:val="00B12F89"/>
    <w:rsid w:val="00B13200"/>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335F"/>
    <w:rsid w:val="00B249AE"/>
    <w:rsid w:val="00B25E40"/>
    <w:rsid w:val="00B266C0"/>
    <w:rsid w:val="00B267D3"/>
    <w:rsid w:val="00B26CDD"/>
    <w:rsid w:val="00B26E3C"/>
    <w:rsid w:val="00B30D0B"/>
    <w:rsid w:val="00B32356"/>
    <w:rsid w:val="00B329CB"/>
    <w:rsid w:val="00B32B8C"/>
    <w:rsid w:val="00B3318F"/>
    <w:rsid w:val="00B33F3A"/>
    <w:rsid w:val="00B35670"/>
    <w:rsid w:val="00B3650D"/>
    <w:rsid w:val="00B36B3B"/>
    <w:rsid w:val="00B36CA6"/>
    <w:rsid w:val="00B405AE"/>
    <w:rsid w:val="00B40870"/>
    <w:rsid w:val="00B42043"/>
    <w:rsid w:val="00B42705"/>
    <w:rsid w:val="00B43048"/>
    <w:rsid w:val="00B4397C"/>
    <w:rsid w:val="00B4398A"/>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332"/>
    <w:rsid w:val="00B54625"/>
    <w:rsid w:val="00B54832"/>
    <w:rsid w:val="00B55382"/>
    <w:rsid w:val="00B55449"/>
    <w:rsid w:val="00B55954"/>
    <w:rsid w:val="00B560CC"/>
    <w:rsid w:val="00B56200"/>
    <w:rsid w:val="00B600D0"/>
    <w:rsid w:val="00B60688"/>
    <w:rsid w:val="00B60AF2"/>
    <w:rsid w:val="00B61CF2"/>
    <w:rsid w:val="00B61E56"/>
    <w:rsid w:val="00B6241B"/>
    <w:rsid w:val="00B62774"/>
    <w:rsid w:val="00B6301A"/>
    <w:rsid w:val="00B63E40"/>
    <w:rsid w:val="00B6521B"/>
    <w:rsid w:val="00B65B2F"/>
    <w:rsid w:val="00B65FFC"/>
    <w:rsid w:val="00B66B48"/>
    <w:rsid w:val="00B67113"/>
    <w:rsid w:val="00B707FF"/>
    <w:rsid w:val="00B72133"/>
    <w:rsid w:val="00B72A09"/>
    <w:rsid w:val="00B73C24"/>
    <w:rsid w:val="00B74B67"/>
    <w:rsid w:val="00B754DA"/>
    <w:rsid w:val="00B75BD2"/>
    <w:rsid w:val="00B76672"/>
    <w:rsid w:val="00B76E4A"/>
    <w:rsid w:val="00B77C0F"/>
    <w:rsid w:val="00B800F3"/>
    <w:rsid w:val="00B80B03"/>
    <w:rsid w:val="00B80D57"/>
    <w:rsid w:val="00B81794"/>
    <w:rsid w:val="00B81AFF"/>
    <w:rsid w:val="00B824F7"/>
    <w:rsid w:val="00B8257E"/>
    <w:rsid w:val="00B8270D"/>
    <w:rsid w:val="00B831E5"/>
    <w:rsid w:val="00B8323E"/>
    <w:rsid w:val="00B83E5C"/>
    <w:rsid w:val="00B83F41"/>
    <w:rsid w:val="00B8474F"/>
    <w:rsid w:val="00B858DC"/>
    <w:rsid w:val="00B86145"/>
    <w:rsid w:val="00B86171"/>
    <w:rsid w:val="00B869DC"/>
    <w:rsid w:val="00B87D33"/>
    <w:rsid w:val="00B90A37"/>
    <w:rsid w:val="00B91D52"/>
    <w:rsid w:val="00B91FC5"/>
    <w:rsid w:val="00B92D9D"/>
    <w:rsid w:val="00B93647"/>
    <w:rsid w:val="00B93DDA"/>
    <w:rsid w:val="00B948F6"/>
    <w:rsid w:val="00B95CC4"/>
    <w:rsid w:val="00B97639"/>
    <w:rsid w:val="00B97F2F"/>
    <w:rsid w:val="00BA05A6"/>
    <w:rsid w:val="00BA1976"/>
    <w:rsid w:val="00BA1E75"/>
    <w:rsid w:val="00BA53B6"/>
    <w:rsid w:val="00BA59E0"/>
    <w:rsid w:val="00BA5C57"/>
    <w:rsid w:val="00BA5D95"/>
    <w:rsid w:val="00BA6C7A"/>
    <w:rsid w:val="00BA6C95"/>
    <w:rsid w:val="00BB1960"/>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2A07"/>
    <w:rsid w:val="00BD3D00"/>
    <w:rsid w:val="00BD4E7F"/>
    <w:rsid w:val="00BD529E"/>
    <w:rsid w:val="00BD60D2"/>
    <w:rsid w:val="00BD67F2"/>
    <w:rsid w:val="00BD7731"/>
    <w:rsid w:val="00BD798D"/>
    <w:rsid w:val="00BE01D3"/>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ADE"/>
    <w:rsid w:val="00BF6EF2"/>
    <w:rsid w:val="00BF7F13"/>
    <w:rsid w:val="00C014C9"/>
    <w:rsid w:val="00C020F7"/>
    <w:rsid w:val="00C03C6E"/>
    <w:rsid w:val="00C049C6"/>
    <w:rsid w:val="00C04B57"/>
    <w:rsid w:val="00C05439"/>
    <w:rsid w:val="00C05CE4"/>
    <w:rsid w:val="00C05DDB"/>
    <w:rsid w:val="00C05FD1"/>
    <w:rsid w:val="00C06EA4"/>
    <w:rsid w:val="00C07D0E"/>
    <w:rsid w:val="00C07DC1"/>
    <w:rsid w:val="00C11217"/>
    <w:rsid w:val="00C1136A"/>
    <w:rsid w:val="00C11815"/>
    <w:rsid w:val="00C123DF"/>
    <w:rsid w:val="00C12615"/>
    <w:rsid w:val="00C12645"/>
    <w:rsid w:val="00C14AB6"/>
    <w:rsid w:val="00C14DC5"/>
    <w:rsid w:val="00C165BB"/>
    <w:rsid w:val="00C1664A"/>
    <w:rsid w:val="00C17331"/>
    <w:rsid w:val="00C20A5D"/>
    <w:rsid w:val="00C20FD2"/>
    <w:rsid w:val="00C21421"/>
    <w:rsid w:val="00C23366"/>
    <w:rsid w:val="00C24149"/>
    <w:rsid w:val="00C24EB4"/>
    <w:rsid w:val="00C25E91"/>
    <w:rsid w:val="00C25FC5"/>
    <w:rsid w:val="00C27063"/>
    <w:rsid w:val="00C2722A"/>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B02"/>
    <w:rsid w:val="00C525A4"/>
    <w:rsid w:val="00C5283D"/>
    <w:rsid w:val="00C5397E"/>
    <w:rsid w:val="00C54199"/>
    <w:rsid w:val="00C543C0"/>
    <w:rsid w:val="00C55E07"/>
    <w:rsid w:val="00C55E18"/>
    <w:rsid w:val="00C562B0"/>
    <w:rsid w:val="00C5642A"/>
    <w:rsid w:val="00C56576"/>
    <w:rsid w:val="00C56CA0"/>
    <w:rsid w:val="00C56F3C"/>
    <w:rsid w:val="00C577CB"/>
    <w:rsid w:val="00C604EB"/>
    <w:rsid w:val="00C6086E"/>
    <w:rsid w:val="00C6128E"/>
    <w:rsid w:val="00C6133F"/>
    <w:rsid w:val="00C622C6"/>
    <w:rsid w:val="00C62BED"/>
    <w:rsid w:val="00C6511C"/>
    <w:rsid w:val="00C65F9F"/>
    <w:rsid w:val="00C66F17"/>
    <w:rsid w:val="00C679B2"/>
    <w:rsid w:val="00C67C0A"/>
    <w:rsid w:val="00C71A86"/>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7E3"/>
    <w:rsid w:val="00C839CA"/>
    <w:rsid w:val="00C8501F"/>
    <w:rsid w:val="00C85A4B"/>
    <w:rsid w:val="00C85AEA"/>
    <w:rsid w:val="00C85C76"/>
    <w:rsid w:val="00C8636D"/>
    <w:rsid w:val="00C8681A"/>
    <w:rsid w:val="00C86FE4"/>
    <w:rsid w:val="00C90068"/>
    <w:rsid w:val="00C907D8"/>
    <w:rsid w:val="00C90A0C"/>
    <w:rsid w:val="00C90A0D"/>
    <w:rsid w:val="00C90A3D"/>
    <w:rsid w:val="00C914EB"/>
    <w:rsid w:val="00C91546"/>
    <w:rsid w:val="00C91B6C"/>
    <w:rsid w:val="00C91B86"/>
    <w:rsid w:val="00C924F0"/>
    <w:rsid w:val="00C92578"/>
    <w:rsid w:val="00C930E0"/>
    <w:rsid w:val="00C943F3"/>
    <w:rsid w:val="00C9489A"/>
    <w:rsid w:val="00C959FE"/>
    <w:rsid w:val="00C967F8"/>
    <w:rsid w:val="00C97323"/>
    <w:rsid w:val="00C97B8D"/>
    <w:rsid w:val="00C97C81"/>
    <w:rsid w:val="00CA0156"/>
    <w:rsid w:val="00CA0406"/>
    <w:rsid w:val="00CA0B69"/>
    <w:rsid w:val="00CA0BA8"/>
    <w:rsid w:val="00CA17AE"/>
    <w:rsid w:val="00CA1CDB"/>
    <w:rsid w:val="00CA2959"/>
    <w:rsid w:val="00CA2D13"/>
    <w:rsid w:val="00CA367A"/>
    <w:rsid w:val="00CA3DE4"/>
    <w:rsid w:val="00CA3F4C"/>
    <w:rsid w:val="00CA4091"/>
    <w:rsid w:val="00CA40C1"/>
    <w:rsid w:val="00CA442E"/>
    <w:rsid w:val="00CA4DBB"/>
    <w:rsid w:val="00CA548B"/>
    <w:rsid w:val="00CA5BEB"/>
    <w:rsid w:val="00CA6750"/>
    <w:rsid w:val="00CA684A"/>
    <w:rsid w:val="00CA692C"/>
    <w:rsid w:val="00CA7A17"/>
    <w:rsid w:val="00CA7CDB"/>
    <w:rsid w:val="00CA7D47"/>
    <w:rsid w:val="00CA7E43"/>
    <w:rsid w:val="00CA7F73"/>
    <w:rsid w:val="00CB26EB"/>
    <w:rsid w:val="00CB2886"/>
    <w:rsid w:val="00CB33D8"/>
    <w:rsid w:val="00CB3550"/>
    <w:rsid w:val="00CB3902"/>
    <w:rsid w:val="00CB46AA"/>
    <w:rsid w:val="00CB5A85"/>
    <w:rsid w:val="00CB66C0"/>
    <w:rsid w:val="00CB6A5D"/>
    <w:rsid w:val="00CB6E9D"/>
    <w:rsid w:val="00CB73F1"/>
    <w:rsid w:val="00CC2A66"/>
    <w:rsid w:val="00CC4095"/>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EB6"/>
    <w:rsid w:val="00CD4FBF"/>
    <w:rsid w:val="00CD5082"/>
    <w:rsid w:val="00CD56E3"/>
    <w:rsid w:val="00CD5B3A"/>
    <w:rsid w:val="00CD6112"/>
    <w:rsid w:val="00CD70F5"/>
    <w:rsid w:val="00CD7649"/>
    <w:rsid w:val="00CD796B"/>
    <w:rsid w:val="00CE0BF0"/>
    <w:rsid w:val="00CE0D08"/>
    <w:rsid w:val="00CE15B4"/>
    <w:rsid w:val="00CE6343"/>
    <w:rsid w:val="00CE7CAB"/>
    <w:rsid w:val="00CF0084"/>
    <w:rsid w:val="00CF0596"/>
    <w:rsid w:val="00CF0E5B"/>
    <w:rsid w:val="00CF0E63"/>
    <w:rsid w:val="00CF3EFD"/>
    <w:rsid w:val="00CF4618"/>
    <w:rsid w:val="00CF53A8"/>
    <w:rsid w:val="00CF545B"/>
    <w:rsid w:val="00CF553C"/>
    <w:rsid w:val="00CF57C5"/>
    <w:rsid w:val="00CF65F3"/>
    <w:rsid w:val="00CF6692"/>
    <w:rsid w:val="00CF6DB2"/>
    <w:rsid w:val="00CF7511"/>
    <w:rsid w:val="00CF7925"/>
    <w:rsid w:val="00CF7A16"/>
    <w:rsid w:val="00D006A2"/>
    <w:rsid w:val="00D00B73"/>
    <w:rsid w:val="00D00D34"/>
    <w:rsid w:val="00D015AB"/>
    <w:rsid w:val="00D01927"/>
    <w:rsid w:val="00D020D9"/>
    <w:rsid w:val="00D02CA3"/>
    <w:rsid w:val="00D02F50"/>
    <w:rsid w:val="00D03A6E"/>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2A89"/>
    <w:rsid w:val="00D137FF"/>
    <w:rsid w:val="00D140FB"/>
    <w:rsid w:val="00D1450D"/>
    <w:rsid w:val="00D1481D"/>
    <w:rsid w:val="00D1583E"/>
    <w:rsid w:val="00D15BA8"/>
    <w:rsid w:val="00D201A1"/>
    <w:rsid w:val="00D230EA"/>
    <w:rsid w:val="00D23DBC"/>
    <w:rsid w:val="00D23FD4"/>
    <w:rsid w:val="00D25DF2"/>
    <w:rsid w:val="00D25F3D"/>
    <w:rsid w:val="00D318EC"/>
    <w:rsid w:val="00D324B5"/>
    <w:rsid w:val="00D324EC"/>
    <w:rsid w:val="00D32A5B"/>
    <w:rsid w:val="00D331E9"/>
    <w:rsid w:val="00D34017"/>
    <w:rsid w:val="00D34C93"/>
    <w:rsid w:val="00D36A35"/>
    <w:rsid w:val="00D36FA1"/>
    <w:rsid w:val="00D36FD8"/>
    <w:rsid w:val="00D3795D"/>
    <w:rsid w:val="00D414CA"/>
    <w:rsid w:val="00D41EFC"/>
    <w:rsid w:val="00D42C39"/>
    <w:rsid w:val="00D443FE"/>
    <w:rsid w:val="00D44958"/>
    <w:rsid w:val="00D47EEF"/>
    <w:rsid w:val="00D50562"/>
    <w:rsid w:val="00D51260"/>
    <w:rsid w:val="00D518D9"/>
    <w:rsid w:val="00D51B14"/>
    <w:rsid w:val="00D532EF"/>
    <w:rsid w:val="00D5359B"/>
    <w:rsid w:val="00D53A03"/>
    <w:rsid w:val="00D53AA5"/>
    <w:rsid w:val="00D53EAA"/>
    <w:rsid w:val="00D54F09"/>
    <w:rsid w:val="00D553FD"/>
    <w:rsid w:val="00D55FD4"/>
    <w:rsid w:val="00D56371"/>
    <w:rsid w:val="00D568C9"/>
    <w:rsid w:val="00D578B3"/>
    <w:rsid w:val="00D578CB"/>
    <w:rsid w:val="00D578FE"/>
    <w:rsid w:val="00D57AF7"/>
    <w:rsid w:val="00D600FD"/>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31"/>
    <w:rsid w:val="00D7126B"/>
    <w:rsid w:val="00D7153C"/>
    <w:rsid w:val="00D72A08"/>
    <w:rsid w:val="00D72F78"/>
    <w:rsid w:val="00D74EBD"/>
    <w:rsid w:val="00D7675D"/>
    <w:rsid w:val="00D773F2"/>
    <w:rsid w:val="00D77D7C"/>
    <w:rsid w:val="00D80709"/>
    <w:rsid w:val="00D81BAF"/>
    <w:rsid w:val="00D82D74"/>
    <w:rsid w:val="00D82ED9"/>
    <w:rsid w:val="00D82F43"/>
    <w:rsid w:val="00D83AE4"/>
    <w:rsid w:val="00D83D3A"/>
    <w:rsid w:val="00D843C2"/>
    <w:rsid w:val="00D848C5"/>
    <w:rsid w:val="00D84C2E"/>
    <w:rsid w:val="00D8506F"/>
    <w:rsid w:val="00D85BE2"/>
    <w:rsid w:val="00D86320"/>
    <w:rsid w:val="00D87392"/>
    <w:rsid w:val="00D90219"/>
    <w:rsid w:val="00D91E05"/>
    <w:rsid w:val="00D91F96"/>
    <w:rsid w:val="00D92E34"/>
    <w:rsid w:val="00D96C6F"/>
    <w:rsid w:val="00D96D13"/>
    <w:rsid w:val="00D96F6C"/>
    <w:rsid w:val="00D97513"/>
    <w:rsid w:val="00DA02FB"/>
    <w:rsid w:val="00DA0556"/>
    <w:rsid w:val="00DA36AC"/>
    <w:rsid w:val="00DA3FE8"/>
    <w:rsid w:val="00DA6023"/>
    <w:rsid w:val="00DA606C"/>
    <w:rsid w:val="00DA6739"/>
    <w:rsid w:val="00DA6A76"/>
    <w:rsid w:val="00DA6C41"/>
    <w:rsid w:val="00DA7E14"/>
    <w:rsid w:val="00DB0547"/>
    <w:rsid w:val="00DB1EA1"/>
    <w:rsid w:val="00DB2464"/>
    <w:rsid w:val="00DB35BB"/>
    <w:rsid w:val="00DB3658"/>
    <w:rsid w:val="00DB47E8"/>
    <w:rsid w:val="00DB4AA0"/>
    <w:rsid w:val="00DB5632"/>
    <w:rsid w:val="00DB5AF8"/>
    <w:rsid w:val="00DB63D4"/>
    <w:rsid w:val="00DB6772"/>
    <w:rsid w:val="00DB7946"/>
    <w:rsid w:val="00DC0CCF"/>
    <w:rsid w:val="00DC0DF9"/>
    <w:rsid w:val="00DC1A55"/>
    <w:rsid w:val="00DC5161"/>
    <w:rsid w:val="00DC5E33"/>
    <w:rsid w:val="00DC684C"/>
    <w:rsid w:val="00DC7939"/>
    <w:rsid w:val="00DC7967"/>
    <w:rsid w:val="00DC7B75"/>
    <w:rsid w:val="00DD02C7"/>
    <w:rsid w:val="00DD178A"/>
    <w:rsid w:val="00DD23CF"/>
    <w:rsid w:val="00DD2EAC"/>
    <w:rsid w:val="00DD398A"/>
    <w:rsid w:val="00DD4F4D"/>
    <w:rsid w:val="00DD6EBE"/>
    <w:rsid w:val="00DD740C"/>
    <w:rsid w:val="00DE0003"/>
    <w:rsid w:val="00DE02A4"/>
    <w:rsid w:val="00DE02DE"/>
    <w:rsid w:val="00DE0530"/>
    <w:rsid w:val="00DE0D8F"/>
    <w:rsid w:val="00DE1C88"/>
    <w:rsid w:val="00DE1C9F"/>
    <w:rsid w:val="00DE3D85"/>
    <w:rsid w:val="00DE42BD"/>
    <w:rsid w:val="00DE46C0"/>
    <w:rsid w:val="00DE4FD1"/>
    <w:rsid w:val="00DE53CA"/>
    <w:rsid w:val="00DE5484"/>
    <w:rsid w:val="00DE566B"/>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1E80"/>
    <w:rsid w:val="00E0208F"/>
    <w:rsid w:val="00E03C31"/>
    <w:rsid w:val="00E04697"/>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2B52"/>
    <w:rsid w:val="00E42C57"/>
    <w:rsid w:val="00E43188"/>
    <w:rsid w:val="00E4329D"/>
    <w:rsid w:val="00E436F4"/>
    <w:rsid w:val="00E4444C"/>
    <w:rsid w:val="00E446CD"/>
    <w:rsid w:val="00E45452"/>
    <w:rsid w:val="00E4573B"/>
    <w:rsid w:val="00E46E00"/>
    <w:rsid w:val="00E47B98"/>
    <w:rsid w:val="00E5009C"/>
    <w:rsid w:val="00E50678"/>
    <w:rsid w:val="00E51EE7"/>
    <w:rsid w:val="00E5228A"/>
    <w:rsid w:val="00E52993"/>
    <w:rsid w:val="00E535AC"/>
    <w:rsid w:val="00E53BA1"/>
    <w:rsid w:val="00E53F76"/>
    <w:rsid w:val="00E542B6"/>
    <w:rsid w:val="00E54A29"/>
    <w:rsid w:val="00E54EC8"/>
    <w:rsid w:val="00E55835"/>
    <w:rsid w:val="00E55C71"/>
    <w:rsid w:val="00E561A2"/>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5C84"/>
    <w:rsid w:val="00E6604E"/>
    <w:rsid w:val="00E6777E"/>
    <w:rsid w:val="00E7039A"/>
    <w:rsid w:val="00E70A0A"/>
    <w:rsid w:val="00E70F19"/>
    <w:rsid w:val="00E71353"/>
    <w:rsid w:val="00E71527"/>
    <w:rsid w:val="00E71560"/>
    <w:rsid w:val="00E71B2C"/>
    <w:rsid w:val="00E72726"/>
    <w:rsid w:val="00E72CE7"/>
    <w:rsid w:val="00E73153"/>
    <w:rsid w:val="00E7347C"/>
    <w:rsid w:val="00E739DC"/>
    <w:rsid w:val="00E74A68"/>
    <w:rsid w:val="00E74EA0"/>
    <w:rsid w:val="00E75689"/>
    <w:rsid w:val="00E756B8"/>
    <w:rsid w:val="00E75A93"/>
    <w:rsid w:val="00E8027D"/>
    <w:rsid w:val="00E806D5"/>
    <w:rsid w:val="00E80E96"/>
    <w:rsid w:val="00E81BED"/>
    <w:rsid w:val="00E81E3F"/>
    <w:rsid w:val="00E82663"/>
    <w:rsid w:val="00E82975"/>
    <w:rsid w:val="00E829C5"/>
    <w:rsid w:val="00E82A2D"/>
    <w:rsid w:val="00E82CD0"/>
    <w:rsid w:val="00E839C8"/>
    <w:rsid w:val="00E84762"/>
    <w:rsid w:val="00E851D0"/>
    <w:rsid w:val="00E8651C"/>
    <w:rsid w:val="00E86561"/>
    <w:rsid w:val="00E86D31"/>
    <w:rsid w:val="00E8751F"/>
    <w:rsid w:val="00E87EF6"/>
    <w:rsid w:val="00E9185C"/>
    <w:rsid w:val="00E92BCC"/>
    <w:rsid w:val="00E92E2B"/>
    <w:rsid w:val="00E93563"/>
    <w:rsid w:val="00E94452"/>
    <w:rsid w:val="00E946F6"/>
    <w:rsid w:val="00E948AB"/>
    <w:rsid w:val="00E951DB"/>
    <w:rsid w:val="00E9521B"/>
    <w:rsid w:val="00E9571D"/>
    <w:rsid w:val="00E9740D"/>
    <w:rsid w:val="00EA0D8C"/>
    <w:rsid w:val="00EA102B"/>
    <w:rsid w:val="00EA121F"/>
    <w:rsid w:val="00EA13B0"/>
    <w:rsid w:val="00EA2CDD"/>
    <w:rsid w:val="00EA2FE3"/>
    <w:rsid w:val="00EA45E8"/>
    <w:rsid w:val="00EA5085"/>
    <w:rsid w:val="00EA524B"/>
    <w:rsid w:val="00EA63B6"/>
    <w:rsid w:val="00EA6576"/>
    <w:rsid w:val="00EA660E"/>
    <w:rsid w:val="00EA6758"/>
    <w:rsid w:val="00EA6EA1"/>
    <w:rsid w:val="00EA71AE"/>
    <w:rsid w:val="00EA749A"/>
    <w:rsid w:val="00EB0631"/>
    <w:rsid w:val="00EB0ABD"/>
    <w:rsid w:val="00EB0B50"/>
    <w:rsid w:val="00EB0FF0"/>
    <w:rsid w:val="00EB2AD1"/>
    <w:rsid w:val="00EB2DB6"/>
    <w:rsid w:val="00EB34F4"/>
    <w:rsid w:val="00EB48B8"/>
    <w:rsid w:val="00EB4A71"/>
    <w:rsid w:val="00EB5C06"/>
    <w:rsid w:val="00EB62F0"/>
    <w:rsid w:val="00EB6440"/>
    <w:rsid w:val="00EB692C"/>
    <w:rsid w:val="00EC1368"/>
    <w:rsid w:val="00EC160A"/>
    <w:rsid w:val="00EC47FC"/>
    <w:rsid w:val="00EC5C7B"/>
    <w:rsid w:val="00EC673F"/>
    <w:rsid w:val="00EC7C0C"/>
    <w:rsid w:val="00ED0783"/>
    <w:rsid w:val="00ED078D"/>
    <w:rsid w:val="00ED09AA"/>
    <w:rsid w:val="00ED0B87"/>
    <w:rsid w:val="00ED260F"/>
    <w:rsid w:val="00ED37AF"/>
    <w:rsid w:val="00ED51A0"/>
    <w:rsid w:val="00ED5EAA"/>
    <w:rsid w:val="00ED63D8"/>
    <w:rsid w:val="00EE03F9"/>
    <w:rsid w:val="00EE0470"/>
    <w:rsid w:val="00EE0632"/>
    <w:rsid w:val="00EE0C53"/>
    <w:rsid w:val="00EE142F"/>
    <w:rsid w:val="00EE264D"/>
    <w:rsid w:val="00EE3162"/>
    <w:rsid w:val="00EE337F"/>
    <w:rsid w:val="00EE34E9"/>
    <w:rsid w:val="00EE360A"/>
    <w:rsid w:val="00EE37BA"/>
    <w:rsid w:val="00EE4196"/>
    <w:rsid w:val="00EE447B"/>
    <w:rsid w:val="00EE5473"/>
    <w:rsid w:val="00EE5B2B"/>
    <w:rsid w:val="00EE608D"/>
    <w:rsid w:val="00EE60D4"/>
    <w:rsid w:val="00EE6689"/>
    <w:rsid w:val="00EE70A8"/>
    <w:rsid w:val="00EF0162"/>
    <w:rsid w:val="00EF0345"/>
    <w:rsid w:val="00EF04C6"/>
    <w:rsid w:val="00EF2283"/>
    <w:rsid w:val="00EF2601"/>
    <w:rsid w:val="00EF27BA"/>
    <w:rsid w:val="00EF28A6"/>
    <w:rsid w:val="00EF2EA5"/>
    <w:rsid w:val="00EF383C"/>
    <w:rsid w:val="00EF4098"/>
    <w:rsid w:val="00EF4134"/>
    <w:rsid w:val="00EF4716"/>
    <w:rsid w:val="00EF4D3A"/>
    <w:rsid w:val="00EF5604"/>
    <w:rsid w:val="00EF5772"/>
    <w:rsid w:val="00EF5A27"/>
    <w:rsid w:val="00F008CC"/>
    <w:rsid w:val="00F00CDB"/>
    <w:rsid w:val="00F02A75"/>
    <w:rsid w:val="00F03192"/>
    <w:rsid w:val="00F0364E"/>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2A43"/>
    <w:rsid w:val="00F137B1"/>
    <w:rsid w:val="00F138B7"/>
    <w:rsid w:val="00F1415C"/>
    <w:rsid w:val="00F14A4A"/>
    <w:rsid w:val="00F154B9"/>
    <w:rsid w:val="00F158C5"/>
    <w:rsid w:val="00F15F72"/>
    <w:rsid w:val="00F15FEF"/>
    <w:rsid w:val="00F1611D"/>
    <w:rsid w:val="00F16767"/>
    <w:rsid w:val="00F16E31"/>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3C70"/>
    <w:rsid w:val="00F343A7"/>
    <w:rsid w:val="00F364EE"/>
    <w:rsid w:val="00F366CB"/>
    <w:rsid w:val="00F3751B"/>
    <w:rsid w:val="00F37B09"/>
    <w:rsid w:val="00F404FA"/>
    <w:rsid w:val="00F40C8D"/>
    <w:rsid w:val="00F40E7A"/>
    <w:rsid w:val="00F4120B"/>
    <w:rsid w:val="00F420C8"/>
    <w:rsid w:val="00F427EF"/>
    <w:rsid w:val="00F42954"/>
    <w:rsid w:val="00F42B20"/>
    <w:rsid w:val="00F43833"/>
    <w:rsid w:val="00F4499D"/>
    <w:rsid w:val="00F44AFB"/>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43E4"/>
    <w:rsid w:val="00F64BB7"/>
    <w:rsid w:val="00F64C3B"/>
    <w:rsid w:val="00F65667"/>
    <w:rsid w:val="00F66818"/>
    <w:rsid w:val="00F703CB"/>
    <w:rsid w:val="00F71691"/>
    <w:rsid w:val="00F721EC"/>
    <w:rsid w:val="00F7365B"/>
    <w:rsid w:val="00F73858"/>
    <w:rsid w:val="00F73C33"/>
    <w:rsid w:val="00F73EC3"/>
    <w:rsid w:val="00F74017"/>
    <w:rsid w:val="00F75334"/>
    <w:rsid w:val="00F75F36"/>
    <w:rsid w:val="00F762F7"/>
    <w:rsid w:val="00F76A76"/>
    <w:rsid w:val="00F76C40"/>
    <w:rsid w:val="00F77B53"/>
    <w:rsid w:val="00F77E01"/>
    <w:rsid w:val="00F8089D"/>
    <w:rsid w:val="00F8229A"/>
    <w:rsid w:val="00F8263D"/>
    <w:rsid w:val="00F8359E"/>
    <w:rsid w:val="00F84C53"/>
    <w:rsid w:val="00F84D4B"/>
    <w:rsid w:val="00F84EE6"/>
    <w:rsid w:val="00F85D1A"/>
    <w:rsid w:val="00F8788B"/>
    <w:rsid w:val="00F92109"/>
    <w:rsid w:val="00F93ABC"/>
    <w:rsid w:val="00F94346"/>
    <w:rsid w:val="00F94547"/>
    <w:rsid w:val="00F946C0"/>
    <w:rsid w:val="00F94CD5"/>
    <w:rsid w:val="00F94DFC"/>
    <w:rsid w:val="00F9556A"/>
    <w:rsid w:val="00F95616"/>
    <w:rsid w:val="00F95C86"/>
    <w:rsid w:val="00F960E1"/>
    <w:rsid w:val="00F977E3"/>
    <w:rsid w:val="00F97D80"/>
    <w:rsid w:val="00FA0C0A"/>
    <w:rsid w:val="00FA100D"/>
    <w:rsid w:val="00FA1015"/>
    <w:rsid w:val="00FA1E14"/>
    <w:rsid w:val="00FA1E75"/>
    <w:rsid w:val="00FA21E3"/>
    <w:rsid w:val="00FA3200"/>
    <w:rsid w:val="00FA6DCE"/>
    <w:rsid w:val="00FA70A8"/>
    <w:rsid w:val="00FA71DB"/>
    <w:rsid w:val="00FB099F"/>
    <w:rsid w:val="00FB0A98"/>
    <w:rsid w:val="00FB0DAA"/>
    <w:rsid w:val="00FB0F4E"/>
    <w:rsid w:val="00FB19DD"/>
    <w:rsid w:val="00FB2072"/>
    <w:rsid w:val="00FB291F"/>
    <w:rsid w:val="00FB2C42"/>
    <w:rsid w:val="00FB6042"/>
    <w:rsid w:val="00FB6167"/>
    <w:rsid w:val="00FB6BF5"/>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5B4"/>
    <w:rsid w:val="00FC7C1B"/>
    <w:rsid w:val="00FD0205"/>
    <w:rsid w:val="00FD0248"/>
    <w:rsid w:val="00FD05DA"/>
    <w:rsid w:val="00FD089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1DE5"/>
    <w:rsid w:val="00FE24EE"/>
    <w:rsid w:val="00FE27C4"/>
    <w:rsid w:val="00FE2B1D"/>
    <w:rsid w:val="00FE3B89"/>
    <w:rsid w:val="00FE440F"/>
    <w:rsid w:val="00FE60B5"/>
    <w:rsid w:val="00FE690A"/>
    <w:rsid w:val="00FE7020"/>
    <w:rsid w:val="00FE7D75"/>
    <w:rsid w:val="00FF024E"/>
    <w:rsid w:val="00FF1698"/>
    <w:rsid w:val="00FF1F97"/>
    <w:rsid w:val="00FF2120"/>
    <w:rsid w:val="00FF2921"/>
    <w:rsid w:val="00FF3717"/>
    <w:rsid w:val="00FF3D46"/>
    <w:rsid w:val="00FF400F"/>
    <w:rsid w:val="00FF5A54"/>
    <w:rsid w:val="00FF6367"/>
    <w:rsid w:val="00FF6700"/>
    <w:rsid w:val="00FF69EC"/>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7A2E9E48-3396-4C39-80AF-85C278D9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FootnoteReference">
    <w:name w:val="footnote reference"/>
    <w:basedOn w:val="DefaultParagraphFont"/>
    <w:uiPriority w:val="99"/>
    <w:semiHidden/>
    <w:unhideWhenUsed/>
    <w:rsid w:val="00D71231"/>
    <w:rPr>
      <w:vertAlign w:val="superscript"/>
    </w:rPr>
  </w:style>
  <w:style w:type="paragraph" w:customStyle="1" w:styleId="xxmsonormal">
    <w:name w:val="x_xmsonormal"/>
    <w:basedOn w:val="Normal"/>
    <w:rsid w:val="00EA660E"/>
    <w:pPr>
      <w:jc w:val="left"/>
    </w:pPr>
    <w:rPr>
      <w:rFonts w:ascii="Calibri" w:hAnsi="Calibri" w:cs="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100272191">
      <w:bodyDiv w:val="1"/>
      <w:marLeft w:val="0"/>
      <w:marRight w:val="0"/>
      <w:marTop w:val="0"/>
      <w:marBottom w:val="0"/>
      <w:divBdr>
        <w:top w:val="none" w:sz="0" w:space="0" w:color="auto"/>
        <w:left w:val="none" w:sz="0" w:space="0" w:color="auto"/>
        <w:bottom w:val="none" w:sz="0" w:space="0" w:color="auto"/>
        <w:right w:val="none" w:sz="0" w:space="0" w:color="auto"/>
      </w:divBdr>
    </w:div>
    <w:div w:id="120080935">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1126725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08927240">
      <w:bodyDiv w:val="1"/>
      <w:marLeft w:val="0"/>
      <w:marRight w:val="0"/>
      <w:marTop w:val="0"/>
      <w:marBottom w:val="0"/>
      <w:divBdr>
        <w:top w:val="none" w:sz="0" w:space="0" w:color="auto"/>
        <w:left w:val="none" w:sz="0" w:space="0" w:color="auto"/>
        <w:bottom w:val="none" w:sz="0" w:space="0" w:color="auto"/>
        <w:right w:val="none" w:sz="0" w:space="0" w:color="auto"/>
      </w:divBdr>
    </w:div>
    <w:div w:id="909802338">
      <w:bodyDiv w:val="1"/>
      <w:marLeft w:val="0"/>
      <w:marRight w:val="0"/>
      <w:marTop w:val="0"/>
      <w:marBottom w:val="0"/>
      <w:divBdr>
        <w:top w:val="none" w:sz="0" w:space="0" w:color="auto"/>
        <w:left w:val="none" w:sz="0" w:space="0" w:color="auto"/>
        <w:bottom w:val="none" w:sz="0" w:space="0" w:color="auto"/>
        <w:right w:val="none" w:sz="0" w:space="0" w:color="auto"/>
      </w:divBdr>
    </w:div>
    <w:div w:id="942497598">
      <w:bodyDiv w:val="1"/>
      <w:marLeft w:val="0"/>
      <w:marRight w:val="0"/>
      <w:marTop w:val="0"/>
      <w:marBottom w:val="0"/>
      <w:divBdr>
        <w:top w:val="none" w:sz="0" w:space="0" w:color="auto"/>
        <w:left w:val="none" w:sz="0" w:space="0" w:color="auto"/>
        <w:bottom w:val="none" w:sz="0" w:space="0" w:color="auto"/>
        <w:right w:val="none" w:sz="0" w:space="0" w:color="auto"/>
      </w:divBdr>
    </w:div>
    <w:div w:id="1000811716">
      <w:bodyDiv w:val="1"/>
      <w:marLeft w:val="0"/>
      <w:marRight w:val="0"/>
      <w:marTop w:val="0"/>
      <w:marBottom w:val="0"/>
      <w:divBdr>
        <w:top w:val="none" w:sz="0" w:space="0" w:color="auto"/>
        <w:left w:val="none" w:sz="0" w:space="0" w:color="auto"/>
        <w:bottom w:val="none" w:sz="0" w:space="0" w:color="auto"/>
        <w:right w:val="none" w:sz="0" w:space="0" w:color="auto"/>
      </w:divBdr>
    </w:div>
    <w:div w:id="1052114990">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379895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22789636">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41296681">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789271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1441821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62714456">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37010017">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kvatchadze@bog.ge" TargetMode="External"/><Relationship Id="rId4" Type="http://schemas.openxmlformats.org/officeDocument/2006/relationships/styles" Target="styles.xml"/><Relationship Id="rId9" Type="http://schemas.openxmlformats.org/officeDocument/2006/relationships/hyperlink" Target="mailto:mkvatchadze@bog.g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45335F-BCE9-4E45-9C57-1EE352F61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6</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Mariam Kvatchadze</cp:lastModifiedBy>
  <cp:revision>29</cp:revision>
  <cp:lastPrinted>2019-10-17T14:03:00Z</cp:lastPrinted>
  <dcterms:created xsi:type="dcterms:W3CDTF">2025-09-15T12:01:00Z</dcterms:created>
  <dcterms:modified xsi:type="dcterms:W3CDTF">2026-10-21T06:42:00Z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