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2DD51" w14:textId="77777777" w:rsidR="007D73CE" w:rsidRPr="00E37C5C" w:rsidRDefault="007D73CE" w:rsidP="00A74B75">
      <w:pPr>
        <w:spacing w:after="0" w:line="360" w:lineRule="auto"/>
        <w:jc w:val="center"/>
        <w:rPr>
          <w:rFonts w:ascii="Sylfaen" w:hAnsi="Sylfaen"/>
          <w:b/>
          <w:lang w:val="ka-GE"/>
        </w:rPr>
      </w:pPr>
    </w:p>
    <w:p w14:paraId="0BF142AC" w14:textId="77777777" w:rsidR="009815C7" w:rsidRPr="00E37C5C" w:rsidRDefault="00340161" w:rsidP="00340161">
      <w:pPr>
        <w:spacing w:after="0" w:line="240" w:lineRule="auto"/>
        <w:jc w:val="center"/>
        <w:rPr>
          <w:rFonts w:ascii="Sylfaen" w:hAnsi="Sylfaen" w:cs="Sylfaen"/>
          <w:b/>
        </w:rPr>
      </w:pPr>
      <w:r>
        <w:rPr>
          <w:rFonts w:ascii="Sylfaen" w:hAnsi="Sylfaen" w:cs="Sylfaen"/>
          <w:b/>
          <w:noProof/>
        </w:rPr>
        <w:drawing>
          <wp:inline distT="0" distB="0" distL="0" distR="0" wp14:anchorId="214AEDE9" wp14:editId="5295BC4A">
            <wp:extent cx="2076450" cy="1322720"/>
            <wp:effectExtent l="19050" t="0" r="19050" b="3917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jpg"/>
                    <pic:cNvPicPr/>
                  </pic:nvPicPr>
                  <pic:blipFill>
                    <a:blip r:embed="rId8">
                      <a:extLst>
                        <a:ext uri="{28A0092B-C50C-407E-A947-70E740481C1C}">
                          <a14:useLocalDpi xmlns:a14="http://schemas.microsoft.com/office/drawing/2010/main" val="0"/>
                        </a:ext>
                      </a:extLst>
                    </a:blip>
                    <a:stretch>
                      <a:fillRect/>
                    </a:stretch>
                  </pic:blipFill>
                  <pic:spPr>
                    <a:xfrm>
                      <a:off x="0" y="0"/>
                      <a:ext cx="2076450" cy="132272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41977695" w14:textId="77777777" w:rsidR="009815C7" w:rsidRPr="00E37C5C" w:rsidRDefault="009815C7" w:rsidP="00EB505F">
      <w:pPr>
        <w:spacing w:after="0" w:line="240" w:lineRule="auto"/>
        <w:jc w:val="center"/>
        <w:rPr>
          <w:rFonts w:ascii="Sylfaen" w:hAnsi="Sylfaen" w:cs="Sylfaen"/>
          <w:b/>
          <w:lang w:val="ka-GE"/>
        </w:rPr>
      </w:pPr>
    </w:p>
    <w:p w14:paraId="0C85B133" w14:textId="228C192F" w:rsidR="00821063" w:rsidRDefault="00170B0E" w:rsidP="00794191">
      <w:pPr>
        <w:spacing w:after="0" w:line="240" w:lineRule="auto"/>
        <w:jc w:val="center"/>
        <w:rPr>
          <w:rFonts w:ascii="Sylfaen" w:hAnsi="Sylfaen" w:cs="Sylfaen"/>
          <w:b/>
        </w:rPr>
      </w:pPr>
      <w:r w:rsidRPr="00170B0E">
        <w:rPr>
          <w:rFonts w:ascii="Sylfaen" w:hAnsi="Sylfaen" w:cs="Sylfaen"/>
          <w:b/>
        </w:rPr>
        <w:t>GWP is conducting market research on the prices of spare and wear parts for XCMG Horizontal Directional Drilling (HDD) machines</w:t>
      </w:r>
    </w:p>
    <w:p w14:paraId="7FEBA680" w14:textId="77777777" w:rsidR="00FD0DCD" w:rsidRPr="00E37C5C" w:rsidRDefault="00FD0DCD" w:rsidP="00665C42">
      <w:pPr>
        <w:spacing w:after="0" w:line="360" w:lineRule="auto"/>
        <w:jc w:val="center"/>
        <w:rPr>
          <w:rFonts w:ascii="AcadNusx" w:hAnsi="AcadNusx"/>
          <w:b/>
        </w:rPr>
      </w:pPr>
    </w:p>
    <w:p w14:paraId="0E5F6674" w14:textId="77777777" w:rsidR="00FD0DCD" w:rsidRPr="00E37C5C" w:rsidRDefault="00FD0DCD" w:rsidP="00665C42">
      <w:pPr>
        <w:spacing w:after="0" w:line="360" w:lineRule="auto"/>
        <w:jc w:val="center"/>
        <w:rPr>
          <w:rFonts w:ascii="AcadNusx" w:hAnsi="AcadNusx"/>
          <w:b/>
        </w:rPr>
      </w:pPr>
    </w:p>
    <w:p w14:paraId="7CEA1D9E" w14:textId="77777777" w:rsidR="00FD0DCD" w:rsidRPr="00E37C5C" w:rsidRDefault="00FD0DCD" w:rsidP="00665C42">
      <w:pPr>
        <w:spacing w:after="0" w:line="360" w:lineRule="auto"/>
        <w:jc w:val="center"/>
        <w:rPr>
          <w:rFonts w:ascii="AcadNusx" w:hAnsi="AcadNusx"/>
          <w:b/>
        </w:rPr>
      </w:pPr>
    </w:p>
    <w:p w14:paraId="3C7F406B" w14:textId="77777777" w:rsidR="00FD0DCD" w:rsidRPr="00E37C5C" w:rsidRDefault="00FD0DCD" w:rsidP="00665C42">
      <w:pPr>
        <w:spacing w:after="0" w:line="360" w:lineRule="auto"/>
        <w:jc w:val="center"/>
        <w:rPr>
          <w:rFonts w:ascii="AcadNusx" w:hAnsi="AcadNusx"/>
          <w:b/>
        </w:rPr>
      </w:pPr>
    </w:p>
    <w:p w14:paraId="78D712D2" w14:textId="77777777" w:rsidR="00FD0DCD" w:rsidRPr="00E37C5C" w:rsidRDefault="00FD0DCD" w:rsidP="00665C42">
      <w:pPr>
        <w:spacing w:after="0" w:line="360" w:lineRule="auto"/>
        <w:jc w:val="center"/>
        <w:rPr>
          <w:rFonts w:ascii="AcadNusx" w:hAnsi="AcadNusx"/>
          <w:b/>
        </w:rPr>
      </w:pPr>
    </w:p>
    <w:p w14:paraId="6DFA0D34" w14:textId="77777777" w:rsidR="00FD0DCD" w:rsidRPr="00E37C5C" w:rsidRDefault="00FD0DCD" w:rsidP="00665C42">
      <w:pPr>
        <w:spacing w:after="0" w:line="360" w:lineRule="auto"/>
        <w:jc w:val="center"/>
        <w:rPr>
          <w:rFonts w:ascii="AcadNusx" w:hAnsi="AcadNusx"/>
          <w:b/>
        </w:rPr>
      </w:pPr>
    </w:p>
    <w:p w14:paraId="2CD97B1A" w14:textId="77777777" w:rsidR="00D30223" w:rsidRPr="00E37C5C" w:rsidRDefault="00D30223" w:rsidP="00665C42">
      <w:pPr>
        <w:spacing w:after="0" w:line="360" w:lineRule="auto"/>
        <w:jc w:val="center"/>
        <w:rPr>
          <w:rFonts w:ascii="AcadNusx" w:hAnsi="AcadNusx"/>
          <w:b/>
        </w:rPr>
      </w:pPr>
    </w:p>
    <w:p w14:paraId="2E546DFC" w14:textId="77777777" w:rsidR="00D30223" w:rsidRDefault="00D30223" w:rsidP="00665C42">
      <w:pPr>
        <w:spacing w:after="0" w:line="360" w:lineRule="auto"/>
        <w:jc w:val="center"/>
        <w:rPr>
          <w:rFonts w:ascii="AcadNusx" w:hAnsi="AcadNusx"/>
          <w:b/>
        </w:rPr>
      </w:pPr>
    </w:p>
    <w:p w14:paraId="780C38B5" w14:textId="77777777" w:rsidR="00356613" w:rsidRDefault="00356613" w:rsidP="00665C42">
      <w:pPr>
        <w:spacing w:after="0" w:line="360" w:lineRule="auto"/>
        <w:jc w:val="center"/>
        <w:rPr>
          <w:rFonts w:ascii="AcadNusx" w:hAnsi="AcadNusx"/>
          <w:b/>
        </w:rPr>
      </w:pPr>
    </w:p>
    <w:p w14:paraId="07E861A2" w14:textId="77777777" w:rsidR="00356613" w:rsidRDefault="00356613" w:rsidP="00665C42">
      <w:pPr>
        <w:spacing w:after="0" w:line="360" w:lineRule="auto"/>
        <w:jc w:val="center"/>
        <w:rPr>
          <w:rFonts w:ascii="AcadNusx" w:hAnsi="AcadNusx"/>
          <w:b/>
        </w:rPr>
      </w:pPr>
    </w:p>
    <w:p w14:paraId="78F62A49" w14:textId="77777777" w:rsidR="00356613" w:rsidRDefault="00356613" w:rsidP="00665C42">
      <w:pPr>
        <w:spacing w:after="0" w:line="360" w:lineRule="auto"/>
        <w:jc w:val="center"/>
        <w:rPr>
          <w:rFonts w:ascii="AcadNusx" w:hAnsi="AcadNusx"/>
          <w:b/>
        </w:rPr>
      </w:pPr>
    </w:p>
    <w:p w14:paraId="16C139B1" w14:textId="77777777" w:rsidR="00356613" w:rsidRPr="00E37C5C" w:rsidRDefault="00356613" w:rsidP="00665C42">
      <w:pPr>
        <w:spacing w:after="0" w:line="360" w:lineRule="auto"/>
        <w:jc w:val="center"/>
        <w:rPr>
          <w:rFonts w:ascii="AcadNusx" w:hAnsi="AcadNusx"/>
          <w:b/>
        </w:rPr>
      </w:pPr>
    </w:p>
    <w:p w14:paraId="0DCF08DB" w14:textId="77777777" w:rsidR="00277B37" w:rsidRDefault="00277B37" w:rsidP="00C12ABD">
      <w:pPr>
        <w:spacing w:after="0" w:line="360" w:lineRule="auto"/>
        <w:rPr>
          <w:rFonts w:ascii="AcadNusx" w:hAnsi="AcadNusx"/>
          <w:b/>
        </w:rPr>
      </w:pPr>
    </w:p>
    <w:p w14:paraId="18801129" w14:textId="77777777" w:rsidR="00170B0E" w:rsidRDefault="00170B0E" w:rsidP="00C12ABD">
      <w:pPr>
        <w:spacing w:after="0" w:line="360" w:lineRule="auto"/>
        <w:rPr>
          <w:rFonts w:ascii="AcadNusx" w:hAnsi="AcadNusx"/>
          <w:b/>
        </w:rPr>
      </w:pPr>
    </w:p>
    <w:p w14:paraId="5A936CF5" w14:textId="77777777" w:rsidR="004B0C7B" w:rsidRDefault="004B0C7B" w:rsidP="00C12ABD">
      <w:pPr>
        <w:spacing w:after="0" w:line="360" w:lineRule="auto"/>
        <w:rPr>
          <w:rFonts w:ascii="AcadNusx" w:hAnsi="AcadNusx"/>
          <w:b/>
        </w:rPr>
      </w:pPr>
    </w:p>
    <w:p w14:paraId="64C7E412" w14:textId="77777777" w:rsidR="004B0C7B" w:rsidRDefault="004B0C7B" w:rsidP="00C12ABD">
      <w:pPr>
        <w:spacing w:after="0" w:line="360" w:lineRule="auto"/>
        <w:rPr>
          <w:rFonts w:ascii="AcadNusx" w:hAnsi="AcadNusx"/>
          <w:b/>
        </w:rPr>
      </w:pPr>
    </w:p>
    <w:p w14:paraId="6385640C" w14:textId="77777777" w:rsidR="004B0C7B" w:rsidRDefault="004B0C7B" w:rsidP="00C12ABD">
      <w:pPr>
        <w:spacing w:after="0" w:line="360" w:lineRule="auto"/>
        <w:rPr>
          <w:rFonts w:ascii="AcadNusx" w:hAnsi="AcadNusx"/>
          <w:b/>
        </w:rPr>
      </w:pPr>
    </w:p>
    <w:p w14:paraId="0F5C1494" w14:textId="77777777" w:rsidR="004B0C7B" w:rsidRDefault="004B0C7B" w:rsidP="00C12ABD">
      <w:pPr>
        <w:spacing w:after="0" w:line="360" w:lineRule="auto"/>
        <w:rPr>
          <w:rFonts w:ascii="AcadNusx" w:hAnsi="AcadNusx"/>
          <w:b/>
        </w:rPr>
      </w:pPr>
    </w:p>
    <w:p w14:paraId="5A8E1AAD" w14:textId="77777777" w:rsidR="00CF79AD" w:rsidRDefault="00CF79AD" w:rsidP="00C12ABD">
      <w:pPr>
        <w:spacing w:after="0" w:line="360" w:lineRule="auto"/>
        <w:rPr>
          <w:rFonts w:ascii="AcadNusx" w:hAnsi="AcadNusx"/>
          <w:b/>
        </w:rPr>
      </w:pPr>
    </w:p>
    <w:p w14:paraId="18A23F6F" w14:textId="77777777" w:rsidR="00CF79AD" w:rsidRDefault="00CF79AD" w:rsidP="00C12ABD">
      <w:pPr>
        <w:spacing w:after="0" w:line="360" w:lineRule="auto"/>
        <w:rPr>
          <w:rFonts w:ascii="AcadNusx" w:hAnsi="AcadNusx"/>
          <w:b/>
        </w:rPr>
      </w:pPr>
    </w:p>
    <w:p w14:paraId="23683DF9" w14:textId="77777777" w:rsidR="00CF79AD" w:rsidRDefault="00CF79AD" w:rsidP="00C12ABD">
      <w:pPr>
        <w:spacing w:after="0" w:line="360" w:lineRule="auto"/>
        <w:rPr>
          <w:rFonts w:ascii="AcadNusx" w:hAnsi="AcadNusx"/>
          <w:b/>
        </w:rPr>
      </w:pPr>
    </w:p>
    <w:p w14:paraId="711E3938" w14:textId="77777777" w:rsidR="0069457C" w:rsidRDefault="0069457C" w:rsidP="00C12ABD">
      <w:pPr>
        <w:spacing w:after="0" w:line="360" w:lineRule="auto"/>
        <w:rPr>
          <w:rFonts w:ascii="AcadNusx" w:hAnsi="AcadNusx"/>
          <w:b/>
        </w:rPr>
      </w:pPr>
    </w:p>
    <w:p w14:paraId="2F86094A" w14:textId="77777777" w:rsidR="009C7E4E" w:rsidRDefault="009C7E4E" w:rsidP="00C12ABD">
      <w:pPr>
        <w:spacing w:after="0" w:line="360" w:lineRule="auto"/>
        <w:rPr>
          <w:rFonts w:ascii="AcadNusx" w:hAnsi="AcadNusx"/>
          <w:b/>
        </w:rPr>
      </w:pPr>
    </w:p>
    <w:p w14:paraId="441F1DBF" w14:textId="77777777" w:rsidR="00665C42" w:rsidRPr="00E37C5C" w:rsidRDefault="00665C42" w:rsidP="00E76DDA">
      <w:pPr>
        <w:spacing w:after="0" w:line="360" w:lineRule="auto"/>
        <w:rPr>
          <w:rFonts w:ascii="AcadNusx" w:hAnsi="AcadNusx"/>
          <w:b/>
        </w:rPr>
      </w:pPr>
    </w:p>
    <w:p w14:paraId="78C4F543" w14:textId="77777777" w:rsidR="00C27890" w:rsidRDefault="008938B0" w:rsidP="00C27890">
      <w:pPr>
        <w:pStyle w:val="ListParagraph"/>
        <w:numPr>
          <w:ilvl w:val="1"/>
          <w:numId w:val="33"/>
        </w:numPr>
        <w:spacing w:line="240" w:lineRule="auto"/>
        <w:rPr>
          <w:rFonts w:ascii="Sylfaen" w:hAnsi="Sylfaen"/>
          <w:b/>
          <w:lang w:val="ka-GE"/>
        </w:rPr>
      </w:pPr>
      <w:r>
        <w:rPr>
          <w:rFonts w:ascii="Sylfaen" w:hAnsi="Sylfaen"/>
          <w:b/>
        </w:rPr>
        <w:lastRenderedPageBreak/>
        <w:t>PURCHASER</w:t>
      </w:r>
    </w:p>
    <w:p w14:paraId="3701F31E" w14:textId="73A0F903" w:rsidR="00440A96" w:rsidRDefault="00332575" w:rsidP="009119E8">
      <w:pPr>
        <w:spacing w:after="0" w:line="240" w:lineRule="auto"/>
        <w:jc w:val="both"/>
        <w:rPr>
          <w:rFonts w:ascii="Sylfaen" w:hAnsi="Sylfaen" w:cs="Sylfaen"/>
          <w:lang w:val="ka-GE"/>
        </w:rPr>
      </w:pPr>
      <w:r>
        <w:rPr>
          <w:rFonts w:ascii="Sylfaen" w:hAnsi="Sylfaen" w:cs="Sylfaen"/>
          <w:lang w:val="ka-GE"/>
        </w:rPr>
        <w:t>LLC</w:t>
      </w:r>
      <w:r w:rsidR="008D44FB" w:rsidRPr="008D44FB">
        <w:rPr>
          <w:rFonts w:ascii="Sylfaen" w:hAnsi="Sylfaen" w:cs="Sylfaen"/>
          <w:lang w:val="ka-GE"/>
        </w:rPr>
        <w:t xml:space="preserve"> GEORGIAN WATER AND POWER (</w:t>
      </w:r>
      <w:r w:rsidR="00821063">
        <w:rPr>
          <w:rFonts w:ascii="Sylfaen" w:hAnsi="Sylfaen" w:cs="Sylfaen"/>
        </w:rPr>
        <w:t>R</w:t>
      </w:r>
      <w:r w:rsidR="008D44FB" w:rsidRPr="008D44FB">
        <w:rPr>
          <w:rFonts w:ascii="Sylfaen" w:hAnsi="Sylfaen" w:cs="Sylfaen"/>
          <w:lang w:val="ka-GE"/>
        </w:rPr>
        <w:t>egistration number: 203826002)</w:t>
      </w:r>
    </w:p>
    <w:p w14:paraId="60D88F67" w14:textId="77777777" w:rsidR="009119E8" w:rsidRPr="009119E8" w:rsidRDefault="009119E8" w:rsidP="009119E8">
      <w:pPr>
        <w:spacing w:after="0" w:line="240" w:lineRule="auto"/>
        <w:jc w:val="both"/>
        <w:rPr>
          <w:rFonts w:ascii="Sylfaen" w:hAnsi="Sylfaen" w:cs="Sylfaen"/>
          <w:lang w:val="ka-GE"/>
        </w:rPr>
      </w:pPr>
    </w:p>
    <w:p w14:paraId="6F024386" w14:textId="77777777" w:rsidR="008938B0" w:rsidRPr="008938B0" w:rsidRDefault="008938B0" w:rsidP="008938B0">
      <w:pPr>
        <w:pStyle w:val="ListParagraph"/>
        <w:numPr>
          <w:ilvl w:val="1"/>
          <w:numId w:val="33"/>
        </w:numPr>
        <w:rPr>
          <w:rFonts w:ascii="Sylfaen" w:hAnsi="Sylfaen" w:cs="Sylfaen"/>
          <w:b/>
          <w:lang w:val="ka-GE"/>
        </w:rPr>
      </w:pPr>
      <w:r w:rsidRPr="008938B0">
        <w:rPr>
          <w:rFonts w:ascii="Sylfaen" w:hAnsi="Sylfaen" w:cs="Sylfaen"/>
          <w:b/>
        </w:rPr>
        <w:t>BACKGROUND</w:t>
      </w:r>
    </w:p>
    <w:p w14:paraId="44E5551B" w14:textId="77777777" w:rsidR="00821063" w:rsidRPr="008938B0" w:rsidRDefault="008938B0" w:rsidP="008938B0">
      <w:pPr>
        <w:rPr>
          <w:rFonts w:ascii="Sylfaen" w:hAnsi="Sylfaen" w:cs="Sylfaen"/>
          <w:lang w:val="ka-GE"/>
        </w:rPr>
      </w:pPr>
      <w:r w:rsidRPr="008938B0">
        <w:rPr>
          <w:rFonts w:ascii="Sylfaen" w:hAnsi="Sylfaen" w:cs="Sylfaen"/>
          <w:b/>
        </w:rPr>
        <w:t xml:space="preserve"> </w:t>
      </w:r>
      <w:r w:rsidR="00821063" w:rsidRPr="008938B0">
        <w:rPr>
          <w:rFonts w:ascii="Sylfaen" w:hAnsi="Sylfaen" w:cs="Sylfaen"/>
          <w:lang w:val="ka-GE"/>
        </w:rPr>
        <w:t xml:space="preserve">”Georgian Water and Power” (gwp) is a leading company on the water supply market of Georgia and South Caucasus. The company provides high quality service to the population of Tbilisi and Mtskheta, as well as to state organizations, industrial and commercial objects.More than 3000 company employees ensure delivering water and wastewater services to Tbilisi residents. </w:t>
      </w:r>
    </w:p>
    <w:p w14:paraId="2CFEB62A" w14:textId="77777777" w:rsidR="003141D5" w:rsidRDefault="00821063" w:rsidP="008938B0">
      <w:pPr>
        <w:rPr>
          <w:rFonts w:ascii="Sylfaen" w:hAnsi="Sylfaen" w:cs="Sylfaen"/>
        </w:rPr>
      </w:pPr>
      <w:r w:rsidRPr="00821063">
        <w:rPr>
          <w:rFonts w:ascii="Sylfaen" w:hAnsi="Sylfaen" w:cs="Sylfaen"/>
          <w:lang w:val="ka-GE"/>
        </w:rPr>
        <w:t>Georgian Water and Power serves about 510 000 customers throughout the city Including - Residential 480 000; Nonresidential 30 000</w:t>
      </w:r>
      <w:r w:rsidRPr="00821063">
        <w:rPr>
          <w:rFonts w:ascii="Sylfaen" w:hAnsi="Sylfaen" w:cs="Sylfaen"/>
        </w:rPr>
        <w:t>.</w:t>
      </w:r>
    </w:p>
    <w:p w14:paraId="429F3C6E" w14:textId="77777777" w:rsidR="008938B0" w:rsidRPr="008938B0" w:rsidRDefault="008938B0" w:rsidP="008938B0">
      <w:pPr>
        <w:pStyle w:val="ListParagraph"/>
        <w:numPr>
          <w:ilvl w:val="1"/>
          <w:numId w:val="33"/>
        </w:numPr>
        <w:rPr>
          <w:rFonts w:ascii="Sylfaen" w:hAnsi="Sylfaen" w:cs="Sylfaen"/>
          <w:b/>
        </w:rPr>
      </w:pPr>
      <w:r w:rsidRPr="008938B0">
        <w:rPr>
          <w:rFonts w:ascii="Sylfaen" w:hAnsi="Sylfaen" w:cs="Sylfaen"/>
          <w:b/>
        </w:rPr>
        <w:t>SOLICITATION</w:t>
      </w:r>
    </w:p>
    <w:p w14:paraId="6F95E03B" w14:textId="58157415" w:rsidR="009F0BDE" w:rsidRDefault="00170B0E" w:rsidP="00170B0E">
      <w:pPr>
        <w:rPr>
          <w:rFonts w:ascii="Sylfaen" w:hAnsi="Sylfaen" w:cs="Sylfaen"/>
        </w:rPr>
      </w:pPr>
      <w:r w:rsidRPr="00170B0E">
        <w:rPr>
          <w:rFonts w:ascii="Sylfaen" w:hAnsi="Sylfaen" w:cs="Sylfaen"/>
        </w:rPr>
        <w:t>GWP wishes to obtain price quotations for the XCMG Horizontal Directional Drilling (HDD) machine spare parts in the quantities and with the corresponding part numbers specified in Annex 1.</w:t>
      </w:r>
    </w:p>
    <w:bookmarkStart w:id="0" w:name="_MON_1855395208"/>
    <w:bookmarkEnd w:id="0"/>
    <w:p w14:paraId="63C8310A" w14:textId="65BC7871" w:rsidR="004B7DCF" w:rsidRPr="00565B13" w:rsidRDefault="00170B0E" w:rsidP="00170B0E">
      <w:pPr>
        <w:jc w:val="center"/>
        <w:rPr>
          <w:rFonts w:ascii="Sylfaen" w:hAnsi="Sylfaen" w:cs="Sylfaen"/>
          <w:b/>
        </w:rPr>
      </w:pPr>
      <w:r>
        <w:rPr>
          <w:rFonts w:ascii="Sylfaen" w:hAnsi="Sylfaen" w:cs="Sylfaen"/>
          <w:b/>
        </w:rPr>
        <w:object w:dxaOrig="1534" w:dyaOrig="991" w14:anchorId="03074C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79.2pt;height:50.4pt" o:ole="">
            <v:imagedata r:id="rId9" o:title=""/>
          </v:shape>
          <o:OLEObject Type="Embed" ProgID="Excel.Sheet.12" ShapeID="_x0000_i1030" DrawAspect="Icon" ObjectID="_1855396179" r:id="rId10"/>
        </w:object>
      </w:r>
    </w:p>
    <w:p w14:paraId="120E4558" w14:textId="77777777" w:rsidR="008938B0" w:rsidRPr="008938B0" w:rsidRDefault="008938B0" w:rsidP="008938B0">
      <w:pPr>
        <w:pStyle w:val="ListParagraph"/>
        <w:numPr>
          <w:ilvl w:val="1"/>
          <w:numId w:val="33"/>
        </w:numPr>
        <w:rPr>
          <w:rFonts w:ascii="Sylfaen" w:hAnsi="Sylfaen" w:cs="Sylfaen"/>
          <w:b/>
        </w:rPr>
      </w:pPr>
      <w:r w:rsidRPr="008938B0">
        <w:rPr>
          <w:rFonts w:ascii="Sylfaen" w:hAnsi="Sylfaen" w:cs="Sylfaen"/>
          <w:b/>
        </w:rPr>
        <w:t>BID SUBMISSION PROCESS</w:t>
      </w:r>
    </w:p>
    <w:p w14:paraId="48870C59" w14:textId="77777777" w:rsidR="008938B0" w:rsidRPr="00505F3B" w:rsidRDefault="00312E69" w:rsidP="00505F3B">
      <w:pPr>
        <w:rPr>
          <w:rFonts w:ascii="Sylfaen" w:hAnsi="Sylfaen" w:cs="Sylfaen"/>
          <w:b/>
          <w:lang w:val="ka-GE"/>
        </w:rPr>
      </w:pPr>
      <w:r w:rsidRPr="00505F3B">
        <w:rPr>
          <w:rFonts w:ascii="Sylfaen" w:hAnsi="Sylfaen" w:cs="Sylfaen"/>
          <w:b/>
          <w:lang w:val="ka-GE"/>
        </w:rPr>
        <w:t>The bidder must submit the following data in the electronic tender:</w:t>
      </w:r>
    </w:p>
    <w:p w14:paraId="7FF181D4" w14:textId="77777777" w:rsidR="00312E69" w:rsidRPr="008E5154" w:rsidRDefault="00312E69" w:rsidP="00505F3B">
      <w:pPr>
        <w:pStyle w:val="ListParagraph"/>
        <w:numPr>
          <w:ilvl w:val="0"/>
          <w:numId w:val="40"/>
        </w:numPr>
        <w:rPr>
          <w:rFonts w:ascii="Sylfaen" w:hAnsi="Sylfaen" w:cs="Sylfaen"/>
          <w:lang w:val="ka-GE"/>
        </w:rPr>
      </w:pPr>
      <w:r w:rsidRPr="00505F3B">
        <w:rPr>
          <w:rFonts w:ascii="Sylfaen" w:hAnsi="Sylfaen" w:cs="Sylfaen"/>
        </w:rPr>
        <w:t xml:space="preserve">Filled price, brand name, </w:t>
      </w:r>
      <w:r w:rsidR="006679D3">
        <w:rPr>
          <w:rFonts w:ascii="Sylfaen" w:hAnsi="Sylfaen" w:cs="Sylfaen"/>
        </w:rPr>
        <w:t xml:space="preserve">origin, </w:t>
      </w:r>
      <w:r w:rsidRPr="00505F3B">
        <w:rPr>
          <w:rFonts w:ascii="Sylfaen" w:hAnsi="Sylfaen" w:cs="Sylfaen"/>
        </w:rPr>
        <w:t>warranty period</w:t>
      </w:r>
      <w:r w:rsidR="006679D3">
        <w:rPr>
          <w:rFonts w:ascii="Sylfaen" w:hAnsi="Sylfaen" w:cs="Sylfaen"/>
        </w:rPr>
        <w:t xml:space="preserve"> and delivery time</w:t>
      </w:r>
      <w:r w:rsidRPr="00505F3B">
        <w:rPr>
          <w:rFonts w:ascii="Sylfaen" w:hAnsi="Sylfaen" w:cs="Sylfaen"/>
        </w:rPr>
        <w:t xml:space="preserve"> according </w:t>
      </w:r>
      <w:r w:rsidRPr="00E14CEF">
        <w:rPr>
          <w:rFonts w:ascii="Sylfaen" w:hAnsi="Sylfaen" w:cs="Sylfaen"/>
          <w:b/>
        </w:rPr>
        <w:t>Annex1</w:t>
      </w:r>
      <w:r w:rsidR="004B7DCF">
        <w:rPr>
          <w:rFonts w:ascii="Sylfaen" w:hAnsi="Sylfaen" w:cs="Sylfaen"/>
        </w:rPr>
        <w:t>;</w:t>
      </w:r>
    </w:p>
    <w:p w14:paraId="6F0E9780" w14:textId="77777777" w:rsidR="008E5154" w:rsidRPr="00170B0E" w:rsidRDefault="008E5154" w:rsidP="008E5154">
      <w:pPr>
        <w:pStyle w:val="ListParagraph"/>
        <w:numPr>
          <w:ilvl w:val="0"/>
          <w:numId w:val="40"/>
        </w:numPr>
        <w:rPr>
          <w:rFonts w:ascii="Sylfaen" w:hAnsi="Sylfaen" w:cs="Sylfaen"/>
          <w:lang w:val="ka-GE"/>
        </w:rPr>
      </w:pPr>
      <w:r w:rsidRPr="008E5154">
        <w:rPr>
          <w:rFonts w:ascii="Sylfaen" w:hAnsi="Sylfaen" w:cs="Sylfaen"/>
          <w:lang w:val="ka-GE"/>
        </w:rPr>
        <w:t>Quality certificate</w:t>
      </w:r>
      <w:r w:rsidR="004B7DCF">
        <w:rPr>
          <w:rFonts w:ascii="Sylfaen" w:hAnsi="Sylfaen" w:cs="Sylfaen"/>
        </w:rPr>
        <w:t>;</w:t>
      </w:r>
    </w:p>
    <w:p w14:paraId="7774AC5A" w14:textId="7522B945" w:rsidR="00170B0E" w:rsidRDefault="00170B0E" w:rsidP="008E5154">
      <w:pPr>
        <w:pStyle w:val="ListParagraph"/>
        <w:numPr>
          <w:ilvl w:val="0"/>
          <w:numId w:val="40"/>
        </w:numPr>
        <w:rPr>
          <w:rFonts w:ascii="Sylfaen" w:hAnsi="Sylfaen" w:cs="Sylfaen"/>
          <w:lang w:val="ka-GE"/>
        </w:rPr>
      </w:pPr>
      <w:r w:rsidRPr="00170B0E">
        <w:rPr>
          <w:rFonts w:ascii="Sylfaen" w:hAnsi="Sylfaen" w:cs="Sylfaen"/>
          <w:lang w:val="ka-GE"/>
        </w:rPr>
        <w:t>Manufacturer's Authorization / Official Dealer Certificate – A valid document issued by XCMG or its authorized representative confirming that the Bidder is an authorized distributor, dealer or supplier of genuine XCMG spare parts. If the Bidder is not an authorized dealer, it shall provide alternative documentary evidence confirming the genuine origin of the offered parts.</w:t>
      </w:r>
    </w:p>
    <w:p w14:paraId="0C22FB81" w14:textId="6781270E" w:rsidR="00170B0E" w:rsidRDefault="00170B0E" w:rsidP="008E5154">
      <w:pPr>
        <w:pStyle w:val="ListParagraph"/>
        <w:numPr>
          <w:ilvl w:val="0"/>
          <w:numId w:val="40"/>
        </w:numPr>
        <w:rPr>
          <w:rFonts w:ascii="Sylfaen" w:hAnsi="Sylfaen" w:cs="Sylfaen"/>
          <w:lang w:val="ka-GE"/>
        </w:rPr>
      </w:pPr>
      <w:r w:rsidRPr="00170B0E">
        <w:rPr>
          <w:rFonts w:ascii="Sylfaen" w:hAnsi="Sylfaen" w:cs="Sylfaen"/>
          <w:lang w:val="ka-GE"/>
        </w:rPr>
        <w:t>Manufacturer's Declaration of Authenticity – An official declaration issued by XCMG or its authorized representative confirming that the offered spare parts are genuine original XCMG products.</w:t>
      </w:r>
    </w:p>
    <w:p w14:paraId="1DD70283" w14:textId="77777777" w:rsidR="008E5154" w:rsidRDefault="00074A65" w:rsidP="00074A65">
      <w:pPr>
        <w:pStyle w:val="ListParagraph"/>
        <w:numPr>
          <w:ilvl w:val="0"/>
          <w:numId w:val="40"/>
        </w:numPr>
        <w:rPr>
          <w:rFonts w:ascii="Sylfaen" w:hAnsi="Sylfaen" w:cs="Sylfaen"/>
          <w:lang w:val="ka-GE"/>
        </w:rPr>
      </w:pPr>
      <w:r w:rsidRPr="00074A65">
        <w:rPr>
          <w:rFonts w:ascii="Sylfaen" w:hAnsi="Sylfaen" w:cs="Sylfaen"/>
          <w:lang w:val="ka-GE"/>
        </w:rPr>
        <w:t>Extract from the Register of Entrepreneurs and Non-Entrepreneurial (Non-Commercial) Legal Entities, which must be issued after the announcement of this electronic tender;</w:t>
      </w:r>
    </w:p>
    <w:p w14:paraId="6285932F" w14:textId="6E372497" w:rsidR="00170B0E" w:rsidRPr="00170B0E" w:rsidRDefault="006679D3" w:rsidP="00170B0E">
      <w:pPr>
        <w:pStyle w:val="ListParagraph"/>
        <w:numPr>
          <w:ilvl w:val="0"/>
          <w:numId w:val="40"/>
        </w:numPr>
        <w:rPr>
          <w:rFonts w:ascii="Sylfaen" w:hAnsi="Sylfaen" w:cs="Sylfaen"/>
          <w:lang w:val="ka-GE"/>
        </w:rPr>
      </w:pPr>
      <w:r w:rsidRPr="006679D3">
        <w:rPr>
          <w:rFonts w:ascii="Sylfaen" w:hAnsi="Sylfaen" w:cs="Sylfaen"/>
          <w:lang w:val="ka-GE"/>
        </w:rPr>
        <w:t>Full details of the company</w:t>
      </w:r>
      <w:r w:rsidR="00170B0E">
        <w:rPr>
          <w:rFonts w:ascii="Sylfaen" w:hAnsi="Sylfaen" w:cs="Sylfaen"/>
          <w:lang w:val="ka-GE"/>
        </w:rPr>
        <w:t xml:space="preserve"> (business license; bank account own license; director license);</w:t>
      </w:r>
    </w:p>
    <w:p w14:paraId="6CBC3991" w14:textId="77777777" w:rsidR="006679D3" w:rsidRPr="00505F3B" w:rsidRDefault="004B7DCF" w:rsidP="006679D3">
      <w:pPr>
        <w:pStyle w:val="ListParagraph"/>
        <w:numPr>
          <w:ilvl w:val="0"/>
          <w:numId w:val="40"/>
        </w:numPr>
        <w:rPr>
          <w:rFonts w:ascii="Sylfaen" w:hAnsi="Sylfaen" w:cs="Sylfaen"/>
          <w:lang w:val="ka-GE"/>
        </w:rPr>
      </w:pPr>
      <w:r>
        <w:rPr>
          <w:rFonts w:ascii="Sylfaen" w:hAnsi="Sylfaen" w:cs="Sylfaen"/>
        </w:rPr>
        <w:t xml:space="preserve">Approved document(s) show the </w:t>
      </w:r>
      <w:r>
        <w:rPr>
          <w:rFonts w:ascii="Sylfaen" w:hAnsi="Sylfaen" w:cs="Sylfaen"/>
          <w:lang w:val="ka-GE"/>
        </w:rPr>
        <w:t>e</w:t>
      </w:r>
      <w:r w:rsidR="006679D3" w:rsidRPr="006679D3">
        <w:rPr>
          <w:rFonts w:ascii="Sylfaen" w:hAnsi="Sylfaen" w:cs="Sylfaen"/>
          <w:lang w:val="ka-GE"/>
        </w:rPr>
        <w:t>xperience in delivering similar goods during the last 2 years;</w:t>
      </w:r>
    </w:p>
    <w:p w14:paraId="0BF9628B" w14:textId="77777777" w:rsidR="00312E69" w:rsidRPr="00312E69" w:rsidRDefault="00312E69" w:rsidP="00312E69">
      <w:pPr>
        <w:rPr>
          <w:rFonts w:ascii="Sylfaen" w:hAnsi="Sylfaen" w:cs="Sylfaen"/>
          <w:b/>
          <w:u w:val="single"/>
        </w:rPr>
      </w:pPr>
      <w:r w:rsidRPr="00312E69">
        <w:rPr>
          <w:rFonts w:ascii="Sylfaen" w:hAnsi="Sylfaen" w:cs="Sylfaen"/>
          <w:b/>
          <w:u w:val="single"/>
        </w:rPr>
        <w:t>For Georgian company:</w:t>
      </w:r>
    </w:p>
    <w:p w14:paraId="79630713" w14:textId="2D77CBB0" w:rsidR="00E91663" w:rsidRPr="00E91663" w:rsidRDefault="00E91663" w:rsidP="00E91663">
      <w:pPr>
        <w:spacing w:after="0"/>
        <w:rPr>
          <w:rFonts w:ascii="Sylfaen" w:hAnsi="Sylfaen" w:cs="Sylfaen"/>
          <w:bCs/>
        </w:rPr>
      </w:pPr>
      <w:r w:rsidRPr="00E91663">
        <w:rPr>
          <w:rFonts w:ascii="Sylfaen" w:hAnsi="Sylfaen" w:cs="Sylfaen"/>
          <w:bCs/>
        </w:rPr>
        <w:t>1. The Bidder shall submit a total price covering all costs and expenses associated with the supply and delivery of the goods to the following address:</w:t>
      </w:r>
      <w:r w:rsidRPr="00E91663">
        <w:rPr>
          <w:rFonts w:ascii="Sylfaen" w:hAnsi="Sylfaen" w:cs="Sylfaen"/>
          <w:bCs/>
        </w:rPr>
        <w:t xml:space="preserve"> </w:t>
      </w:r>
      <w:r w:rsidRPr="00E91663">
        <w:rPr>
          <w:rFonts w:ascii="Sylfaen" w:hAnsi="Sylfaen" w:cs="Sylfaen"/>
          <w:bCs/>
        </w:rPr>
        <w:t>- 30 Pheikrebi Street, Tbilisi, Georgia.</w:t>
      </w:r>
    </w:p>
    <w:p w14:paraId="67134D06" w14:textId="77777777" w:rsidR="00E91663" w:rsidRPr="00E91663" w:rsidRDefault="00E91663" w:rsidP="00E91663">
      <w:pPr>
        <w:spacing w:after="0"/>
        <w:rPr>
          <w:rFonts w:ascii="Sylfaen" w:hAnsi="Sylfaen" w:cs="Sylfaen"/>
          <w:bCs/>
        </w:rPr>
      </w:pPr>
      <w:r w:rsidRPr="00E91663">
        <w:rPr>
          <w:rFonts w:ascii="Sylfaen" w:hAnsi="Sylfaen" w:cs="Sylfaen"/>
          <w:bCs/>
        </w:rPr>
        <w:lastRenderedPageBreak/>
        <w:t>2. The offered price shall be all-inclusive and shall cover, but not be limited to:</w:t>
      </w:r>
    </w:p>
    <w:p w14:paraId="6A7ED963" w14:textId="77777777" w:rsidR="00E91663" w:rsidRPr="00E91663" w:rsidRDefault="00E91663" w:rsidP="00E91663">
      <w:pPr>
        <w:spacing w:after="0"/>
        <w:rPr>
          <w:rFonts w:ascii="Sylfaen" w:hAnsi="Sylfaen" w:cs="Sylfaen"/>
          <w:bCs/>
        </w:rPr>
      </w:pPr>
      <w:r w:rsidRPr="00E91663">
        <w:rPr>
          <w:rFonts w:ascii="Sylfaen" w:hAnsi="Sylfaen" w:cs="Sylfaen"/>
          <w:bCs/>
        </w:rPr>
        <w:t>• Cost of the goods;</w:t>
      </w:r>
    </w:p>
    <w:p w14:paraId="1F668E9F" w14:textId="77777777" w:rsidR="00E91663" w:rsidRPr="00E91663" w:rsidRDefault="00E91663" w:rsidP="00E91663">
      <w:pPr>
        <w:spacing w:after="0"/>
        <w:rPr>
          <w:rFonts w:ascii="Sylfaen" w:hAnsi="Sylfaen" w:cs="Sylfaen"/>
          <w:bCs/>
        </w:rPr>
      </w:pPr>
      <w:r w:rsidRPr="00E91663">
        <w:rPr>
          <w:rFonts w:ascii="Sylfaen" w:hAnsi="Sylfaen" w:cs="Sylfaen"/>
          <w:bCs/>
        </w:rPr>
        <w:t>• International and/or domestic transportation costs;</w:t>
      </w:r>
    </w:p>
    <w:p w14:paraId="3C7A3391" w14:textId="77777777" w:rsidR="00E91663" w:rsidRPr="00E91663" w:rsidRDefault="00E91663" w:rsidP="00E91663">
      <w:pPr>
        <w:spacing w:after="0"/>
        <w:rPr>
          <w:rFonts w:ascii="Sylfaen" w:hAnsi="Sylfaen" w:cs="Sylfaen"/>
          <w:bCs/>
        </w:rPr>
      </w:pPr>
      <w:r w:rsidRPr="00E91663">
        <w:rPr>
          <w:rFonts w:ascii="Sylfaen" w:hAnsi="Sylfaen" w:cs="Sylfaen"/>
          <w:bCs/>
        </w:rPr>
        <w:t>• Freight, handling and loading/unloading costs;</w:t>
      </w:r>
    </w:p>
    <w:p w14:paraId="3719184B" w14:textId="77777777" w:rsidR="00E91663" w:rsidRPr="00E91663" w:rsidRDefault="00E91663" w:rsidP="00E91663">
      <w:pPr>
        <w:spacing w:after="0"/>
        <w:rPr>
          <w:rFonts w:ascii="Sylfaen" w:hAnsi="Sylfaen" w:cs="Sylfaen"/>
          <w:bCs/>
        </w:rPr>
      </w:pPr>
      <w:r w:rsidRPr="00E91663">
        <w:rPr>
          <w:rFonts w:ascii="Sylfaen" w:hAnsi="Sylfaen" w:cs="Sylfaen"/>
          <w:bCs/>
        </w:rPr>
        <w:t>• Customs clearance procedures and related expenses;</w:t>
      </w:r>
    </w:p>
    <w:p w14:paraId="58C5CE2F" w14:textId="77777777" w:rsidR="00E91663" w:rsidRPr="00E91663" w:rsidRDefault="00E91663" w:rsidP="00E91663">
      <w:pPr>
        <w:spacing w:after="0"/>
        <w:rPr>
          <w:rFonts w:ascii="Sylfaen" w:hAnsi="Sylfaen" w:cs="Sylfaen"/>
          <w:bCs/>
        </w:rPr>
      </w:pPr>
      <w:r w:rsidRPr="00E91663">
        <w:rPr>
          <w:rFonts w:ascii="Sylfaen" w:hAnsi="Sylfaen" w:cs="Sylfaen"/>
          <w:bCs/>
        </w:rPr>
        <w:t>• Import duties and other applicable customs charges;</w:t>
      </w:r>
    </w:p>
    <w:p w14:paraId="3783D237" w14:textId="77777777" w:rsidR="00E91663" w:rsidRPr="00E91663" w:rsidRDefault="00E91663" w:rsidP="00E91663">
      <w:pPr>
        <w:spacing w:after="0"/>
        <w:rPr>
          <w:rFonts w:ascii="Sylfaen" w:hAnsi="Sylfaen" w:cs="Sylfaen"/>
          <w:bCs/>
        </w:rPr>
      </w:pPr>
      <w:r w:rsidRPr="00E91663">
        <w:rPr>
          <w:rFonts w:ascii="Sylfaen" w:hAnsi="Sylfaen" w:cs="Sylfaen"/>
          <w:bCs/>
        </w:rPr>
        <w:t>• VAT (Value Added Tax);</w:t>
      </w:r>
    </w:p>
    <w:p w14:paraId="57246C75" w14:textId="77777777" w:rsidR="00E91663" w:rsidRPr="00E91663" w:rsidRDefault="00E91663" w:rsidP="00E91663">
      <w:pPr>
        <w:spacing w:after="0"/>
        <w:rPr>
          <w:rFonts w:ascii="Sylfaen" w:hAnsi="Sylfaen" w:cs="Sylfaen"/>
          <w:bCs/>
        </w:rPr>
      </w:pPr>
      <w:r w:rsidRPr="00E91663">
        <w:rPr>
          <w:rFonts w:ascii="Sylfaen" w:hAnsi="Sylfaen" w:cs="Sylfaen"/>
          <w:bCs/>
        </w:rPr>
        <w:t>• Any other costs, fees or expenses necessary for the complete delivery of the goods to the specified destination.</w:t>
      </w:r>
    </w:p>
    <w:p w14:paraId="2B61B499" w14:textId="77777777" w:rsidR="00E91663" w:rsidRPr="00E91663" w:rsidRDefault="00E91663" w:rsidP="00E91663">
      <w:pPr>
        <w:spacing w:after="0"/>
        <w:rPr>
          <w:rFonts w:ascii="Sylfaen" w:hAnsi="Sylfaen" w:cs="Sylfaen"/>
          <w:bCs/>
        </w:rPr>
      </w:pPr>
      <w:r w:rsidRPr="00E91663">
        <w:rPr>
          <w:rFonts w:ascii="Sylfaen" w:hAnsi="Sylfaen" w:cs="Sylfaen"/>
          <w:bCs/>
        </w:rPr>
        <w:t>3. The Supplier shall be fully responsible for all transportation, customs clearance, import formalities and associated costs, where applicable.</w:t>
      </w:r>
    </w:p>
    <w:p w14:paraId="5E5A213B" w14:textId="77777777" w:rsidR="00E91663" w:rsidRPr="00E91663" w:rsidRDefault="00E91663" w:rsidP="00E91663">
      <w:pPr>
        <w:spacing w:after="0"/>
        <w:rPr>
          <w:rFonts w:ascii="Sylfaen" w:hAnsi="Sylfaen" w:cs="Sylfaen"/>
          <w:bCs/>
        </w:rPr>
      </w:pPr>
      <w:r w:rsidRPr="00E91663">
        <w:rPr>
          <w:rFonts w:ascii="Sylfaen" w:hAnsi="Sylfaen" w:cs="Sylfaen"/>
          <w:bCs/>
        </w:rPr>
        <w:t>4. No additional payments or charges beyond the total price quoted in the Bid shall be accepted by the Purchaser.</w:t>
      </w:r>
    </w:p>
    <w:p w14:paraId="42B9B17F" w14:textId="77777777" w:rsidR="00E91663" w:rsidRPr="00E91663" w:rsidRDefault="00E91663" w:rsidP="00E91663">
      <w:pPr>
        <w:spacing w:after="0"/>
        <w:rPr>
          <w:rFonts w:ascii="Sylfaen" w:hAnsi="Sylfaen" w:cs="Sylfaen"/>
          <w:bCs/>
        </w:rPr>
      </w:pPr>
      <w:r w:rsidRPr="00E91663">
        <w:rPr>
          <w:rFonts w:ascii="Sylfaen" w:hAnsi="Sylfaen" w:cs="Sylfaen"/>
          <w:bCs/>
        </w:rPr>
        <w:t>5. The goods shall be delivered to the specified address, 30 Pheikrebi Street, Tbilisi, Georgia, with all applicable taxes and charges included in the offered price.</w:t>
      </w:r>
    </w:p>
    <w:p w14:paraId="71BC50B1" w14:textId="68DB1F8A" w:rsidR="00E91663" w:rsidRDefault="00E91663" w:rsidP="00E91663">
      <w:pPr>
        <w:spacing w:after="0"/>
        <w:rPr>
          <w:rFonts w:ascii="Sylfaen" w:hAnsi="Sylfaen" w:cs="Sylfaen"/>
          <w:bCs/>
        </w:rPr>
      </w:pPr>
      <w:r w:rsidRPr="00E91663">
        <w:rPr>
          <w:rFonts w:ascii="Sylfaen" w:hAnsi="Sylfaen" w:cs="Sylfaen"/>
          <w:bCs/>
        </w:rPr>
        <w:t>6. Payment term: 30 days after delivery of the goods</w:t>
      </w:r>
    </w:p>
    <w:p w14:paraId="61FEF0C9" w14:textId="77777777" w:rsidR="00E91663" w:rsidRPr="00E91663" w:rsidRDefault="00E91663" w:rsidP="00E91663">
      <w:pPr>
        <w:spacing w:after="0"/>
        <w:rPr>
          <w:rFonts w:ascii="Sylfaen" w:hAnsi="Sylfaen" w:cs="Sylfaen"/>
          <w:bCs/>
        </w:rPr>
      </w:pPr>
    </w:p>
    <w:p w14:paraId="571DD8CB" w14:textId="77777777" w:rsidR="00312E69" w:rsidRDefault="00312E69" w:rsidP="00505F3B">
      <w:pPr>
        <w:rPr>
          <w:rFonts w:ascii="Sylfaen" w:hAnsi="Sylfaen" w:cs="Sylfaen"/>
          <w:b/>
          <w:u w:val="single"/>
        </w:rPr>
      </w:pPr>
      <w:r w:rsidRPr="00505F3B">
        <w:rPr>
          <w:rFonts w:ascii="Sylfaen" w:hAnsi="Sylfaen" w:cs="Sylfaen"/>
          <w:b/>
          <w:u w:val="single"/>
        </w:rPr>
        <w:t>For not Georgian</w:t>
      </w:r>
      <w:r w:rsidR="00505F3B" w:rsidRPr="00505F3B">
        <w:rPr>
          <w:rFonts w:ascii="Sylfaen" w:hAnsi="Sylfaen" w:cs="Sylfaen"/>
          <w:b/>
          <w:u w:val="single"/>
        </w:rPr>
        <w:t xml:space="preserve"> company:</w:t>
      </w:r>
    </w:p>
    <w:p w14:paraId="58238253" w14:textId="77777777" w:rsidR="00E91663" w:rsidRPr="00E91663" w:rsidRDefault="00E91663" w:rsidP="00E91663">
      <w:pPr>
        <w:spacing w:after="0"/>
        <w:rPr>
          <w:rFonts w:ascii="Sylfaen" w:hAnsi="Sylfaen" w:cs="Sylfaen"/>
          <w:bCs/>
        </w:rPr>
      </w:pPr>
      <w:r w:rsidRPr="00E91663">
        <w:rPr>
          <w:rFonts w:ascii="Sylfaen" w:hAnsi="Sylfaen" w:cs="Sylfaen"/>
          <w:bCs/>
        </w:rPr>
        <w:t>1. The Supplier shall ensure transportation and delivery of the goods to the Tbilisi Customs Clearance Zone (Tbilisi CCZ), Georgia. The transportation cost up to this destination shall be indicated in the offer.</w:t>
      </w:r>
    </w:p>
    <w:p w14:paraId="654B8770" w14:textId="77777777" w:rsidR="00E91663" w:rsidRPr="00E91663" w:rsidRDefault="00E91663" w:rsidP="00E91663">
      <w:pPr>
        <w:spacing w:after="0"/>
        <w:rPr>
          <w:rFonts w:ascii="Sylfaen" w:hAnsi="Sylfaen" w:cs="Sylfaen"/>
          <w:bCs/>
        </w:rPr>
      </w:pPr>
      <w:r w:rsidRPr="00E91663">
        <w:rPr>
          <w:rFonts w:ascii="Sylfaen" w:hAnsi="Sylfaen" w:cs="Sylfaen"/>
          <w:bCs/>
        </w:rPr>
        <w:t>2. Customs clearance procedures, import duties, taxes and other customs-related formalities in Georgia shall be the responsibility of the buyer.</w:t>
      </w:r>
    </w:p>
    <w:p w14:paraId="1D97B300" w14:textId="77777777" w:rsidR="00E91663" w:rsidRPr="00E91663" w:rsidRDefault="00E91663" w:rsidP="00E91663">
      <w:pPr>
        <w:spacing w:after="0"/>
        <w:rPr>
          <w:rFonts w:ascii="Sylfaen" w:hAnsi="Sylfaen" w:cs="Sylfaen"/>
          <w:bCs/>
        </w:rPr>
      </w:pPr>
      <w:r w:rsidRPr="00E91663">
        <w:rPr>
          <w:rFonts w:ascii="Sylfaen" w:hAnsi="Sylfaen" w:cs="Sylfaen"/>
          <w:bCs/>
        </w:rPr>
        <w:t>3. The Bidder shall specify the proposed transportation method by selecting one of the following options:</w:t>
      </w:r>
    </w:p>
    <w:p w14:paraId="5FBABC46" w14:textId="77777777" w:rsidR="00E91663" w:rsidRPr="00E91663" w:rsidRDefault="00E91663" w:rsidP="00E91663">
      <w:pPr>
        <w:spacing w:after="0"/>
        <w:rPr>
          <w:rFonts w:ascii="Sylfaen" w:hAnsi="Sylfaen" w:cs="Sylfaen"/>
          <w:bCs/>
        </w:rPr>
      </w:pPr>
      <w:r w:rsidRPr="00E91663">
        <w:rPr>
          <w:rFonts w:ascii="Sylfaen" w:hAnsi="Sylfaen" w:cs="Sylfaen"/>
          <w:bCs/>
        </w:rPr>
        <w:t>- Air freight</w:t>
      </w:r>
    </w:p>
    <w:p w14:paraId="19D5A8E4" w14:textId="77777777" w:rsidR="00E91663" w:rsidRPr="00E91663" w:rsidRDefault="00E91663" w:rsidP="00E91663">
      <w:pPr>
        <w:spacing w:after="0"/>
        <w:rPr>
          <w:rFonts w:ascii="Sylfaen" w:hAnsi="Sylfaen" w:cs="Sylfaen"/>
          <w:bCs/>
        </w:rPr>
      </w:pPr>
      <w:r w:rsidRPr="00E91663">
        <w:rPr>
          <w:rFonts w:ascii="Sylfaen" w:hAnsi="Sylfaen" w:cs="Sylfaen"/>
          <w:bCs/>
        </w:rPr>
        <w:t>- Road transportation</w:t>
      </w:r>
    </w:p>
    <w:p w14:paraId="34BCF60A" w14:textId="77777777" w:rsidR="00E91663" w:rsidRPr="00E91663" w:rsidRDefault="00E91663" w:rsidP="00E91663">
      <w:pPr>
        <w:spacing w:after="0"/>
        <w:rPr>
          <w:rFonts w:ascii="Sylfaen" w:hAnsi="Sylfaen" w:cs="Sylfaen"/>
          <w:bCs/>
        </w:rPr>
      </w:pPr>
      <w:r w:rsidRPr="00E91663">
        <w:rPr>
          <w:rFonts w:ascii="Sylfaen" w:hAnsi="Sylfaen" w:cs="Sylfaen"/>
          <w:bCs/>
        </w:rPr>
        <w:t>- Sea freight</w:t>
      </w:r>
    </w:p>
    <w:p w14:paraId="5037B4D9" w14:textId="77777777" w:rsidR="00E91663" w:rsidRPr="00E91663" w:rsidRDefault="00E91663" w:rsidP="00E91663">
      <w:pPr>
        <w:spacing w:after="0"/>
        <w:rPr>
          <w:rFonts w:ascii="Sylfaen" w:hAnsi="Sylfaen" w:cs="Sylfaen"/>
          <w:bCs/>
        </w:rPr>
      </w:pPr>
      <w:r w:rsidRPr="00E91663">
        <w:rPr>
          <w:rFonts w:ascii="Sylfaen" w:hAnsi="Sylfaen" w:cs="Sylfaen"/>
          <w:bCs/>
        </w:rPr>
        <w:t>- Rail transportation</w:t>
      </w:r>
    </w:p>
    <w:p w14:paraId="0421D329" w14:textId="1137AB7A" w:rsidR="00E91663" w:rsidRPr="00E91663" w:rsidRDefault="00E91663" w:rsidP="00E91663">
      <w:pPr>
        <w:spacing w:after="0"/>
        <w:rPr>
          <w:rFonts w:ascii="Sylfaen" w:hAnsi="Sylfaen" w:cs="Sylfaen"/>
          <w:bCs/>
        </w:rPr>
      </w:pPr>
      <w:r w:rsidRPr="00E91663">
        <w:rPr>
          <w:rFonts w:ascii="Sylfaen" w:hAnsi="Sylfaen" w:cs="Sylfaen"/>
          <w:bCs/>
        </w:rPr>
        <w:t xml:space="preserve">4. The Bidder shall indicate the delivery time (in calendar days) from the date of order confirmation to the arrival of the goods at </w:t>
      </w:r>
      <w:r w:rsidRPr="00E91663">
        <w:rPr>
          <w:rFonts w:ascii="Sylfaen" w:hAnsi="Sylfaen" w:cs="Sylfaen"/>
          <w:bCs/>
        </w:rPr>
        <w:t>Tbilisi</w:t>
      </w:r>
      <w:r w:rsidRPr="00E91663">
        <w:rPr>
          <w:rFonts w:ascii="Sylfaen" w:hAnsi="Sylfaen" w:cs="Sylfaen"/>
          <w:bCs/>
        </w:rPr>
        <w:t xml:space="preserve"> CCZ.</w:t>
      </w:r>
    </w:p>
    <w:p w14:paraId="20AE75B5" w14:textId="77777777" w:rsidR="00E91663" w:rsidRPr="00E91663" w:rsidRDefault="00E91663" w:rsidP="00E91663">
      <w:pPr>
        <w:spacing w:after="0"/>
        <w:rPr>
          <w:rFonts w:ascii="Sylfaen" w:hAnsi="Sylfaen" w:cs="Sylfaen"/>
          <w:bCs/>
        </w:rPr>
      </w:pPr>
      <w:r w:rsidRPr="00E91663">
        <w:rPr>
          <w:rFonts w:ascii="Sylfaen" w:hAnsi="Sylfaen" w:cs="Sylfaen"/>
          <w:bCs/>
        </w:rPr>
        <w:t>5. The Bidder shall explicitly specify the applicable Incoterms® 2020 rule corresponding to the above delivery conditions, ensuring that the named place of destination is Tbilisi Customs Clearance Zone (Tbilisi CCZ), Georgia.</w:t>
      </w:r>
    </w:p>
    <w:p w14:paraId="5FE661DD" w14:textId="77777777" w:rsidR="00E91663" w:rsidRPr="00E91663" w:rsidRDefault="00E91663" w:rsidP="00E91663">
      <w:pPr>
        <w:spacing w:after="0"/>
        <w:rPr>
          <w:rFonts w:ascii="Sylfaen" w:hAnsi="Sylfaen" w:cs="Sylfaen"/>
          <w:bCs/>
        </w:rPr>
      </w:pPr>
      <w:r w:rsidRPr="00E91663">
        <w:rPr>
          <w:rFonts w:ascii="Sylfaen" w:hAnsi="Sylfaen" w:cs="Sylfaen"/>
          <w:bCs/>
        </w:rPr>
        <w:t>6. The offered price shall include all transportation, freight, handling and other costs necessary to deliver the goods to the specified destination, excluding customs clearance costs and import-related taxes and duties in Georgia, which shall be borne by the buyer.</w:t>
      </w:r>
    </w:p>
    <w:p w14:paraId="24455592" w14:textId="77777777" w:rsidR="00E91663" w:rsidRPr="00E91663" w:rsidRDefault="00E91663" w:rsidP="00E91663">
      <w:pPr>
        <w:spacing w:after="0"/>
        <w:rPr>
          <w:rFonts w:ascii="Sylfaen" w:hAnsi="Sylfaen" w:cs="Sylfaen"/>
          <w:bCs/>
        </w:rPr>
      </w:pPr>
      <w:r w:rsidRPr="00E91663">
        <w:rPr>
          <w:rFonts w:ascii="Sylfaen" w:hAnsi="Sylfaen" w:cs="Sylfaen"/>
          <w:bCs/>
        </w:rPr>
        <w:t>7. Payment Terms:</w:t>
      </w:r>
    </w:p>
    <w:p w14:paraId="12F0864D" w14:textId="77777777" w:rsidR="00E91663" w:rsidRPr="00E91663" w:rsidRDefault="00E91663" w:rsidP="00E91663">
      <w:pPr>
        <w:spacing w:after="0"/>
        <w:rPr>
          <w:rFonts w:ascii="Sylfaen" w:hAnsi="Sylfaen" w:cs="Sylfaen"/>
          <w:bCs/>
        </w:rPr>
      </w:pPr>
      <w:r w:rsidRPr="00E91663">
        <w:rPr>
          <w:rFonts w:ascii="Sylfaen" w:hAnsi="Sylfaen" w:cs="Sylfaen"/>
          <w:bCs/>
        </w:rPr>
        <w:t>- The buyer's preferred payment term is payment within 10 (ten) calendar days following the delivery of the goods to the Tbilisi Customs Clearance Zone (Tbilisi CCZ), Georgia.</w:t>
      </w:r>
    </w:p>
    <w:p w14:paraId="305CFDA8" w14:textId="77777777" w:rsidR="00E91663" w:rsidRPr="00E91663" w:rsidRDefault="00E91663" w:rsidP="00E91663">
      <w:pPr>
        <w:spacing w:after="0"/>
        <w:rPr>
          <w:rFonts w:ascii="Sylfaen" w:hAnsi="Sylfaen" w:cs="Sylfaen"/>
          <w:bCs/>
        </w:rPr>
      </w:pPr>
      <w:r w:rsidRPr="00E91663">
        <w:rPr>
          <w:rFonts w:ascii="Sylfaen" w:hAnsi="Sylfaen" w:cs="Sylfaen"/>
          <w:bCs/>
        </w:rPr>
        <w:lastRenderedPageBreak/>
        <w:t>- In case the Bidder requires an advance payment, the buyer may agree to such payment, provided that the Bidder submits an Advance Payment Bank Guarantee covering the full amount of the requested advance payment.</w:t>
      </w:r>
    </w:p>
    <w:p w14:paraId="7A7BED05" w14:textId="77777777" w:rsidR="00E91663" w:rsidRPr="00E91663" w:rsidRDefault="00E91663" w:rsidP="00E91663">
      <w:pPr>
        <w:spacing w:after="0"/>
        <w:rPr>
          <w:rFonts w:ascii="Sylfaen" w:hAnsi="Sylfaen" w:cs="Sylfaen"/>
          <w:bCs/>
        </w:rPr>
      </w:pPr>
      <w:r w:rsidRPr="00E91663">
        <w:rPr>
          <w:rFonts w:ascii="Sylfaen" w:hAnsi="Sylfaen" w:cs="Sylfaen"/>
          <w:bCs/>
        </w:rPr>
        <w:t>- The Advance Payment Bank Guarantee shall remain valid until at least 30 (thirty) calendar days beyond the agreed Delivery Date.</w:t>
      </w:r>
    </w:p>
    <w:p w14:paraId="7F40D498" w14:textId="77777777" w:rsidR="00E91663" w:rsidRPr="00E91663" w:rsidRDefault="00E91663" w:rsidP="00E91663">
      <w:pPr>
        <w:spacing w:after="0"/>
        <w:rPr>
          <w:rFonts w:ascii="Sylfaen" w:hAnsi="Sylfaen" w:cs="Sylfaen"/>
          <w:bCs/>
        </w:rPr>
      </w:pPr>
      <w:r w:rsidRPr="00E91663">
        <w:rPr>
          <w:rFonts w:ascii="Sylfaen" w:hAnsi="Sylfaen" w:cs="Sylfaen"/>
          <w:bCs/>
        </w:rPr>
        <w:t>- The Bidder shall clearly indicate its proposed payment terms in the tender offer, specifying whether an advance payment is required and, if so, the requested advance payment percentage and amount.</w:t>
      </w:r>
    </w:p>
    <w:p w14:paraId="7528CE1E" w14:textId="77777777" w:rsidR="00E91663" w:rsidRPr="00E91663" w:rsidRDefault="00E91663" w:rsidP="00E91663">
      <w:pPr>
        <w:spacing w:after="0"/>
        <w:rPr>
          <w:rFonts w:ascii="Sylfaen" w:hAnsi="Sylfaen" w:cs="Sylfaen"/>
          <w:bCs/>
        </w:rPr>
      </w:pPr>
      <w:r w:rsidRPr="00E91663">
        <w:rPr>
          <w:rFonts w:ascii="Sylfaen" w:hAnsi="Sylfaen" w:cs="Sylfaen"/>
          <w:bCs/>
        </w:rPr>
        <w:t>- The final payment terms shall be subject to mutual agreement between the buyer and the selected Supplier.</w:t>
      </w:r>
    </w:p>
    <w:p w14:paraId="00816B79" w14:textId="39783B53" w:rsidR="00E91663" w:rsidRPr="00E91663" w:rsidRDefault="00E91663" w:rsidP="00E91663">
      <w:pPr>
        <w:spacing w:after="0"/>
        <w:rPr>
          <w:rFonts w:ascii="Sylfaen" w:hAnsi="Sylfaen" w:cs="Sylfaen"/>
          <w:bCs/>
        </w:rPr>
      </w:pPr>
      <w:r w:rsidRPr="00E91663">
        <w:rPr>
          <w:rFonts w:ascii="Sylfaen" w:hAnsi="Sylfaen" w:cs="Sylfaen"/>
          <w:bCs/>
        </w:rPr>
        <w:t>- Bidders who agree to the buyer's preferred payment terms, namely payment within 10 (ten) calendar days following the delivery of the goods to the Tbilisi Customs Clearance Zone (Tbilisi CCZ), Georgia, shall be given preference during the supplier selection process.</w:t>
      </w:r>
    </w:p>
    <w:p w14:paraId="6434F4DA" w14:textId="77777777" w:rsidR="00E91663" w:rsidRPr="00E91663" w:rsidRDefault="00E91663" w:rsidP="00E91663">
      <w:pPr>
        <w:spacing w:after="0"/>
        <w:rPr>
          <w:rFonts w:ascii="Sylfaen" w:hAnsi="Sylfaen" w:cs="Sylfaen"/>
          <w:bCs/>
          <w:u w:val="single"/>
        </w:rPr>
      </w:pPr>
    </w:p>
    <w:p w14:paraId="7CE61653" w14:textId="77777777" w:rsidR="006679D3" w:rsidRDefault="006679D3" w:rsidP="006679D3">
      <w:pPr>
        <w:pStyle w:val="ListParagraph"/>
        <w:numPr>
          <w:ilvl w:val="1"/>
          <w:numId w:val="33"/>
        </w:numPr>
        <w:rPr>
          <w:rFonts w:ascii="Sylfaen" w:hAnsi="Sylfaen" w:cs="Sylfaen"/>
          <w:b/>
          <w:lang w:val="ka-GE"/>
        </w:rPr>
      </w:pPr>
      <w:r w:rsidRPr="006679D3">
        <w:rPr>
          <w:rFonts w:ascii="Sylfaen" w:hAnsi="Sylfaen" w:cs="Sylfaen"/>
          <w:b/>
          <w:lang w:val="ka-GE"/>
        </w:rPr>
        <w:t>Special requirements</w:t>
      </w:r>
    </w:p>
    <w:p w14:paraId="0FA3B15C" w14:textId="0D9707DA" w:rsidR="00E91663" w:rsidRDefault="00E91663" w:rsidP="00E91663">
      <w:pPr>
        <w:pStyle w:val="ListParagraph"/>
        <w:numPr>
          <w:ilvl w:val="0"/>
          <w:numId w:val="46"/>
        </w:numPr>
        <w:rPr>
          <w:rFonts w:ascii="Sylfaen" w:hAnsi="Sylfaen" w:cs="Sylfaen"/>
          <w:lang w:val="ka-GE"/>
        </w:rPr>
      </w:pPr>
      <w:r w:rsidRPr="00E91663">
        <w:rPr>
          <w:rFonts w:ascii="Sylfaen" w:hAnsi="Sylfaen" w:cs="Sylfaen"/>
          <w:lang w:val="ka-GE"/>
        </w:rPr>
        <w:t>All spare parts offered under this tender must be 100% genuine, original XCMG-manufactured spare parts, specifically designed and manufactured for XCMG Horizontal Directional Drilling (HDD) equipment.</w:t>
      </w:r>
      <w:r>
        <w:rPr>
          <w:rFonts w:ascii="Sylfaen" w:hAnsi="Sylfaen" w:cs="Sylfaen"/>
          <w:lang w:val="ka-GE"/>
        </w:rPr>
        <w:t xml:space="preserve"> </w:t>
      </w:r>
      <w:r w:rsidRPr="00E91663">
        <w:rPr>
          <w:rFonts w:ascii="Sylfaen" w:hAnsi="Sylfaen" w:cs="Sylfaen"/>
          <w:lang w:val="ka-GE"/>
        </w:rPr>
        <w:t>The supply of aftermarket, equivalent, compatible, refurbished, reconditioned, used or imitation parts shall not be accepted.</w:t>
      </w:r>
    </w:p>
    <w:p w14:paraId="196D8BA6" w14:textId="77777777" w:rsidR="00E91663" w:rsidRPr="00E91663" w:rsidRDefault="00E91663" w:rsidP="00E91663">
      <w:pPr>
        <w:pStyle w:val="ListParagraph"/>
        <w:numPr>
          <w:ilvl w:val="0"/>
          <w:numId w:val="46"/>
        </w:numPr>
        <w:rPr>
          <w:rFonts w:ascii="Sylfaen" w:hAnsi="Sylfaen" w:cs="Sylfaen"/>
          <w:lang w:val="ka-GE"/>
        </w:rPr>
      </w:pPr>
      <w:r w:rsidRPr="00E91663">
        <w:rPr>
          <w:rFonts w:ascii="Sylfaen" w:hAnsi="Sylfaen" w:cs="Sylfaen"/>
          <w:lang w:val="ka-GE"/>
        </w:rPr>
        <w:t>All supplied spare parts must:</w:t>
      </w:r>
    </w:p>
    <w:p w14:paraId="1A930C1D" w14:textId="58ED44A5" w:rsidR="00E91663" w:rsidRPr="00E91663" w:rsidRDefault="00E91663" w:rsidP="00E91663">
      <w:pPr>
        <w:pStyle w:val="ListParagraph"/>
        <w:numPr>
          <w:ilvl w:val="0"/>
          <w:numId w:val="47"/>
        </w:numPr>
        <w:rPr>
          <w:rFonts w:ascii="Sylfaen" w:hAnsi="Sylfaen" w:cs="Sylfaen"/>
          <w:lang w:val="ka-GE"/>
        </w:rPr>
      </w:pPr>
      <w:r w:rsidRPr="00E91663">
        <w:rPr>
          <w:rFonts w:ascii="Sylfaen" w:hAnsi="Sylfaen" w:cs="Sylfaen"/>
          <w:lang w:val="ka-GE"/>
        </w:rPr>
        <w:t>Fully comply with the original XCMG manufacturer's technical specifications and quality standards.</w:t>
      </w:r>
    </w:p>
    <w:p w14:paraId="16447FD7" w14:textId="2480408B" w:rsidR="00E91663" w:rsidRPr="00E91663" w:rsidRDefault="00E91663" w:rsidP="00E91663">
      <w:pPr>
        <w:pStyle w:val="ListParagraph"/>
        <w:numPr>
          <w:ilvl w:val="0"/>
          <w:numId w:val="47"/>
        </w:numPr>
        <w:rPr>
          <w:rFonts w:ascii="Sylfaen" w:hAnsi="Sylfaen" w:cs="Sylfaen"/>
          <w:lang w:val="ka-GE"/>
        </w:rPr>
      </w:pPr>
      <w:r w:rsidRPr="00E91663">
        <w:rPr>
          <w:rFonts w:ascii="Sylfaen" w:hAnsi="Sylfaen" w:cs="Sylfaen"/>
          <w:lang w:val="ka-GE"/>
        </w:rPr>
        <w:t>Be fully compatible with the relevant XCMG Horizontal Directional Drilling (HDD) machine.</w:t>
      </w:r>
    </w:p>
    <w:p w14:paraId="5CE923A2" w14:textId="294F4BE7" w:rsidR="00E91663" w:rsidRPr="00E91663" w:rsidRDefault="00E91663" w:rsidP="00E91663">
      <w:pPr>
        <w:pStyle w:val="ListParagraph"/>
        <w:numPr>
          <w:ilvl w:val="0"/>
          <w:numId w:val="47"/>
        </w:numPr>
        <w:rPr>
          <w:rFonts w:ascii="Sylfaen" w:hAnsi="Sylfaen" w:cs="Sylfaen"/>
          <w:lang w:val="ka-GE"/>
        </w:rPr>
      </w:pPr>
      <w:r w:rsidRPr="00E91663">
        <w:rPr>
          <w:rFonts w:ascii="Sylfaen" w:hAnsi="Sylfaen" w:cs="Sylfaen"/>
          <w:lang w:val="ka-GE"/>
        </w:rPr>
        <w:t>Meet the original manufacturer's requirements regarding materials, dimensions, performance, durability and operational safety.</w:t>
      </w:r>
    </w:p>
    <w:p w14:paraId="1C802FB5" w14:textId="0F881DB7" w:rsidR="00E91663" w:rsidRDefault="00E91663" w:rsidP="00E91663">
      <w:pPr>
        <w:pStyle w:val="ListParagraph"/>
        <w:numPr>
          <w:ilvl w:val="0"/>
          <w:numId w:val="47"/>
        </w:numPr>
        <w:rPr>
          <w:rFonts w:ascii="Sylfaen" w:hAnsi="Sylfaen" w:cs="Sylfaen"/>
          <w:lang w:val="ka-GE"/>
        </w:rPr>
      </w:pPr>
      <w:r w:rsidRPr="00E91663">
        <w:rPr>
          <w:rFonts w:ascii="Sylfaen" w:hAnsi="Sylfaen" w:cs="Sylfaen"/>
          <w:lang w:val="ka-GE"/>
        </w:rPr>
        <w:t>Be brand-new, unused and supplied in their original manufacturer's packaging, wherever applicable.</w:t>
      </w:r>
    </w:p>
    <w:p w14:paraId="422A73B5" w14:textId="0B6FC87E" w:rsidR="00E91663" w:rsidRDefault="00E91663" w:rsidP="00E91663">
      <w:pPr>
        <w:pStyle w:val="ListParagraph"/>
        <w:numPr>
          <w:ilvl w:val="0"/>
          <w:numId w:val="46"/>
        </w:numPr>
        <w:rPr>
          <w:rFonts w:ascii="Sylfaen" w:hAnsi="Sylfaen" w:cs="Sylfaen"/>
          <w:lang w:val="ka-GE"/>
        </w:rPr>
      </w:pPr>
      <w:r w:rsidRPr="00E91663">
        <w:rPr>
          <w:rFonts w:ascii="Sylfaen" w:hAnsi="Sylfaen" w:cs="Sylfaen"/>
          <w:lang w:val="ka-GE"/>
        </w:rPr>
        <w:t>The Bidder shall specify the warranty period offered for the spare parts and provide details of the applicable warranty conditions.</w:t>
      </w:r>
      <w:r>
        <w:rPr>
          <w:rFonts w:ascii="Sylfaen" w:hAnsi="Sylfaen" w:cs="Sylfaen"/>
          <w:lang w:val="ka-GE"/>
        </w:rPr>
        <w:t xml:space="preserve"> </w:t>
      </w:r>
      <w:r w:rsidRPr="00E91663">
        <w:rPr>
          <w:rFonts w:ascii="Sylfaen" w:hAnsi="Sylfaen" w:cs="Sylfaen"/>
          <w:lang w:val="ka-GE"/>
        </w:rPr>
        <w:t>All supplied parts must be traceable to their original manufacturer and identifiable through original part numbers, labels, markings or other relevant identification information, wherever applicable.</w:t>
      </w:r>
    </w:p>
    <w:p w14:paraId="4CBE663B" w14:textId="77777777" w:rsidR="00E91663" w:rsidRPr="00E91663" w:rsidRDefault="00E91663" w:rsidP="00E91663">
      <w:pPr>
        <w:pStyle w:val="ListParagraph"/>
        <w:numPr>
          <w:ilvl w:val="0"/>
          <w:numId w:val="46"/>
        </w:numPr>
        <w:rPr>
          <w:rFonts w:ascii="Sylfaen" w:hAnsi="Sylfaen" w:cs="Sylfaen"/>
          <w:lang w:val="ka-GE"/>
        </w:rPr>
      </w:pPr>
      <w:r w:rsidRPr="00E91663">
        <w:rPr>
          <w:rFonts w:ascii="Sylfaen" w:hAnsi="Sylfaen" w:cs="Sylfaen"/>
          <w:lang w:val="ka-GE"/>
        </w:rPr>
        <w:t>The Biyer reserves the right to verify the authenticity and origin of the offered and supplied spare parts directly with XCMG or its authorized representatives.</w:t>
      </w:r>
    </w:p>
    <w:p w14:paraId="3F64B682" w14:textId="77777777" w:rsidR="00E91663" w:rsidRPr="00E91663" w:rsidRDefault="00E91663" w:rsidP="00E91663">
      <w:pPr>
        <w:pStyle w:val="ListParagraph"/>
        <w:rPr>
          <w:rFonts w:ascii="Sylfaen" w:hAnsi="Sylfaen" w:cs="Sylfaen"/>
          <w:lang w:val="ka-GE"/>
        </w:rPr>
      </w:pPr>
      <w:r w:rsidRPr="00E91663">
        <w:rPr>
          <w:rFonts w:ascii="Sylfaen" w:hAnsi="Sylfaen" w:cs="Sylfaen"/>
          <w:lang w:val="ka-GE"/>
        </w:rPr>
        <w:t>If any supplied spare parts are found to be counterfeit, non-genuine, used, refurbished or otherwise non-compliant with the above requirements, the buyer shall have the right to reject such parts and require their replacement with genuine original XCMG spare parts at the Supplier's own expense, without any additional cost to the Purchaser.</w:t>
      </w:r>
    </w:p>
    <w:p w14:paraId="5D2E0809" w14:textId="15BA613C" w:rsidR="00E91663" w:rsidRPr="00E91663" w:rsidRDefault="00E91663" w:rsidP="00E91663">
      <w:pPr>
        <w:pStyle w:val="ListParagraph"/>
        <w:rPr>
          <w:rFonts w:ascii="Sylfaen" w:hAnsi="Sylfaen" w:cs="Sylfaen"/>
          <w:lang w:val="ka-GE"/>
        </w:rPr>
      </w:pPr>
      <w:r w:rsidRPr="00E91663">
        <w:rPr>
          <w:rFonts w:ascii="Sylfaen" w:hAnsi="Sylfaen" w:cs="Sylfaen"/>
          <w:lang w:val="ka-GE"/>
        </w:rPr>
        <w:t>Failure to provide sufficient documentation confirming the authenticity and quality of the offered spare parts may result in the rejection of the Bid.</w:t>
      </w:r>
    </w:p>
    <w:p w14:paraId="7EC732AC" w14:textId="77777777" w:rsidR="00E91663" w:rsidRDefault="00E91663" w:rsidP="00CF7A57">
      <w:pPr>
        <w:rPr>
          <w:rFonts w:ascii="Sylfaen" w:hAnsi="Sylfaen" w:cs="Sylfaen"/>
          <w:lang w:val="ka-GE"/>
        </w:rPr>
      </w:pPr>
    </w:p>
    <w:p w14:paraId="404883F5" w14:textId="3565003F" w:rsidR="00896274" w:rsidRPr="00E37C5C" w:rsidRDefault="0069386E" w:rsidP="00CF7A57">
      <w:pPr>
        <w:rPr>
          <w:rFonts w:ascii="Sylfaen" w:hAnsi="Sylfaen"/>
          <w:lang w:val="ka-GE"/>
        </w:rPr>
      </w:pPr>
      <w:r w:rsidRPr="0069386E">
        <w:rPr>
          <w:rFonts w:ascii="Sylfaen" w:hAnsi="Sylfaen"/>
          <w:b/>
          <w:lang w:val="ka-GE"/>
        </w:rPr>
        <w:lastRenderedPageBreak/>
        <w:t xml:space="preserve">NOTE: </w:t>
      </w:r>
      <w:r w:rsidR="001B7903" w:rsidRPr="00E37C5C">
        <w:rPr>
          <w:rFonts w:ascii="Sylfaen" w:hAnsi="Sylfaen"/>
          <w:b/>
          <w:lang w:val="ka-GE"/>
        </w:rPr>
        <w:br/>
      </w:r>
      <w:r w:rsidR="001B7903" w:rsidRPr="0069386E">
        <w:rPr>
          <w:rFonts w:ascii="Verdana" w:hAnsi="Verdana"/>
          <w:color w:val="222222"/>
          <w:shd w:val="clear" w:color="auto" w:fill="FFFFFF"/>
          <w:lang w:val="ka-GE"/>
        </w:rPr>
        <w:t>1</w:t>
      </w:r>
      <w:r w:rsidR="001B7903" w:rsidRPr="00E37C5C">
        <w:rPr>
          <w:rFonts w:ascii="Sylfaen" w:hAnsi="Sylfaen"/>
          <w:lang w:val="ka-GE"/>
        </w:rPr>
        <w:t xml:space="preserve">) </w:t>
      </w:r>
      <w:r>
        <w:rPr>
          <w:rFonts w:ascii="Sylfaen" w:hAnsi="Sylfaen"/>
          <w:lang w:val="ka-GE"/>
        </w:rPr>
        <w:t>All documents and/</w:t>
      </w:r>
      <w:r w:rsidRPr="0069386E">
        <w:rPr>
          <w:rFonts w:ascii="Sylfaen" w:hAnsi="Sylfaen"/>
          <w:lang w:val="ka-GE"/>
        </w:rPr>
        <w:t>or information created by the bidder and uploaded in the electronic tender must be</w:t>
      </w:r>
      <w:r>
        <w:rPr>
          <w:rFonts w:ascii="Sylfaen" w:hAnsi="Sylfaen"/>
          <w:lang w:val="ka-GE"/>
        </w:rPr>
        <w:t xml:space="preserve"> signed by an authorized person;</w:t>
      </w:r>
      <w:r w:rsidR="001B7903" w:rsidRPr="00E37C5C">
        <w:rPr>
          <w:rFonts w:ascii="Sylfaen" w:hAnsi="Sylfaen"/>
          <w:lang w:val="ka-GE"/>
        </w:rPr>
        <w:br/>
        <w:t xml:space="preserve">2) </w:t>
      </w:r>
      <w:r>
        <w:rPr>
          <w:rFonts w:ascii="Sylfaen" w:hAnsi="Sylfaen"/>
          <w:lang w:val="ka-GE"/>
        </w:rPr>
        <w:t>All documents and/</w:t>
      </w:r>
      <w:r w:rsidRPr="0069386E">
        <w:rPr>
          <w:rFonts w:ascii="Sylfaen" w:hAnsi="Sylfaen"/>
          <w:lang w:val="ka-GE"/>
        </w:rPr>
        <w:t xml:space="preserve">or information created by the bidder should be confirmed by the electronic signature of the authorized person or the </w:t>
      </w:r>
      <w:r>
        <w:rPr>
          <w:rFonts w:ascii="Sylfaen" w:hAnsi="Sylfaen"/>
          <w:lang w:val="ka-GE"/>
        </w:rPr>
        <w:t>electronic stamp of the company;</w:t>
      </w:r>
    </w:p>
    <w:p w14:paraId="38FB1689" w14:textId="77777777" w:rsidR="00E45EB8" w:rsidRPr="0069386E" w:rsidRDefault="00E45EB8" w:rsidP="00993D47">
      <w:pPr>
        <w:spacing w:after="0" w:line="360" w:lineRule="auto"/>
        <w:jc w:val="both"/>
        <w:rPr>
          <w:rFonts w:ascii="Sylfaen" w:hAnsi="Sylfaen"/>
          <w:b/>
        </w:rPr>
      </w:pPr>
    </w:p>
    <w:p w14:paraId="139C5905" w14:textId="77777777" w:rsidR="00CC4789" w:rsidRPr="00E14CEF" w:rsidRDefault="0069386E" w:rsidP="00E14CEF">
      <w:pPr>
        <w:pStyle w:val="ListParagraph"/>
        <w:numPr>
          <w:ilvl w:val="1"/>
          <w:numId w:val="45"/>
        </w:numPr>
        <w:spacing w:after="0" w:line="360" w:lineRule="auto"/>
        <w:jc w:val="both"/>
        <w:rPr>
          <w:rFonts w:ascii="Sylfaen" w:hAnsi="Sylfaen"/>
          <w:b/>
          <w:lang w:val="ka-GE"/>
        </w:rPr>
      </w:pPr>
      <w:r w:rsidRPr="00E14CEF">
        <w:rPr>
          <w:rFonts w:ascii="Sylfaen" w:hAnsi="Sylfaen"/>
          <w:b/>
          <w:lang w:val="ka-GE"/>
        </w:rPr>
        <w:t>Other requirement</w:t>
      </w:r>
    </w:p>
    <w:p w14:paraId="700FC0B9" w14:textId="77777777" w:rsidR="0069386E" w:rsidRPr="00A41A69" w:rsidRDefault="00A41A69" w:rsidP="00A41A69">
      <w:pPr>
        <w:spacing w:after="0" w:line="360" w:lineRule="auto"/>
        <w:jc w:val="both"/>
        <w:rPr>
          <w:rFonts w:ascii="Sylfaen" w:hAnsi="Sylfaen"/>
          <w:lang w:val="ka-GE"/>
        </w:rPr>
      </w:pPr>
      <w:r>
        <w:rPr>
          <w:rFonts w:ascii="Sylfaen" w:hAnsi="Sylfaen"/>
          <w:lang w:val="ka-GE"/>
        </w:rPr>
        <w:t>1</w:t>
      </w:r>
      <w:r w:rsidR="00E14CEF">
        <w:rPr>
          <w:rFonts w:ascii="Sylfaen" w:hAnsi="Sylfaen"/>
          <w:lang w:val="ka-GE"/>
        </w:rPr>
        <w:t>.7</w:t>
      </w:r>
      <w:r w:rsidRPr="00A41A69">
        <w:rPr>
          <w:rFonts w:ascii="Sylfaen" w:hAnsi="Sylfaen"/>
          <w:lang w:val="ka-GE"/>
        </w:rPr>
        <w:t>.</w:t>
      </w:r>
      <w:r>
        <w:rPr>
          <w:rFonts w:ascii="Sylfaen" w:hAnsi="Sylfaen"/>
          <w:lang w:val="ka-GE"/>
        </w:rPr>
        <w:t>1</w:t>
      </w:r>
      <w:r>
        <w:rPr>
          <w:rFonts w:ascii="Sylfaen" w:hAnsi="Sylfaen"/>
          <w:lang w:val="ka-GE"/>
        </w:rPr>
        <w:tab/>
      </w:r>
      <w:r w:rsidR="0069386E" w:rsidRPr="00A41A69">
        <w:rPr>
          <w:rFonts w:ascii="Sylfaen" w:hAnsi="Sylfaen"/>
          <w:lang w:val="ka-GE"/>
        </w:rPr>
        <w:t>At the time of submission of the proposal, the bidder should not be:</w:t>
      </w:r>
    </w:p>
    <w:p w14:paraId="276163FB" w14:textId="77777777" w:rsidR="00A41A69" w:rsidRPr="00A41A69" w:rsidRDefault="00A41A69" w:rsidP="00A41A69">
      <w:pPr>
        <w:pStyle w:val="ListParagraph"/>
        <w:numPr>
          <w:ilvl w:val="0"/>
          <w:numId w:val="43"/>
        </w:numPr>
        <w:spacing w:after="0" w:line="360" w:lineRule="auto"/>
        <w:jc w:val="both"/>
        <w:rPr>
          <w:rFonts w:ascii="AcadNusx" w:hAnsi="AcadNusx"/>
          <w:lang w:val="ka-GE"/>
        </w:rPr>
      </w:pPr>
      <w:r w:rsidRPr="00A41A69">
        <w:rPr>
          <w:rFonts w:ascii="Sylfaen" w:hAnsi="Sylfaen"/>
          <w:lang w:val="ka-GE"/>
        </w:rPr>
        <w:t>In the process of bankruptcy</w:t>
      </w:r>
      <w:r>
        <w:rPr>
          <w:rFonts w:ascii="Sylfaen" w:hAnsi="Sylfaen"/>
        </w:rPr>
        <w:t>;</w:t>
      </w:r>
    </w:p>
    <w:p w14:paraId="5E4567E1" w14:textId="77777777" w:rsidR="00A41A69" w:rsidRPr="00A41A69" w:rsidRDefault="00A41A69" w:rsidP="00E90A78">
      <w:pPr>
        <w:pStyle w:val="ListParagraph"/>
        <w:numPr>
          <w:ilvl w:val="0"/>
          <w:numId w:val="43"/>
        </w:numPr>
        <w:spacing w:after="0" w:line="360" w:lineRule="auto"/>
        <w:jc w:val="both"/>
        <w:rPr>
          <w:rFonts w:ascii="AcadNusx" w:hAnsi="AcadNusx"/>
          <w:lang w:val="ka-GE"/>
        </w:rPr>
      </w:pPr>
      <w:r>
        <w:rPr>
          <w:rFonts w:ascii="Sylfaen" w:hAnsi="Sylfaen"/>
        </w:rPr>
        <w:t>I</w:t>
      </w:r>
      <w:r w:rsidRPr="00A41A69">
        <w:rPr>
          <w:rFonts w:ascii="Sylfaen" w:hAnsi="Sylfaen"/>
          <w:lang w:val="ka-GE"/>
        </w:rPr>
        <w:t>n the process of liquidation;</w:t>
      </w:r>
    </w:p>
    <w:p w14:paraId="27AEF875" w14:textId="77777777" w:rsidR="00A41A69" w:rsidRPr="00A41A69" w:rsidRDefault="00A41A69" w:rsidP="00A41A69">
      <w:pPr>
        <w:pStyle w:val="ListParagraph"/>
        <w:numPr>
          <w:ilvl w:val="0"/>
          <w:numId w:val="43"/>
        </w:numPr>
        <w:spacing w:after="0" w:line="360" w:lineRule="auto"/>
        <w:jc w:val="both"/>
        <w:rPr>
          <w:rFonts w:ascii="AcadNusx" w:hAnsi="AcadNusx"/>
          <w:lang w:val="ka-GE"/>
        </w:rPr>
      </w:pPr>
      <w:r w:rsidRPr="00A41A69">
        <w:rPr>
          <w:rFonts w:ascii="Sylfaen" w:hAnsi="Sylfaen"/>
          <w:lang w:val="ka-GE"/>
        </w:rPr>
        <w:t>In a state of temporary suspension of activities.</w:t>
      </w:r>
    </w:p>
    <w:p w14:paraId="7E7E728C" w14:textId="77777777" w:rsidR="00A41A69" w:rsidRDefault="00A41A69" w:rsidP="00A41A69">
      <w:pPr>
        <w:spacing w:after="0" w:line="360" w:lineRule="auto"/>
        <w:jc w:val="both"/>
        <w:rPr>
          <w:rFonts w:ascii="Sylfaen" w:hAnsi="Sylfaen" w:cs="Sylfaen"/>
          <w:lang w:val="ka-GE"/>
        </w:rPr>
      </w:pPr>
    </w:p>
    <w:p w14:paraId="53FD6117" w14:textId="77777777" w:rsidR="00A41A69" w:rsidRDefault="006D3A97" w:rsidP="00A41A69">
      <w:pPr>
        <w:rPr>
          <w:rFonts w:ascii="Sylfaen" w:hAnsi="Sylfaen" w:cs="Sylfaen"/>
          <w:lang w:val="ka-GE"/>
        </w:rPr>
      </w:pPr>
      <w:r>
        <w:rPr>
          <w:rFonts w:ascii="Sylfaen" w:hAnsi="Sylfaen" w:cs="Sylfaen"/>
          <w:lang w:val="ka-GE"/>
        </w:rPr>
        <w:t>1</w:t>
      </w:r>
      <w:r w:rsidR="00E14CEF">
        <w:rPr>
          <w:rFonts w:ascii="Sylfaen" w:hAnsi="Sylfaen" w:cs="Sylfaen"/>
          <w:lang w:val="ka-GE"/>
        </w:rPr>
        <w:t>.7</w:t>
      </w:r>
      <w:r w:rsidR="00A41A69">
        <w:rPr>
          <w:rFonts w:ascii="Sylfaen" w:hAnsi="Sylfaen" w:cs="Sylfaen"/>
          <w:lang w:val="ka-GE"/>
        </w:rPr>
        <w:t>.2</w:t>
      </w:r>
      <w:r w:rsidR="00A41A69">
        <w:rPr>
          <w:rFonts w:ascii="Sylfaen" w:hAnsi="Sylfaen" w:cs="Sylfaen"/>
          <w:lang w:val="ka-GE"/>
        </w:rPr>
        <w:tab/>
      </w:r>
      <w:r w:rsidR="00E90A78">
        <w:rPr>
          <w:rFonts w:ascii="Sylfaen" w:hAnsi="Sylfaen" w:cs="Sylfaen"/>
          <w:lang w:val="ka-GE"/>
        </w:rPr>
        <w:t xml:space="preserve"> </w:t>
      </w:r>
      <w:r w:rsidR="00A41A69" w:rsidRPr="00A41A69">
        <w:rPr>
          <w:rFonts w:ascii="Sylfaen" w:hAnsi="Sylfaen" w:cs="Sylfaen"/>
          <w:lang w:val="ka-GE"/>
        </w:rPr>
        <w:t>The bid submitted by the bidder must be valid for 30 (thirty) calendar days from the date of receipt of the bid.</w:t>
      </w:r>
    </w:p>
    <w:p w14:paraId="3A828F7D" w14:textId="77777777" w:rsidR="00A41A69" w:rsidRDefault="00E14CEF" w:rsidP="00A41A69">
      <w:pPr>
        <w:rPr>
          <w:rFonts w:ascii="Sylfaen" w:hAnsi="Sylfaen" w:cs="Sylfaen"/>
          <w:lang w:val="ka-GE"/>
        </w:rPr>
      </w:pPr>
      <w:r>
        <w:rPr>
          <w:rFonts w:ascii="Sylfaen" w:hAnsi="Sylfaen" w:cs="Sylfaen"/>
          <w:lang w:val="ka-GE"/>
        </w:rPr>
        <w:t>1.7</w:t>
      </w:r>
      <w:r w:rsidR="00A41A69">
        <w:rPr>
          <w:rFonts w:ascii="Sylfaen" w:hAnsi="Sylfaen" w:cs="Sylfaen"/>
          <w:lang w:val="ka-GE"/>
        </w:rPr>
        <w:t>.3</w:t>
      </w:r>
      <w:r w:rsidR="00E90A78">
        <w:rPr>
          <w:rFonts w:ascii="Sylfaen" w:hAnsi="Sylfaen" w:cs="Sylfaen"/>
          <w:lang w:val="ka-GE"/>
        </w:rPr>
        <w:t xml:space="preserve"> </w:t>
      </w:r>
      <w:r w:rsidR="00A41A69">
        <w:rPr>
          <w:rFonts w:ascii="Sylfaen" w:hAnsi="Sylfaen" w:cs="Sylfaen"/>
          <w:lang w:val="ka-GE"/>
        </w:rPr>
        <w:tab/>
      </w:r>
      <w:r w:rsidR="00A41A69" w:rsidRPr="00A41A69">
        <w:rPr>
          <w:rFonts w:ascii="Sylfaen" w:hAnsi="Sylfaen" w:cs="Sylfaen"/>
          <w:lang w:val="ka-GE"/>
        </w:rPr>
        <w:t xml:space="preserve">The Procurer reserves the right to determine the deadline for completion of the tender, change the terms of the tender, notifying the tender </w:t>
      </w:r>
      <w:r w:rsidR="00A41A69">
        <w:rPr>
          <w:rFonts w:ascii="Sylfaen" w:hAnsi="Sylfaen" w:cs="Sylfaen"/>
          <w:lang w:val="ka-GE"/>
        </w:rPr>
        <w:t>participants in a timely manner</w:t>
      </w:r>
      <w:r w:rsidR="00A41A69" w:rsidRPr="00A41A69">
        <w:rPr>
          <w:rFonts w:ascii="Sylfaen" w:hAnsi="Sylfaen" w:cs="Sylfaen"/>
          <w:lang w:val="ka-GE"/>
        </w:rPr>
        <w:t xml:space="preserve"> or terminate the tender at any stage of its progress</w:t>
      </w:r>
    </w:p>
    <w:p w14:paraId="3DC789F9" w14:textId="77777777" w:rsidR="00A41A69" w:rsidRDefault="00A41A69" w:rsidP="00A41A69">
      <w:pPr>
        <w:pStyle w:val="ListParagraph"/>
        <w:spacing w:after="0" w:line="360" w:lineRule="auto"/>
        <w:ind w:left="0"/>
        <w:jc w:val="both"/>
        <w:rPr>
          <w:rFonts w:ascii="Sylfaen" w:hAnsi="Sylfaen" w:cs="Sylfaen"/>
          <w:lang w:val="ka-GE"/>
        </w:rPr>
      </w:pPr>
      <w:r w:rsidRPr="00A41A69">
        <w:rPr>
          <w:rFonts w:ascii="Sylfaen" w:hAnsi="Sylfaen" w:cs="Sylfaen"/>
          <w:lang w:val="ka-GE"/>
        </w:rPr>
        <w:t xml:space="preserve">The Procurer shall identify the winning supplier to the Tender </w:t>
      </w:r>
      <w:r w:rsidR="00FD06DF">
        <w:rPr>
          <w:rFonts w:ascii="Sylfaen" w:hAnsi="Sylfaen" w:cs="Sylfaen"/>
        </w:rPr>
        <w:t>Committee</w:t>
      </w:r>
      <w:r w:rsidRPr="00A41A69">
        <w:rPr>
          <w:rFonts w:ascii="Sylfaen" w:hAnsi="Sylfaen" w:cs="Sylfaen"/>
          <w:lang w:val="ka-GE"/>
        </w:rPr>
        <w:t xml:space="preserve"> and notify the decision</w:t>
      </w:r>
      <w:r>
        <w:rPr>
          <w:rFonts w:ascii="Sylfaen" w:hAnsi="Sylfaen" w:cs="Sylfaen"/>
          <w:lang w:val="ka-GE"/>
        </w:rPr>
        <w:t xml:space="preserve"> to all</w:t>
      </w:r>
    </w:p>
    <w:p w14:paraId="2B04EDF3" w14:textId="77777777" w:rsidR="00A41A69" w:rsidRDefault="00A41A69" w:rsidP="00A41A69">
      <w:pPr>
        <w:pStyle w:val="ListParagraph"/>
        <w:spacing w:after="0" w:line="360" w:lineRule="auto"/>
        <w:ind w:left="0"/>
        <w:jc w:val="both"/>
        <w:rPr>
          <w:rFonts w:ascii="Sylfaen" w:hAnsi="Sylfaen" w:cs="Sylfaen"/>
          <w:lang w:val="ka-GE"/>
        </w:rPr>
      </w:pPr>
      <w:r w:rsidRPr="00A41A69">
        <w:rPr>
          <w:rFonts w:ascii="Sylfaen" w:hAnsi="Sylfaen" w:cs="Sylfaen"/>
          <w:lang w:val="ka-GE"/>
        </w:rPr>
        <w:t>participating companies. The Purchaser is not obliged to provide the participating company with a verbal or written explanation of any decision related to the competition.</w:t>
      </w:r>
    </w:p>
    <w:p w14:paraId="77294A9B" w14:textId="77777777" w:rsidR="00A41A69" w:rsidRDefault="00A41A69" w:rsidP="00A41A69">
      <w:pPr>
        <w:spacing w:after="0" w:line="360" w:lineRule="auto"/>
        <w:jc w:val="both"/>
        <w:rPr>
          <w:rFonts w:ascii="Sylfaen" w:hAnsi="Sylfaen" w:cs="Sylfaen"/>
          <w:lang w:val="ka-GE"/>
        </w:rPr>
      </w:pPr>
      <w:r w:rsidRPr="00A41A69">
        <w:rPr>
          <w:rFonts w:ascii="Sylfaen" w:hAnsi="Sylfaen" w:cs="Sylfaen"/>
          <w:lang w:val="ka-GE"/>
        </w:rPr>
        <w:t>The Purchaser reserves the right to verify any information received from the Bidders, as well as to seek information about the Bidder Company or its activities. If it is proved that the information provided by the bidder is not true or falsified, the bidder will be disqualified.</w:t>
      </w:r>
    </w:p>
    <w:p w14:paraId="06201985" w14:textId="77777777" w:rsidR="00A41A69" w:rsidRDefault="00A41A69" w:rsidP="00A41A69">
      <w:pPr>
        <w:spacing w:after="0" w:line="360" w:lineRule="auto"/>
        <w:jc w:val="both"/>
        <w:rPr>
          <w:rFonts w:ascii="Sylfaen" w:hAnsi="Sylfaen"/>
          <w:lang w:val="ka-GE"/>
        </w:rPr>
      </w:pPr>
      <w:r w:rsidRPr="00A41A69">
        <w:rPr>
          <w:rFonts w:ascii="Sylfaen" w:hAnsi="Sylfaen"/>
          <w:lang w:val="ka-GE"/>
        </w:rPr>
        <w:t xml:space="preserve">Please note that the Buyer will not accept any oral questions for further information. </w:t>
      </w:r>
    </w:p>
    <w:p w14:paraId="187FA483" w14:textId="77777777" w:rsidR="00CC4789" w:rsidRDefault="00A41A69" w:rsidP="00A41A69">
      <w:pPr>
        <w:spacing w:after="0" w:line="360" w:lineRule="auto"/>
        <w:jc w:val="both"/>
        <w:rPr>
          <w:rFonts w:ascii="Sylfaen" w:hAnsi="Sylfaen"/>
          <w:lang w:val="ka-GE"/>
        </w:rPr>
      </w:pPr>
      <w:r w:rsidRPr="00A41A69">
        <w:rPr>
          <w:rFonts w:ascii="Sylfaen" w:hAnsi="Sylfaen"/>
          <w:lang w:val="ka-GE"/>
        </w:rPr>
        <w:t>Questions over the phone will be accepted as an exception.</w:t>
      </w:r>
    </w:p>
    <w:p w14:paraId="73D6FAF8" w14:textId="77777777" w:rsidR="00A41A69" w:rsidRDefault="00A41A69" w:rsidP="00A41A69">
      <w:pPr>
        <w:spacing w:after="0" w:line="360" w:lineRule="auto"/>
        <w:jc w:val="both"/>
        <w:rPr>
          <w:rFonts w:ascii="AcadNusx" w:hAnsi="AcadNusx"/>
          <w:b/>
          <w:i/>
          <w:lang w:val="es-MX"/>
        </w:rPr>
      </w:pPr>
    </w:p>
    <w:p w14:paraId="196703F1" w14:textId="77777777" w:rsidR="008246F4" w:rsidRPr="00E90A78" w:rsidRDefault="00E14CEF" w:rsidP="00A41A69">
      <w:pPr>
        <w:spacing w:after="0" w:line="360" w:lineRule="auto"/>
        <w:jc w:val="both"/>
        <w:rPr>
          <w:rFonts w:ascii="Sylfaen" w:hAnsi="Sylfaen"/>
          <w:b/>
          <w:lang w:val="ka-GE"/>
        </w:rPr>
      </w:pPr>
      <w:r>
        <w:rPr>
          <w:rFonts w:ascii="Sylfaen" w:hAnsi="Sylfaen"/>
          <w:b/>
          <w:lang w:val="ka-GE"/>
        </w:rPr>
        <w:t>1.8</w:t>
      </w:r>
      <w:r w:rsidR="00E90A78">
        <w:rPr>
          <w:rFonts w:ascii="Sylfaen" w:hAnsi="Sylfaen"/>
          <w:b/>
          <w:lang w:val="ka-GE"/>
        </w:rPr>
        <w:t xml:space="preserve"> </w:t>
      </w:r>
      <w:r w:rsidR="00A41A69" w:rsidRPr="00A41A69">
        <w:rPr>
          <w:rFonts w:ascii="Sylfaen" w:hAnsi="Sylfaen"/>
          <w:b/>
          <w:lang w:val="ka-GE"/>
        </w:rPr>
        <w:t>Information for e-tender participants</w:t>
      </w:r>
    </w:p>
    <w:p w14:paraId="200EF42B" w14:textId="77777777" w:rsidR="00A35A9C" w:rsidRPr="00E37C5C" w:rsidRDefault="008246F4" w:rsidP="00BD74F8">
      <w:pPr>
        <w:spacing w:after="0" w:line="360" w:lineRule="auto"/>
        <w:ind w:left="360"/>
        <w:rPr>
          <w:rFonts w:ascii="Sylfaen" w:hAnsi="Sylfaen"/>
          <w:lang w:val="ka-GE"/>
        </w:rPr>
      </w:pPr>
      <w:r w:rsidRPr="00E37C5C">
        <w:rPr>
          <w:rFonts w:ascii="Sylfaen" w:hAnsi="Sylfaen"/>
          <w:lang w:val="ka-GE"/>
        </w:rPr>
        <w:t>1</w:t>
      </w:r>
      <w:r w:rsidR="00E14CEF">
        <w:rPr>
          <w:rFonts w:ascii="Sylfaen" w:hAnsi="Sylfaen"/>
          <w:lang w:val="ka-GE"/>
        </w:rPr>
        <w:t>.8</w:t>
      </w:r>
      <w:r w:rsidRPr="00E37C5C">
        <w:rPr>
          <w:rFonts w:ascii="Sylfaen" w:hAnsi="Sylfaen"/>
          <w:lang w:val="ka-GE"/>
        </w:rPr>
        <w:t>.1</w:t>
      </w:r>
      <w:r w:rsidRPr="00E37C5C">
        <w:rPr>
          <w:rFonts w:ascii="Sylfaen" w:hAnsi="Sylfaen"/>
          <w:b/>
          <w:lang w:val="ka-GE"/>
        </w:rPr>
        <w:t xml:space="preserve">  </w:t>
      </w:r>
      <w:r w:rsidR="00A41A69" w:rsidRPr="00A41A69">
        <w:rPr>
          <w:rFonts w:ascii="Sylfaen" w:hAnsi="Sylfaen"/>
          <w:lang w:val="ka-GE"/>
        </w:rPr>
        <w:t>Any questions during the tender process must</w:t>
      </w:r>
      <w:r w:rsidR="00A41A69">
        <w:rPr>
          <w:rFonts w:ascii="Sylfaen" w:hAnsi="Sylfaen"/>
          <w:lang w:val="ka-GE"/>
        </w:rPr>
        <w:t xml:space="preserve"> be in writing and the online</w:t>
      </w:r>
      <w:r w:rsidR="00A41A69" w:rsidRPr="00A41A69">
        <w:rPr>
          <w:rFonts w:ascii="Sylfaen" w:hAnsi="Sylfaen"/>
          <w:lang w:val="ka-GE"/>
        </w:rPr>
        <w:t xml:space="preserve"> </w:t>
      </w:r>
      <w:r w:rsidR="00A41A69">
        <w:rPr>
          <w:rFonts w:ascii="Sylfaen" w:hAnsi="Sylfaen"/>
        </w:rPr>
        <w:t>form</w:t>
      </w:r>
      <w:r w:rsidR="00A41A69" w:rsidRPr="00A41A69">
        <w:rPr>
          <w:rFonts w:ascii="Sylfaen" w:hAnsi="Sylfaen"/>
          <w:lang w:val="ka-GE"/>
        </w:rPr>
        <w:t xml:space="preserve"> of tenders.ge portal must be used;</w:t>
      </w:r>
    </w:p>
    <w:p w14:paraId="78B9D143" w14:textId="77777777" w:rsidR="007E0304" w:rsidRPr="00E37C5C" w:rsidRDefault="00A41A69" w:rsidP="00BD74F8">
      <w:pPr>
        <w:spacing w:after="0" w:line="360" w:lineRule="auto"/>
        <w:ind w:left="360"/>
        <w:rPr>
          <w:rFonts w:ascii="Sylfaen" w:hAnsi="Sylfaen"/>
          <w:lang w:val="ka-GE"/>
        </w:rPr>
      </w:pPr>
      <w:r>
        <w:rPr>
          <w:rFonts w:ascii="Sylfaen" w:hAnsi="Sylfaen"/>
          <w:lang w:val="ka-GE"/>
        </w:rPr>
        <w:t>1.</w:t>
      </w:r>
      <w:r w:rsidR="00E14CEF">
        <w:rPr>
          <w:rFonts w:ascii="Sylfaen" w:hAnsi="Sylfaen"/>
        </w:rPr>
        <w:t>8</w:t>
      </w:r>
      <w:r>
        <w:rPr>
          <w:rFonts w:ascii="Sylfaen" w:hAnsi="Sylfaen"/>
        </w:rPr>
        <w:t>.2</w:t>
      </w:r>
      <w:r w:rsidR="001258A9" w:rsidRPr="00E37C5C">
        <w:rPr>
          <w:rFonts w:ascii="Sylfaen" w:hAnsi="Sylfaen"/>
          <w:lang w:val="ka-GE"/>
        </w:rPr>
        <w:t xml:space="preserve"> </w:t>
      </w:r>
      <w:r w:rsidRPr="00A41A69">
        <w:rPr>
          <w:rFonts w:ascii="Sylfaen" w:hAnsi="Sylfaen"/>
          <w:lang w:val="ka-GE"/>
        </w:rPr>
        <w:t>To participate in the electronic tender, the company must be registered on the website www.tenders.ge</w:t>
      </w:r>
    </w:p>
    <w:p w14:paraId="0B9DE7A9" w14:textId="77777777" w:rsidR="007E0304" w:rsidRPr="00E37C5C" w:rsidRDefault="00E14CEF" w:rsidP="00BD74F8">
      <w:pPr>
        <w:spacing w:after="0" w:line="360" w:lineRule="auto"/>
        <w:ind w:left="360"/>
        <w:rPr>
          <w:rFonts w:ascii="Sylfaen" w:hAnsi="Sylfaen"/>
          <w:lang w:val="ka-GE"/>
        </w:rPr>
      </w:pPr>
      <w:r>
        <w:rPr>
          <w:rFonts w:ascii="Sylfaen" w:hAnsi="Sylfaen"/>
          <w:lang w:val="ka-GE"/>
        </w:rPr>
        <w:lastRenderedPageBreak/>
        <w:t>1.</w:t>
      </w:r>
      <w:r>
        <w:rPr>
          <w:rFonts w:ascii="Sylfaen" w:hAnsi="Sylfaen"/>
        </w:rPr>
        <w:t>8</w:t>
      </w:r>
      <w:r w:rsidR="007E0304" w:rsidRPr="00E37C5C">
        <w:rPr>
          <w:rFonts w:ascii="Sylfaen" w:hAnsi="Sylfaen"/>
          <w:lang w:val="ka-GE"/>
        </w:rPr>
        <w:t xml:space="preserve">.3 </w:t>
      </w:r>
      <w:r w:rsidR="00A41A69" w:rsidRPr="00A41A69">
        <w:rPr>
          <w:rFonts w:ascii="Sylfaen" w:hAnsi="Sylfaen"/>
          <w:lang w:val="ka-GE"/>
        </w:rPr>
        <w:t>Instructions for participating in the electronic tender on tenders.ge can be found in the attached file</w:t>
      </w:r>
      <w:r w:rsidR="00963559">
        <w:rPr>
          <w:rFonts w:ascii="Sylfaen" w:hAnsi="Sylfaen"/>
          <w:lang w:val="ka-GE"/>
        </w:rPr>
        <w:t>:</w:t>
      </w:r>
    </w:p>
    <w:p w14:paraId="384CA838" w14:textId="262FC4C6" w:rsidR="00E90A78" w:rsidRPr="00A41A69" w:rsidRDefault="00963559" w:rsidP="00FA49DE">
      <w:pPr>
        <w:spacing w:after="0" w:line="360" w:lineRule="auto"/>
        <w:ind w:left="360"/>
        <w:jc w:val="center"/>
        <w:rPr>
          <w:rFonts w:ascii="Sylfaen" w:hAnsi="Sylfaen"/>
          <w:lang w:val="ka-GE"/>
        </w:rPr>
      </w:pPr>
      <w:r>
        <w:rPr>
          <w:rFonts w:ascii="Sylfaen" w:hAnsi="Sylfaen"/>
          <w:lang w:val="ka-GE"/>
        </w:rPr>
        <w:object w:dxaOrig="1538" w:dyaOrig="994" w14:anchorId="29AEC1AC">
          <v:shape id="_x0000_i1026" type="#_x0000_t75" style="width:79.2pt;height:50.4pt" o:ole="">
            <v:imagedata r:id="rId11" o:title=""/>
          </v:shape>
          <o:OLEObject Type="Embed" ProgID="Acrobat.Document.DC" ShapeID="_x0000_i1026" DrawAspect="Icon" ObjectID="_1855396180" r:id="rId12"/>
        </w:object>
      </w:r>
    </w:p>
    <w:p w14:paraId="6FDE4A27" w14:textId="77777777" w:rsidR="00C41C03" w:rsidRPr="00A41A69" w:rsidRDefault="00A41A69" w:rsidP="00CC4789">
      <w:pPr>
        <w:spacing w:after="0" w:line="360" w:lineRule="auto"/>
        <w:jc w:val="both"/>
        <w:rPr>
          <w:rFonts w:ascii="AcadNusx" w:hAnsi="AcadNusx"/>
          <w:b/>
          <w:u w:val="single"/>
          <w:lang w:val="ka-GE"/>
        </w:rPr>
      </w:pPr>
      <w:r>
        <w:rPr>
          <w:rFonts w:ascii="Sylfaen" w:hAnsi="Sylfaen" w:cs="Sylfaen"/>
          <w:b/>
          <w:u w:val="single"/>
        </w:rPr>
        <w:t>Contact information</w:t>
      </w:r>
      <w:r w:rsidR="00F47570" w:rsidRPr="00A41A69">
        <w:rPr>
          <w:rFonts w:ascii="AcadNusx" w:hAnsi="AcadNusx"/>
          <w:b/>
          <w:u w:val="single"/>
          <w:lang w:val="ka-GE"/>
        </w:rPr>
        <w:t>:</w:t>
      </w:r>
    </w:p>
    <w:p w14:paraId="61CF470E" w14:textId="447A7226" w:rsidR="00A41A69" w:rsidRPr="00A41A69" w:rsidRDefault="00A41A69" w:rsidP="00A41A69">
      <w:pPr>
        <w:spacing w:after="0"/>
        <w:jc w:val="both"/>
        <w:rPr>
          <w:rFonts w:ascii="Sylfaen" w:hAnsi="Sylfaen"/>
          <w:lang w:val="ka-GE"/>
        </w:rPr>
      </w:pPr>
      <w:r w:rsidRPr="00A41A69">
        <w:rPr>
          <w:rFonts w:ascii="Sylfaen" w:hAnsi="Sylfaen"/>
          <w:lang w:val="ka-GE"/>
        </w:rPr>
        <w:t>Procurement representative</w:t>
      </w:r>
    </w:p>
    <w:p w14:paraId="67E5CD22" w14:textId="77777777" w:rsidR="00A41A69" w:rsidRPr="00A41A69" w:rsidRDefault="00A41A69" w:rsidP="00A41A69">
      <w:pPr>
        <w:spacing w:after="0"/>
        <w:jc w:val="both"/>
        <w:rPr>
          <w:rFonts w:ascii="Sylfaen" w:hAnsi="Sylfaen"/>
          <w:lang w:val="ka-GE"/>
        </w:rPr>
      </w:pPr>
      <w:r w:rsidRPr="00A41A69">
        <w:rPr>
          <w:rFonts w:ascii="Sylfaen" w:hAnsi="Sylfaen"/>
          <w:lang w:val="ka-GE"/>
        </w:rPr>
        <w:t>Contact person: Giorgi Sotkilava</w:t>
      </w:r>
    </w:p>
    <w:p w14:paraId="75FB8483" w14:textId="77777777" w:rsidR="00A41A69" w:rsidRPr="00A41A69" w:rsidRDefault="00A41A69" w:rsidP="00A41A69">
      <w:pPr>
        <w:spacing w:after="0"/>
        <w:jc w:val="both"/>
        <w:rPr>
          <w:rFonts w:ascii="Sylfaen" w:hAnsi="Sylfaen"/>
          <w:lang w:val="ka-GE"/>
        </w:rPr>
      </w:pPr>
      <w:r w:rsidRPr="00A41A69">
        <w:rPr>
          <w:rFonts w:ascii="Sylfaen" w:hAnsi="Sylfaen"/>
          <w:lang w:val="ka-GE"/>
        </w:rPr>
        <w:t>Address: Georgia, Tbilisi, Mtatsminda district, Medea (Mzia) Jugheli street, №10</w:t>
      </w:r>
    </w:p>
    <w:p w14:paraId="4D179CC3" w14:textId="77777777" w:rsidR="00A41A69" w:rsidRPr="00A41A69" w:rsidRDefault="00A41A69" w:rsidP="00A41A69">
      <w:pPr>
        <w:spacing w:after="0"/>
        <w:jc w:val="both"/>
        <w:rPr>
          <w:rFonts w:ascii="Sylfaen" w:hAnsi="Sylfaen"/>
          <w:lang w:val="ka-GE"/>
        </w:rPr>
      </w:pPr>
      <w:r w:rsidRPr="00A41A69">
        <w:rPr>
          <w:rFonts w:ascii="Sylfaen" w:hAnsi="Sylfaen"/>
          <w:lang w:val="ka-GE"/>
        </w:rPr>
        <w:t>Email Email: gsotkilava@gwp.ge</w:t>
      </w:r>
    </w:p>
    <w:p w14:paraId="1DE5B265" w14:textId="77777777" w:rsidR="00F95BAD" w:rsidRPr="00A41A69" w:rsidRDefault="00A41A69" w:rsidP="00A41A69">
      <w:pPr>
        <w:spacing w:after="0"/>
        <w:jc w:val="both"/>
        <w:rPr>
          <w:rFonts w:ascii="Sylfaen" w:hAnsi="Sylfaen" w:cs="Sylfaen"/>
          <w:lang w:val="ka-GE"/>
        </w:rPr>
      </w:pPr>
      <w:r w:rsidRPr="00A41A69">
        <w:rPr>
          <w:rFonts w:ascii="Sylfaen" w:hAnsi="Sylfaen"/>
          <w:lang w:val="ka-GE"/>
        </w:rPr>
        <w:t xml:space="preserve">Tel: +995 322 931111 (4801); </w:t>
      </w:r>
      <w:r w:rsidR="00FD06DF">
        <w:rPr>
          <w:rFonts w:ascii="Sylfaen" w:hAnsi="Sylfaen"/>
        </w:rPr>
        <w:t xml:space="preserve">+995 </w:t>
      </w:r>
      <w:r w:rsidRPr="00A41A69">
        <w:rPr>
          <w:rFonts w:ascii="Sylfaen" w:hAnsi="Sylfaen"/>
          <w:lang w:val="ka-GE"/>
        </w:rPr>
        <w:t>577 002761</w:t>
      </w:r>
    </w:p>
    <w:p w14:paraId="0FF98018" w14:textId="77777777" w:rsidR="0069457C" w:rsidRDefault="0069457C" w:rsidP="005E130F">
      <w:pPr>
        <w:spacing w:after="0"/>
        <w:jc w:val="both"/>
        <w:rPr>
          <w:rFonts w:ascii="Sylfaen" w:hAnsi="Sylfaen" w:cs="Arial"/>
          <w:lang w:val="ka-GE"/>
        </w:rPr>
      </w:pPr>
    </w:p>
    <w:p w14:paraId="71B3E36B" w14:textId="77777777" w:rsidR="00A41A69" w:rsidRPr="00A41A69" w:rsidRDefault="00A41A69" w:rsidP="00A41A69">
      <w:pPr>
        <w:spacing w:after="0" w:line="360" w:lineRule="auto"/>
        <w:jc w:val="both"/>
        <w:rPr>
          <w:rFonts w:ascii="Sylfaen" w:hAnsi="Sylfaen" w:cs="Arial"/>
          <w:lang w:val="ka-GE"/>
        </w:rPr>
      </w:pPr>
      <w:bookmarkStart w:id="1" w:name="_Toc454818556"/>
      <w:bookmarkEnd w:id="1"/>
      <w:r w:rsidRPr="00A41A69">
        <w:rPr>
          <w:rFonts w:ascii="Sylfaen" w:hAnsi="Sylfaen" w:cs="Arial"/>
          <w:lang w:val="ka-GE"/>
        </w:rPr>
        <w:t>Contact person: Irakli Khvadagadze</w:t>
      </w:r>
    </w:p>
    <w:p w14:paraId="1D2883BF" w14:textId="77777777" w:rsidR="00A41A69" w:rsidRPr="00A41A69" w:rsidRDefault="00A41A69" w:rsidP="00A41A69">
      <w:pPr>
        <w:spacing w:after="0" w:line="360" w:lineRule="auto"/>
        <w:jc w:val="both"/>
        <w:rPr>
          <w:rFonts w:ascii="Sylfaen" w:hAnsi="Sylfaen" w:cs="Arial"/>
          <w:lang w:val="ka-GE"/>
        </w:rPr>
      </w:pPr>
      <w:r w:rsidRPr="00A41A69">
        <w:rPr>
          <w:rFonts w:ascii="Sylfaen" w:hAnsi="Sylfaen" w:cs="Arial"/>
          <w:lang w:val="ka-GE"/>
        </w:rPr>
        <w:t>Address: Georgia, Tbilisi, Mtatsminda district, Medea (Mzia) Jugheli street, №10</w:t>
      </w:r>
    </w:p>
    <w:p w14:paraId="3653043D" w14:textId="77777777" w:rsidR="00A41A69" w:rsidRPr="00A41A69" w:rsidRDefault="00A41A69" w:rsidP="00A41A69">
      <w:pPr>
        <w:spacing w:after="0" w:line="360" w:lineRule="auto"/>
        <w:jc w:val="both"/>
        <w:rPr>
          <w:rFonts w:ascii="Sylfaen" w:hAnsi="Sylfaen" w:cs="Arial"/>
          <w:lang w:val="ka-GE"/>
        </w:rPr>
      </w:pPr>
      <w:r w:rsidRPr="00A41A69">
        <w:rPr>
          <w:rFonts w:ascii="Sylfaen" w:hAnsi="Sylfaen" w:cs="Arial"/>
          <w:lang w:val="ka-GE"/>
        </w:rPr>
        <w:t>Email Email: ikhvadagadze@gwp.ge</w:t>
      </w:r>
    </w:p>
    <w:p w14:paraId="29D66770" w14:textId="77777777" w:rsidR="00237416" w:rsidRPr="00A41A69" w:rsidRDefault="00A41A69" w:rsidP="00A41A69">
      <w:pPr>
        <w:spacing w:after="0" w:line="360" w:lineRule="auto"/>
        <w:jc w:val="both"/>
        <w:rPr>
          <w:rFonts w:ascii="AcadNusx" w:hAnsi="AcadNusx"/>
          <w:lang w:val="ka-GE"/>
        </w:rPr>
      </w:pPr>
      <w:r w:rsidRPr="00A41A69">
        <w:rPr>
          <w:rFonts w:ascii="Sylfaen" w:hAnsi="Sylfaen" w:cs="Arial"/>
          <w:lang w:val="ka-GE"/>
        </w:rPr>
        <w:t xml:space="preserve">Tel: +995 322 931111 (1145); </w:t>
      </w:r>
      <w:r w:rsidR="00FD06DF">
        <w:rPr>
          <w:rFonts w:ascii="Sylfaen" w:hAnsi="Sylfaen" w:cs="Arial"/>
        </w:rPr>
        <w:t xml:space="preserve">+995 </w:t>
      </w:r>
      <w:r w:rsidRPr="00A41A69">
        <w:rPr>
          <w:rFonts w:ascii="Sylfaen" w:hAnsi="Sylfaen" w:cs="Arial"/>
          <w:lang w:val="ka-GE"/>
        </w:rPr>
        <w:t>599 505067</w:t>
      </w:r>
    </w:p>
    <w:sectPr w:rsidR="00237416" w:rsidRPr="00A41A69" w:rsidSect="005111AB">
      <w:headerReference w:type="default" r:id="rId13"/>
      <w:footerReference w:type="default" r:id="rId14"/>
      <w:pgSz w:w="12240" w:h="15840"/>
      <w:pgMar w:top="1134" w:right="810" w:bottom="720" w:left="1701" w:header="720" w:footer="4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42996" w14:textId="77777777" w:rsidR="00477900" w:rsidRDefault="00477900" w:rsidP="007902EA">
      <w:pPr>
        <w:spacing w:after="0" w:line="240" w:lineRule="auto"/>
      </w:pPr>
      <w:r>
        <w:separator/>
      </w:r>
    </w:p>
  </w:endnote>
  <w:endnote w:type="continuationSeparator" w:id="0">
    <w:p w14:paraId="4E640139" w14:textId="77777777" w:rsidR="00477900" w:rsidRDefault="00477900" w:rsidP="00790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Nusx">
    <w:altName w:val="Calibri"/>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6640"/>
      <w:docPartObj>
        <w:docPartGallery w:val="Page Numbers (Bottom of Page)"/>
        <w:docPartUnique/>
      </w:docPartObj>
    </w:sdtPr>
    <w:sdtContent>
      <w:p w14:paraId="13E80997" w14:textId="77777777" w:rsidR="004A3BD8" w:rsidRDefault="004A3BD8">
        <w:pPr>
          <w:pStyle w:val="Footer"/>
          <w:jc w:val="right"/>
        </w:pPr>
        <w:r>
          <w:fldChar w:fldCharType="begin"/>
        </w:r>
        <w:r>
          <w:instrText xml:space="preserve"> PAGE   \* MERGEFORMAT </w:instrText>
        </w:r>
        <w:r>
          <w:fldChar w:fldCharType="separate"/>
        </w:r>
        <w:r w:rsidR="00FA5C99">
          <w:rPr>
            <w:noProof/>
          </w:rPr>
          <w:t>4</w:t>
        </w:r>
        <w:r>
          <w:rPr>
            <w:noProof/>
          </w:rPr>
          <w:fldChar w:fldCharType="end"/>
        </w:r>
      </w:p>
    </w:sdtContent>
  </w:sdt>
  <w:p w14:paraId="47C4A9BE" w14:textId="77777777" w:rsidR="004A3BD8" w:rsidRDefault="004A3B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A8924" w14:textId="77777777" w:rsidR="00477900" w:rsidRDefault="00477900" w:rsidP="007902EA">
      <w:pPr>
        <w:spacing w:after="0" w:line="240" w:lineRule="auto"/>
      </w:pPr>
      <w:r>
        <w:separator/>
      </w:r>
    </w:p>
  </w:footnote>
  <w:footnote w:type="continuationSeparator" w:id="0">
    <w:p w14:paraId="2CFB72ED" w14:textId="77777777" w:rsidR="00477900" w:rsidRDefault="00477900" w:rsidP="007902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A9D46" w14:textId="77777777" w:rsidR="00FF3C87" w:rsidRDefault="00FF3C87" w:rsidP="00A74B75">
    <w:pPr>
      <w:spacing w:after="0" w:line="360" w:lineRule="auto"/>
      <w:jc w:val="right"/>
      <w:rPr>
        <w:rFonts w:ascii="Sylfaen" w:hAnsi="Sylfaen"/>
        <w:b/>
        <w:sz w:val="18"/>
        <w:szCs w:val="18"/>
        <w:lang w:val="ka-GE"/>
      </w:rPr>
    </w:pPr>
  </w:p>
  <w:p w14:paraId="70F073D3" w14:textId="77777777" w:rsidR="004A3BD8" w:rsidRDefault="004A3B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330A"/>
    <w:multiLevelType w:val="hybridMultilevel"/>
    <w:tmpl w:val="822E89D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7957D97"/>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2" w15:restartNumberingAfterBreak="0">
    <w:nsid w:val="09397212"/>
    <w:multiLevelType w:val="multilevel"/>
    <w:tmpl w:val="27D22C40"/>
    <w:lvl w:ilvl="0">
      <w:start w:val="3"/>
      <w:numFmt w:val="decimal"/>
      <w:lvlText w:val="%1"/>
      <w:lvlJc w:val="left"/>
      <w:pPr>
        <w:ind w:left="360" w:hanging="360"/>
      </w:pPr>
      <w:rPr>
        <w:rFonts w:cs="Times New Roman" w:hint="default"/>
      </w:rPr>
    </w:lvl>
    <w:lvl w:ilvl="1">
      <w:start w:val="2"/>
      <w:numFmt w:val="decimal"/>
      <w:lvlText w:val="%1.%2"/>
      <w:lvlJc w:val="left"/>
      <w:pPr>
        <w:ind w:left="1260" w:hanging="36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420" w:hanging="72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580" w:hanging="1080"/>
      </w:pPr>
      <w:rPr>
        <w:rFonts w:cs="Times New Roman" w:hint="default"/>
      </w:rPr>
    </w:lvl>
    <w:lvl w:ilvl="6">
      <w:start w:val="1"/>
      <w:numFmt w:val="decimal"/>
      <w:lvlText w:val="%1.%2.%3.%4.%5.%6.%7"/>
      <w:lvlJc w:val="left"/>
      <w:pPr>
        <w:ind w:left="6840" w:hanging="1440"/>
      </w:pPr>
      <w:rPr>
        <w:rFonts w:cs="Times New Roman" w:hint="default"/>
      </w:rPr>
    </w:lvl>
    <w:lvl w:ilvl="7">
      <w:start w:val="1"/>
      <w:numFmt w:val="decimal"/>
      <w:lvlText w:val="%1.%2.%3.%4.%5.%6.%7.%8"/>
      <w:lvlJc w:val="left"/>
      <w:pPr>
        <w:ind w:left="7740" w:hanging="1440"/>
      </w:pPr>
      <w:rPr>
        <w:rFonts w:cs="Times New Roman" w:hint="default"/>
      </w:rPr>
    </w:lvl>
    <w:lvl w:ilvl="8">
      <w:start w:val="1"/>
      <w:numFmt w:val="decimal"/>
      <w:lvlText w:val="%1.%2.%3.%4.%5.%6.%7.%8.%9"/>
      <w:lvlJc w:val="left"/>
      <w:pPr>
        <w:ind w:left="9000" w:hanging="1800"/>
      </w:pPr>
      <w:rPr>
        <w:rFonts w:cs="Times New Roman" w:hint="default"/>
      </w:rPr>
    </w:lvl>
  </w:abstractNum>
  <w:abstractNum w:abstractNumId="3" w15:restartNumberingAfterBreak="0">
    <w:nsid w:val="0C30475E"/>
    <w:multiLevelType w:val="hybridMultilevel"/>
    <w:tmpl w:val="846A783C"/>
    <w:lvl w:ilvl="0" w:tplc="B816CF84">
      <w:start w:val="1"/>
      <w:numFmt w:val="decimal"/>
      <w:lvlText w:val="%1."/>
      <w:lvlJc w:val="left"/>
      <w:pPr>
        <w:ind w:left="720" w:hanging="360"/>
      </w:pPr>
      <w:rPr>
        <w:rFonts w:ascii="Sylfaen" w:hAnsi="Sylfaen" w:cs="Sylfaen"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CE3AA1"/>
    <w:multiLevelType w:val="hybridMultilevel"/>
    <w:tmpl w:val="7FAEA4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4C289C"/>
    <w:multiLevelType w:val="multilevel"/>
    <w:tmpl w:val="D964673A"/>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25A33BF"/>
    <w:multiLevelType w:val="hybridMultilevel"/>
    <w:tmpl w:val="707CA066"/>
    <w:lvl w:ilvl="0" w:tplc="C41CFB26">
      <w:start w:val="1"/>
      <w:numFmt w:val="lowerLetter"/>
      <w:lvlText w:val="%1)"/>
      <w:lvlJc w:val="left"/>
      <w:pPr>
        <w:ind w:left="720" w:hanging="360"/>
      </w:pPr>
      <w:rPr>
        <w:rFonts w:ascii="Sylfaen" w:hAnsi="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A2337E"/>
    <w:multiLevelType w:val="hybridMultilevel"/>
    <w:tmpl w:val="FD426584"/>
    <w:lvl w:ilvl="0" w:tplc="F4ECB21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BB6917"/>
    <w:multiLevelType w:val="hybridMultilevel"/>
    <w:tmpl w:val="15022D48"/>
    <w:lvl w:ilvl="0" w:tplc="97506040">
      <w:start w:val="2"/>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633ED"/>
    <w:multiLevelType w:val="hybridMultilevel"/>
    <w:tmpl w:val="C93A3A3C"/>
    <w:lvl w:ilvl="0" w:tplc="77E6594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195FAC"/>
    <w:multiLevelType w:val="multilevel"/>
    <w:tmpl w:val="2188A23E"/>
    <w:lvl w:ilvl="0">
      <w:start w:val="1"/>
      <w:numFmt w:val="decimal"/>
      <w:lvlText w:val="%1"/>
      <w:lvlJc w:val="left"/>
      <w:pPr>
        <w:ind w:left="360" w:hanging="360"/>
      </w:pPr>
      <w:rPr>
        <w:rFonts w:cs="Times New Roman" w:hint="default"/>
      </w:rPr>
    </w:lvl>
    <w:lvl w:ilvl="1">
      <w:start w:val="5"/>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1" w15:restartNumberingAfterBreak="0">
    <w:nsid w:val="223D4685"/>
    <w:multiLevelType w:val="multilevel"/>
    <w:tmpl w:val="962A3D18"/>
    <w:lvl w:ilvl="0">
      <w:start w:val="3"/>
      <w:numFmt w:val="decimal"/>
      <w:lvlText w:val="%1"/>
      <w:lvlJc w:val="left"/>
      <w:pPr>
        <w:ind w:left="360" w:hanging="360"/>
      </w:pPr>
      <w:rPr>
        <w:rFonts w:ascii="Sylfaen" w:hAnsi="Sylfaen" w:hint="default"/>
      </w:rPr>
    </w:lvl>
    <w:lvl w:ilvl="1">
      <w:start w:val="1"/>
      <w:numFmt w:val="decimal"/>
      <w:lvlText w:val="%1.%2"/>
      <w:lvlJc w:val="left"/>
      <w:pPr>
        <w:ind w:left="360" w:hanging="360"/>
      </w:pPr>
      <w:rPr>
        <w:rFonts w:ascii="Sylfaen" w:hAnsi="Sylfaen" w:hint="default"/>
        <w:b w:val="0"/>
        <w:sz w:val="20"/>
        <w:szCs w:val="20"/>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720" w:hanging="72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080" w:hanging="108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440" w:hanging="1440"/>
      </w:pPr>
      <w:rPr>
        <w:rFonts w:ascii="Sylfaen" w:hAnsi="Sylfaen" w:hint="default"/>
      </w:rPr>
    </w:lvl>
  </w:abstractNum>
  <w:abstractNum w:abstractNumId="12" w15:restartNumberingAfterBreak="0">
    <w:nsid w:val="23FD568E"/>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13" w15:restartNumberingAfterBreak="0">
    <w:nsid w:val="2C283B83"/>
    <w:multiLevelType w:val="hybridMultilevel"/>
    <w:tmpl w:val="A746DA52"/>
    <w:lvl w:ilvl="0" w:tplc="C65667CE">
      <w:start w:val="1"/>
      <w:numFmt w:val="bullet"/>
      <w:lvlText w:val="-"/>
      <w:lvlJc w:val="left"/>
      <w:pPr>
        <w:ind w:left="1080" w:hanging="360"/>
      </w:pPr>
      <w:rPr>
        <w:rFonts w:ascii="Sylfaen" w:eastAsia="Times New Roman" w:hAnsi="Sylfaen" w:cs="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E2039E0"/>
    <w:multiLevelType w:val="hybridMultilevel"/>
    <w:tmpl w:val="27B48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6E34A3"/>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16" w15:restartNumberingAfterBreak="0">
    <w:nsid w:val="319F5D60"/>
    <w:multiLevelType w:val="multilevel"/>
    <w:tmpl w:val="E54C48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76B3655"/>
    <w:multiLevelType w:val="hybridMultilevel"/>
    <w:tmpl w:val="388A759C"/>
    <w:lvl w:ilvl="0" w:tplc="5DDE89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A73F71"/>
    <w:multiLevelType w:val="multilevel"/>
    <w:tmpl w:val="9C8AFF3C"/>
    <w:lvl w:ilvl="0">
      <w:start w:val="1"/>
      <w:numFmt w:val="decimal"/>
      <w:lvlText w:val="%1."/>
      <w:lvlJc w:val="left"/>
      <w:pPr>
        <w:ind w:left="360" w:hanging="360"/>
      </w:pPr>
      <w:rPr>
        <w:rFonts w:ascii="Sylfaen" w:hAnsi="Sylfaen" w:hint="default"/>
        <w:color w:val="auto"/>
        <w:sz w:val="20"/>
        <w:szCs w:val="20"/>
      </w:rPr>
    </w:lvl>
    <w:lvl w:ilvl="1">
      <w:start w:val="1"/>
      <w:numFmt w:val="decimal"/>
      <w:isLgl/>
      <w:lvlText w:val="%1.%2"/>
      <w:lvlJc w:val="left"/>
      <w:pPr>
        <w:ind w:left="1080" w:hanging="72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440" w:hanging="108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800" w:hanging="1440"/>
      </w:pPr>
      <w:rPr>
        <w:rFonts w:ascii="Sylfaen" w:hAnsi="Sylfaen" w:hint="default"/>
      </w:rPr>
    </w:lvl>
    <w:lvl w:ilvl="6">
      <w:start w:val="1"/>
      <w:numFmt w:val="decimal"/>
      <w:isLgl/>
      <w:lvlText w:val="%1.%2.%3.%4.%5.%6.%7"/>
      <w:lvlJc w:val="left"/>
      <w:pPr>
        <w:ind w:left="2160" w:hanging="1800"/>
      </w:pPr>
      <w:rPr>
        <w:rFonts w:ascii="Sylfaen" w:hAnsi="Sylfaen" w:hint="default"/>
      </w:rPr>
    </w:lvl>
    <w:lvl w:ilvl="7">
      <w:start w:val="1"/>
      <w:numFmt w:val="decimal"/>
      <w:isLgl/>
      <w:lvlText w:val="%1.%2.%3.%4.%5.%6.%7.%8"/>
      <w:lvlJc w:val="left"/>
      <w:pPr>
        <w:ind w:left="2160" w:hanging="1800"/>
      </w:pPr>
      <w:rPr>
        <w:rFonts w:ascii="Sylfaen" w:hAnsi="Sylfaen" w:hint="default"/>
      </w:rPr>
    </w:lvl>
    <w:lvl w:ilvl="8">
      <w:start w:val="1"/>
      <w:numFmt w:val="decimal"/>
      <w:isLgl/>
      <w:lvlText w:val="%1.%2.%3.%4.%5.%6.%7.%8.%9"/>
      <w:lvlJc w:val="left"/>
      <w:pPr>
        <w:ind w:left="2520" w:hanging="2160"/>
      </w:pPr>
      <w:rPr>
        <w:rFonts w:ascii="Sylfaen" w:hAnsi="Sylfaen" w:hint="default"/>
      </w:rPr>
    </w:lvl>
  </w:abstractNum>
  <w:abstractNum w:abstractNumId="19" w15:restartNumberingAfterBreak="0">
    <w:nsid w:val="3B131881"/>
    <w:multiLevelType w:val="multilevel"/>
    <w:tmpl w:val="6D34FC5A"/>
    <w:lvl w:ilvl="0">
      <w:start w:val="1"/>
      <w:numFmt w:val="lowerLetter"/>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BBD09D9"/>
    <w:multiLevelType w:val="multilevel"/>
    <w:tmpl w:val="0B0E9C4C"/>
    <w:lvl w:ilvl="0">
      <w:start w:val="5"/>
      <w:numFmt w:val="decimal"/>
      <w:lvlText w:val="%1"/>
      <w:lvlJc w:val="left"/>
      <w:pPr>
        <w:ind w:left="360" w:hanging="360"/>
      </w:pPr>
      <w:rPr>
        <w:rFonts w:hint="default"/>
        <w:b w:val="0"/>
        <w:u w:val="none"/>
      </w:rPr>
    </w:lvl>
    <w:lvl w:ilvl="1">
      <w:start w:val="1"/>
      <w:numFmt w:val="decimal"/>
      <w:lvlText w:val="%1.%2"/>
      <w:lvlJc w:val="left"/>
      <w:pPr>
        <w:ind w:left="720" w:hanging="72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1080" w:hanging="108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440" w:hanging="1440"/>
      </w:pPr>
      <w:rPr>
        <w:rFonts w:hint="default"/>
        <w:b w:val="0"/>
        <w:u w:val="none"/>
      </w:rPr>
    </w:lvl>
    <w:lvl w:ilvl="6">
      <w:start w:val="1"/>
      <w:numFmt w:val="decimal"/>
      <w:lvlText w:val="%1.%2.%3.%4.%5.%6.%7"/>
      <w:lvlJc w:val="left"/>
      <w:pPr>
        <w:ind w:left="1800" w:hanging="1800"/>
      </w:pPr>
      <w:rPr>
        <w:rFonts w:hint="default"/>
        <w:b w:val="0"/>
        <w:u w:val="none"/>
      </w:rPr>
    </w:lvl>
    <w:lvl w:ilvl="7">
      <w:start w:val="1"/>
      <w:numFmt w:val="decimal"/>
      <w:lvlText w:val="%1.%2.%3.%4.%5.%6.%7.%8"/>
      <w:lvlJc w:val="left"/>
      <w:pPr>
        <w:ind w:left="1800" w:hanging="1800"/>
      </w:pPr>
      <w:rPr>
        <w:rFonts w:hint="default"/>
        <w:b w:val="0"/>
        <w:u w:val="none"/>
      </w:rPr>
    </w:lvl>
    <w:lvl w:ilvl="8">
      <w:start w:val="1"/>
      <w:numFmt w:val="decimal"/>
      <w:lvlText w:val="%1.%2.%3.%4.%5.%6.%7.%8.%9"/>
      <w:lvlJc w:val="left"/>
      <w:pPr>
        <w:ind w:left="2160" w:hanging="2160"/>
      </w:pPr>
      <w:rPr>
        <w:rFonts w:hint="default"/>
        <w:b w:val="0"/>
        <w:u w:val="none"/>
      </w:rPr>
    </w:lvl>
  </w:abstractNum>
  <w:abstractNum w:abstractNumId="21" w15:restartNumberingAfterBreak="0">
    <w:nsid w:val="3BC11CB9"/>
    <w:multiLevelType w:val="multilevel"/>
    <w:tmpl w:val="5044CE90"/>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E9C283B"/>
    <w:multiLevelType w:val="multilevel"/>
    <w:tmpl w:val="2870BCD0"/>
    <w:lvl w:ilvl="0">
      <w:start w:val="1"/>
      <w:numFmt w:val="decimal"/>
      <w:lvlText w:val="%1."/>
      <w:lvlJc w:val="left"/>
      <w:pPr>
        <w:ind w:left="720" w:hanging="360"/>
      </w:pPr>
      <w:rPr>
        <w:rFonts w:cs="Times New Roman" w:hint="default"/>
      </w:rPr>
    </w:lvl>
    <w:lvl w:ilvl="1">
      <w:start w:val="1"/>
      <w:numFmt w:val="decimal"/>
      <w:isLgl/>
      <w:lvlText w:val="%1.%2"/>
      <w:lvlJc w:val="left"/>
      <w:pPr>
        <w:ind w:left="126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4680" w:hanging="1440"/>
      </w:pPr>
      <w:rPr>
        <w:rFonts w:cs="Times New Roman" w:hint="default"/>
      </w:rPr>
    </w:lvl>
  </w:abstractNum>
  <w:abstractNum w:abstractNumId="23" w15:restartNumberingAfterBreak="0">
    <w:nsid w:val="3F1F4394"/>
    <w:multiLevelType w:val="multilevel"/>
    <w:tmpl w:val="7BFE5D8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8801EC3"/>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25" w15:restartNumberingAfterBreak="0">
    <w:nsid w:val="490E6865"/>
    <w:multiLevelType w:val="multilevel"/>
    <w:tmpl w:val="4CB05C9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E0300B3"/>
    <w:multiLevelType w:val="multilevel"/>
    <w:tmpl w:val="0F521FC6"/>
    <w:lvl w:ilvl="0">
      <w:start w:val="1"/>
      <w:numFmt w:val="decimal"/>
      <w:lvlText w:val="%1"/>
      <w:lvlJc w:val="left"/>
      <w:pPr>
        <w:ind w:left="360" w:hanging="360"/>
      </w:pPr>
      <w:rPr>
        <w:rFonts w:cs="Sylfaen" w:hint="default"/>
      </w:rPr>
    </w:lvl>
    <w:lvl w:ilvl="1">
      <w:start w:val="8"/>
      <w:numFmt w:val="decimal"/>
      <w:lvlText w:val="%1.%2"/>
      <w:lvlJc w:val="left"/>
      <w:pPr>
        <w:ind w:left="360" w:hanging="360"/>
      </w:pPr>
      <w:rPr>
        <w:rFonts w:cs="Sylfaen" w:hint="default"/>
      </w:rPr>
    </w:lvl>
    <w:lvl w:ilvl="2">
      <w:start w:val="1"/>
      <w:numFmt w:val="decimal"/>
      <w:lvlText w:val="%1.%2.%3"/>
      <w:lvlJc w:val="left"/>
      <w:pPr>
        <w:ind w:left="720" w:hanging="720"/>
      </w:pPr>
      <w:rPr>
        <w:rFonts w:cs="Sylfaen" w:hint="default"/>
      </w:rPr>
    </w:lvl>
    <w:lvl w:ilvl="3">
      <w:start w:val="1"/>
      <w:numFmt w:val="decimal"/>
      <w:lvlText w:val="%1.%2.%3.%4"/>
      <w:lvlJc w:val="left"/>
      <w:pPr>
        <w:ind w:left="720" w:hanging="720"/>
      </w:pPr>
      <w:rPr>
        <w:rFonts w:cs="Sylfaen" w:hint="default"/>
      </w:rPr>
    </w:lvl>
    <w:lvl w:ilvl="4">
      <w:start w:val="1"/>
      <w:numFmt w:val="decimal"/>
      <w:lvlText w:val="%1.%2.%3.%4.%5"/>
      <w:lvlJc w:val="left"/>
      <w:pPr>
        <w:ind w:left="1080" w:hanging="1080"/>
      </w:pPr>
      <w:rPr>
        <w:rFonts w:cs="Sylfaen" w:hint="default"/>
      </w:rPr>
    </w:lvl>
    <w:lvl w:ilvl="5">
      <w:start w:val="1"/>
      <w:numFmt w:val="decimal"/>
      <w:lvlText w:val="%1.%2.%3.%4.%5.%6"/>
      <w:lvlJc w:val="left"/>
      <w:pPr>
        <w:ind w:left="1080" w:hanging="1080"/>
      </w:pPr>
      <w:rPr>
        <w:rFonts w:cs="Sylfaen" w:hint="default"/>
      </w:rPr>
    </w:lvl>
    <w:lvl w:ilvl="6">
      <w:start w:val="1"/>
      <w:numFmt w:val="decimal"/>
      <w:lvlText w:val="%1.%2.%3.%4.%5.%6.%7"/>
      <w:lvlJc w:val="left"/>
      <w:pPr>
        <w:ind w:left="1080" w:hanging="1080"/>
      </w:pPr>
      <w:rPr>
        <w:rFonts w:cs="Sylfaen" w:hint="default"/>
      </w:rPr>
    </w:lvl>
    <w:lvl w:ilvl="7">
      <w:start w:val="1"/>
      <w:numFmt w:val="decimal"/>
      <w:lvlText w:val="%1.%2.%3.%4.%5.%6.%7.%8"/>
      <w:lvlJc w:val="left"/>
      <w:pPr>
        <w:ind w:left="1440" w:hanging="1440"/>
      </w:pPr>
      <w:rPr>
        <w:rFonts w:cs="Sylfaen" w:hint="default"/>
      </w:rPr>
    </w:lvl>
    <w:lvl w:ilvl="8">
      <w:start w:val="1"/>
      <w:numFmt w:val="decimal"/>
      <w:lvlText w:val="%1.%2.%3.%4.%5.%6.%7.%8.%9"/>
      <w:lvlJc w:val="left"/>
      <w:pPr>
        <w:ind w:left="1440" w:hanging="1440"/>
      </w:pPr>
      <w:rPr>
        <w:rFonts w:cs="Sylfaen" w:hint="default"/>
      </w:rPr>
    </w:lvl>
  </w:abstractNum>
  <w:abstractNum w:abstractNumId="27" w15:restartNumberingAfterBreak="0">
    <w:nsid w:val="514D39C8"/>
    <w:multiLevelType w:val="hybridMultilevel"/>
    <w:tmpl w:val="E4F4EFA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56176C9A"/>
    <w:multiLevelType w:val="hybridMultilevel"/>
    <w:tmpl w:val="E28E0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AB141B"/>
    <w:multiLevelType w:val="hybridMultilevel"/>
    <w:tmpl w:val="A48E85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5A2FF3"/>
    <w:multiLevelType w:val="hybridMultilevel"/>
    <w:tmpl w:val="99C8F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360984"/>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32" w15:restartNumberingAfterBreak="0">
    <w:nsid w:val="5B46651A"/>
    <w:multiLevelType w:val="multilevel"/>
    <w:tmpl w:val="4C78FDBE"/>
    <w:lvl w:ilvl="0">
      <w:start w:val="5"/>
      <w:numFmt w:val="decimal"/>
      <w:lvlText w:val="%1."/>
      <w:lvlJc w:val="left"/>
      <w:pPr>
        <w:ind w:left="720" w:hanging="360"/>
      </w:pPr>
      <w:rPr>
        <w:rFonts w:cs="Sylfae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5CFD1B66"/>
    <w:multiLevelType w:val="multilevel"/>
    <w:tmpl w:val="327AE83E"/>
    <w:lvl w:ilvl="0">
      <w:start w:val="1"/>
      <w:numFmt w:val="decimal"/>
      <w:lvlText w:val="%1"/>
      <w:lvlJc w:val="left"/>
      <w:pPr>
        <w:ind w:left="500" w:hanging="500"/>
      </w:pPr>
      <w:rPr>
        <w:rFonts w:ascii="Sylfaen" w:hAnsi="Sylfaen" w:cs="Sylfaen" w:hint="default"/>
        <w:b w:val="0"/>
      </w:rPr>
    </w:lvl>
    <w:lvl w:ilvl="1">
      <w:start w:val="13"/>
      <w:numFmt w:val="decimal"/>
      <w:lvlText w:val="%1.%2"/>
      <w:lvlJc w:val="left"/>
      <w:pPr>
        <w:ind w:left="860" w:hanging="500"/>
      </w:pPr>
      <w:rPr>
        <w:rFonts w:ascii="Sylfaen" w:hAnsi="Sylfaen" w:cs="Sylfaen" w:hint="default"/>
        <w:b w:val="0"/>
      </w:rPr>
    </w:lvl>
    <w:lvl w:ilvl="2">
      <w:start w:val="2"/>
      <w:numFmt w:val="decimal"/>
      <w:lvlText w:val="%1.%2.%3"/>
      <w:lvlJc w:val="left"/>
      <w:pPr>
        <w:ind w:left="1440" w:hanging="720"/>
      </w:pPr>
      <w:rPr>
        <w:rFonts w:ascii="Sylfaen" w:hAnsi="Sylfaen" w:cs="Sylfaen" w:hint="default"/>
        <w:b w:val="0"/>
      </w:rPr>
    </w:lvl>
    <w:lvl w:ilvl="3">
      <w:start w:val="1"/>
      <w:numFmt w:val="decimal"/>
      <w:lvlText w:val="%1.%2.%3.%4"/>
      <w:lvlJc w:val="left"/>
      <w:pPr>
        <w:ind w:left="1800" w:hanging="720"/>
      </w:pPr>
      <w:rPr>
        <w:rFonts w:ascii="Sylfaen" w:hAnsi="Sylfaen" w:cs="Sylfaen" w:hint="default"/>
        <w:b w:val="0"/>
      </w:rPr>
    </w:lvl>
    <w:lvl w:ilvl="4">
      <w:start w:val="1"/>
      <w:numFmt w:val="decimal"/>
      <w:lvlText w:val="%1.%2.%3.%4.%5"/>
      <w:lvlJc w:val="left"/>
      <w:pPr>
        <w:ind w:left="2160" w:hanging="720"/>
      </w:pPr>
      <w:rPr>
        <w:rFonts w:ascii="Sylfaen" w:hAnsi="Sylfaen" w:cs="Sylfaen" w:hint="default"/>
        <w:b w:val="0"/>
      </w:rPr>
    </w:lvl>
    <w:lvl w:ilvl="5">
      <w:start w:val="1"/>
      <w:numFmt w:val="decimal"/>
      <w:lvlText w:val="%1.%2.%3.%4.%5.%6"/>
      <w:lvlJc w:val="left"/>
      <w:pPr>
        <w:ind w:left="2880" w:hanging="1080"/>
      </w:pPr>
      <w:rPr>
        <w:rFonts w:ascii="Sylfaen" w:hAnsi="Sylfaen" w:cs="Sylfaen" w:hint="default"/>
        <w:b w:val="0"/>
      </w:rPr>
    </w:lvl>
    <w:lvl w:ilvl="6">
      <w:start w:val="1"/>
      <w:numFmt w:val="decimal"/>
      <w:lvlText w:val="%1.%2.%3.%4.%5.%6.%7"/>
      <w:lvlJc w:val="left"/>
      <w:pPr>
        <w:ind w:left="3240" w:hanging="1080"/>
      </w:pPr>
      <w:rPr>
        <w:rFonts w:ascii="Sylfaen" w:hAnsi="Sylfaen" w:cs="Sylfaen" w:hint="default"/>
        <w:b w:val="0"/>
      </w:rPr>
    </w:lvl>
    <w:lvl w:ilvl="7">
      <w:start w:val="1"/>
      <w:numFmt w:val="decimal"/>
      <w:lvlText w:val="%1.%2.%3.%4.%5.%6.%7.%8"/>
      <w:lvlJc w:val="left"/>
      <w:pPr>
        <w:ind w:left="3960" w:hanging="1440"/>
      </w:pPr>
      <w:rPr>
        <w:rFonts w:ascii="Sylfaen" w:hAnsi="Sylfaen" w:cs="Sylfaen" w:hint="default"/>
        <w:b w:val="0"/>
      </w:rPr>
    </w:lvl>
    <w:lvl w:ilvl="8">
      <w:start w:val="1"/>
      <w:numFmt w:val="decimal"/>
      <w:lvlText w:val="%1.%2.%3.%4.%5.%6.%7.%8.%9"/>
      <w:lvlJc w:val="left"/>
      <w:pPr>
        <w:ind w:left="4320" w:hanging="1440"/>
      </w:pPr>
      <w:rPr>
        <w:rFonts w:ascii="Sylfaen" w:hAnsi="Sylfaen" w:cs="Sylfaen" w:hint="default"/>
        <w:b w:val="0"/>
      </w:rPr>
    </w:lvl>
  </w:abstractNum>
  <w:abstractNum w:abstractNumId="34" w15:restartNumberingAfterBreak="0">
    <w:nsid w:val="5E2A45BC"/>
    <w:multiLevelType w:val="hybridMultilevel"/>
    <w:tmpl w:val="245E7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8A2C1B"/>
    <w:multiLevelType w:val="multilevel"/>
    <w:tmpl w:val="E54C48D2"/>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3590E36"/>
    <w:multiLevelType w:val="multilevel"/>
    <w:tmpl w:val="9C8AFF3C"/>
    <w:lvl w:ilvl="0">
      <w:start w:val="1"/>
      <w:numFmt w:val="decimal"/>
      <w:lvlText w:val="%1."/>
      <w:lvlJc w:val="left"/>
      <w:pPr>
        <w:ind w:left="360" w:hanging="360"/>
      </w:pPr>
      <w:rPr>
        <w:rFonts w:ascii="Sylfaen" w:hAnsi="Sylfaen" w:hint="default"/>
        <w:color w:val="auto"/>
        <w:sz w:val="20"/>
        <w:szCs w:val="20"/>
      </w:rPr>
    </w:lvl>
    <w:lvl w:ilvl="1">
      <w:start w:val="1"/>
      <w:numFmt w:val="decimal"/>
      <w:isLgl/>
      <w:lvlText w:val="%1.%2"/>
      <w:lvlJc w:val="left"/>
      <w:pPr>
        <w:ind w:left="1080" w:hanging="72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440" w:hanging="108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800" w:hanging="1440"/>
      </w:pPr>
      <w:rPr>
        <w:rFonts w:ascii="Sylfaen" w:hAnsi="Sylfaen" w:hint="default"/>
      </w:rPr>
    </w:lvl>
    <w:lvl w:ilvl="6">
      <w:start w:val="1"/>
      <w:numFmt w:val="decimal"/>
      <w:isLgl/>
      <w:lvlText w:val="%1.%2.%3.%4.%5.%6.%7"/>
      <w:lvlJc w:val="left"/>
      <w:pPr>
        <w:ind w:left="2160" w:hanging="1800"/>
      </w:pPr>
      <w:rPr>
        <w:rFonts w:ascii="Sylfaen" w:hAnsi="Sylfaen" w:hint="default"/>
      </w:rPr>
    </w:lvl>
    <w:lvl w:ilvl="7">
      <w:start w:val="1"/>
      <w:numFmt w:val="decimal"/>
      <w:isLgl/>
      <w:lvlText w:val="%1.%2.%3.%4.%5.%6.%7.%8"/>
      <w:lvlJc w:val="left"/>
      <w:pPr>
        <w:ind w:left="2160" w:hanging="1800"/>
      </w:pPr>
      <w:rPr>
        <w:rFonts w:ascii="Sylfaen" w:hAnsi="Sylfaen" w:hint="default"/>
      </w:rPr>
    </w:lvl>
    <w:lvl w:ilvl="8">
      <w:start w:val="1"/>
      <w:numFmt w:val="decimal"/>
      <w:isLgl/>
      <w:lvlText w:val="%1.%2.%3.%4.%5.%6.%7.%8.%9"/>
      <w:lvlJc w:val="left"/>
      <w:pPr>
        <w:ind w:left="2520" w:hanging="2160"/>
      </w:pPr>
      <w:rPr>
        <w:rFonts w:ascii="Sylfaen" w:hAnsi="Sylfaen" w:hint="default"/>
      </w:rPr>
    </w:lvl>
  </w:abstractNum>
  <w:abstractNum w:abstractNumId="37" w15:restartNumberingAfterBreak="0">
    <w:nsid w:val="65274A6E"/>
    <w:multiLevelType w:val="multilevel"/>
    <w:tmpl w:val="46989388"/>
    <w:lvl w:ilvl="0">
      <w:start w:val="1"/>
      <w:numFmt w:val="decimal"/>
      <w:lvlText w:val="%1"/>
      <w:lvlJc w:val="left"/>
      <w:pPr>
        <w:ind w:left="370" w:hanging="370"/>
      </w:pPr>
      <w:rPr>
        <w:rFonts w:hint="default"/>
      </w:rPr>
    </w:lvl>
    <w:lvl w:ilvl="1">
      <w:start w:val="13"/>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6D00811"/>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39" w15:restartNumberingAfterBreak="0">
    <w:nsid w:val="697E63E3"/>
    <w:multiLevelType w:val="multilevel"/>
    <w:tmpl w:val="B05E7C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9F70657"/>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41" w15:restartNumberingAfterBreak="0">
    <w:nsid w:val="6C152770"/>
    <w:multiLevelType w:val="hybridMultilevel"/>
    <w:tmpl w:val="257664CA"/>
    <w:lvl w:ilvl="0" w:tplc="E8D85750">
      <w:start w:val="2"/>
      <w:numFmt w:val="bullet"/>
      <w:lvlText w:val=""/>
      <w:lvlJc w:val="left"/>
      <w:pPr>
        <w:ind w:left="1080" w:hanging="360"/>
      </w:pPr>
      <w:rPr>
        <w:rFonts w:ascii="Symbol" w:eastAsia="Times New Roman" w:hAnsi="Symbol" w:cs="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6C5B2A8D"/>
    <w:multiLevelType w:val="multilevel"/>
    <w:tmpl w:val="327AE83E"/>
    <w:lvl w:ilvl="0">
      <w:start w:val="1"/>
      <w:numFmt w:val="decimal"/>
      <w:lvlText w:val="%1"/>
      <w:lvlJc w:val="left"/>
      <w:pPr>
        <w:ind w:left="500" w:hanging="500"/>
      </w:pPr>
      <w:rPr>
        <w:rFonts w:ascii="Sylfaen" w:hAnsi="Sylfaen" w:cs="Sylfaen" w:hint="default"/>
        <w:b w:val="0"/>
      </w:rPr>
    </w:lvl>
    <w:lvl w:ilvl="1">
      <w:start w:val="13"/>
      <w:numFmt w:val="decimal"/>
      <w:lvlText w:val="%1.%2"/>
      <w:lvlJc w:val="left"/>
      <w:pPr>
        <w:ind w:left="860" w:hanging="500"/>
      </w:pPr>
      <w:rPr>
        <w:rFonts w:ascii="Sylfaen" w:hAnsi="Sylfaen" w:cs="Sylfaen" w:hint="default"/>
        <w:b w:val="0"/>
      </w:rPr>
    </w:lvl>
    <w:lvl w:ilvl="2">
      <w:start w:val="2"/>
      <w:numFmt w:val="decimal"/>
      <w:lvlText w:val="%1.%2.%3"/>
      <w:lvlJc w:val="left"/>
      <w:pPr>
        <w:ind w:left="1440" w:hanging="720"/>
      </w:pPr>
      <w:rPr>
        <w:rFonts w:ascii="Sylfaen" w:hAnsi="Sylfaen" w:cs="Sylfaen" w:hint="default"/>
        <w:b w:val="0"/>
      </w:rPr>
    </w:lvl>
    <w:lvl w:ilvl="3">
      <w:start w:val="1"/>
      <w:numFmt w:val="decimal"/>
      <w:lvlText w:val="%1.%2.%3.%4"/>
      <w:lvlJc w:val="left"/>
      <w:pPr>
        <w:ind w:left="1800" w:hanging="720"/>
      </w:pPr>
      <w:rPr>
        <w:rFonts w:ascii="Sylfaen" w:hAnsi="Sylfaen" w:cs="Sylfaen" w:hint="default"/>
        <w:b w:val="0"/>
      </w:rPr>
    </w:lvl>
    <w:lvl w:ilvl="4">
      <w:start w:val="1"/>
      <w:numFmt w:val="decimal"/>
      <w:lvlText w:val="%1.%2.%3.%4.%5"/>
      <w:lvlJc w:val="left"/>
      <w:pPr>
        <w:ind w:left="2160" w:hanging="720"/>
      </w:pPr>
      <w:rPr>
        <w:rFonts w:ascii="Sylfaen" w:hAnsi="Sylfaen" w:cs="Sylfaen" w:hint="default"/>
        <w:b w:val="0"/>
      </w:rPr>
    </w:lvl>
    <w:lvl w:ilvl="5">
      <w:start w:val="1"/>
      <w:numFmt w:val="decimal"/>
      <w:lvlText w:val="%1.%2.%3.%4.%5.%6"/>
      <w:lvlJc w:val="left"/>
      <w:pPr>
        <w:ind w:left="2880" w:hanging="1080"/>
      </w:pPr>
      <w:rPr>
        <w:rFonts w:ascii="Sylfaen" w:hAnsi="Sylfaen" w:cs="Sylfaen" w:hint="default"/>
        <w:b w:val="0"/>
      </w:rPr>
    </w:lvl>
    <w:lvl w:ilvl="6">
      <w:start w:val="1"/>
      <w:numFmt w:val="decimal"/>
      <w:lvlText w:val="%1.%2.%3.%4.%5.%6.%7"/>
      <w:lvlJc w:val="left"/>
      <w:pPr>
        <w:ind w:left="3240" w:hanging="1080"/>
      </w:pPr>
      <w:rPr>
        <w:rFonts w:ascii="Sylfaen" w:hAnsi="Sylfaen" w:cs="Sylfaen" w:hint="default"/>
        <w:b w:val="0"/>
      </w:rPr>
    </w:lvl>
    <w:lvl w:ilvl="7">
      <w:start w:val="1"/>
      <w:numFmt w:val="decimal"/>
      <w:lvlText w:val="%1.%2.%3.%4.%5.%6.%7.%8"/>
      <w:lvlJc w:val="left"/>
      <w:pPr>
        <w:ind w:left="3960" w:hanging="1440"/>
      </w:pPr>
      <w:rPr>
        <w:rFonts w:ascii="Sylfaen" w:hAnsi="Sylfaen" w:cs="Sylfaen" w:hint="default"/>
        <w:b w:val="0"/>
      </w:rPr>
    </w:lvl>
    <w:lvl w:ilvl="8">
      <w:start w:val="1"/>
      <w:numFmt w:val="decimal"/>
      <w:lvlText w:val="%1.%2.%3.%4.%5.%6.%7.%8.%9"/>
      <w:lvlJc w:val="left"/>
      <w:pPr>
        <w:ind w:left="4320" w:hanging="1440"/>
      </w:pPr>
      <w:rPr>
        <w:rFonts w:ascii="Sylfaen" w:hAnsi="Sylfaen" w:cs="Sylfaen" w:hint="default"/>
        <w:b w:val="0"/>
      </w:rPr>
    </w:lvl>
  </w:abstractNum>
  <w:abstractNum w:abstractNumId="43" w15:restartNumberingAfterBreak="0">
    <w:nsid w:val="712D16B2"/>
    <w:multiLevelType w:val="hybridMultilevel"/>
    <w:tmpl w:val="A6CC5C88"/>
    <w:lvl w:ilvl="0" w:tplc="08090001">
      <w:start w:val="1"/>
      <w:numFmt w:val="bullet"/>
      <w:lvlText w:val=""/>
      <w:lvlJc w:val="left"/>
      <w:pPr>
        <w:ind w:left="1181" w:hanging="360"/>
      </w:pPr>
      <w:rPr>
        <w:rFonts w:ascii="Symbol" w:hAnsi="Symbol" w:hint="default"/>
      </w:rPr>
    </w:lvl>
    <w:lvl w:ilvl="1" w:tplc="08090003" w:tentative="1">
      <w:start w:val="1"/>
      <w:numFmt w:val="bullet"/>
      <w:lvlText w:val="o"/>
      <w:lvlJc w:val="left"/>
      <w:pPr>
        <w:ind w:left="1901" w:hanging="360"/>
      </w:pPr>
      <w:rPr>
        <w:rFonts w:ascii="Courier New" w:hAnsi="Courier New" w:cs="Courier New" w:hint="default"/>
      </w:rPr>
    </w:lvl>
    <w:lvl w:ilvl="2" w:tplc="08090005" w:tentative="1">
      <w:start w:val="1"/>
      <w:numFmt w:val="bullet"/>
      <w:lvlText w:val=""/>
      <w:lvlJc w:val="left"/>
      <w:pPr>
        <w:ind w:left="2621" w:hanging="360"/>
      </w:pPr>
      <w:rPr>
        <w:rFonts w:ascii="Wingdings" w:hAnsi="Wingdings" w:hint="default"/>
      </w:rPr>
    </w:lvl>
    <w:lvl w:ilvl="3" w:tplc="08090001" w:tentative="1">
      <w:start w:val="1"/>
      <w:numFmt w:val="bullet"/>
      <w:lvlText w:val=""/>
      <w:lvlJc w:val="left"/>
      <w:pPr>
        <w:ind w:left="3341" w:hanging="360"/>
      </w:pPr>
      <w:rPr>
        <w:rFonts w:ascii="Symbol" w:hAnsi="Symbol" w:hint="default"/>
      </w:rPr>
    </w:lvl>
    <w:lvl w:ilvl="4" w:tplc="08090003" w:tentative="1">
      <w:start w:val="1"/>
      <w:numFmt w:val="bullet"/>
      <w:lvlText w:val="o"/>
      <w:lvlJc w:val="left"/>
      <w:pPr>
        <w:ind w:left="4061" w:hanging="360"/>
      </w:pPr>
      <w:rPr>
        <w:rFonts w:ascii="Courier New" w:hAnsi="Courier New" w:cs="Courier New" w:hint="default"/>
      </w:rPr>
    </w:lvl>
    <w:lvl w:ilvl="5" w:tplc="08090005" w:tentative="1">
      <w:start w:val="1"/>
      <w:numFmt w:val="bullet"/>
      <w:lvlText w:val=""/>
      <w:lvlJc w:val="left"/>
      <w:pPr>
        <w:ind w:left="4781" w:hanging="360"/>
      </w:pPr>
      <w:rPr>
        <w:rFonts w:ascii="Wingdings" w:hAnsi="Wingdings" w:hint="default"/>
      </w:rPr>
    </w:lvl>
    <w:lvl w:ilvl="6" w:tplc="08090001" w:tentative="1">
      <w:start w:val="1"/>
      <w:numFmt w:val="bullet"/>
      <w:lvlText w:val=""/>
      <w:lvlJc w:val="left"/>
      <w:pPr>
        <w:ind w:left="5501" w:hanging="360"/>
      </w:pPr>
      <w:rPr>
        <w:rFonts w:ascii="Symbol" w:hAnsi="Symbol" w:hint="default"/>
      </w:rPr>
    </w:lvl>
    <w:lvl w:ilvl="7" w:tplc="08090003" w:tentative="1">
      <w:start w:val="1"/>
      <w:numFmt w:val="bullet"/>
      <w:lvlText w:val="o"/>
      <w:lvlJc w:val="left"/>
      <w:pPr>
        <w:ind w:left="6221" w:hanging="360"/>
      </w:pPr>
      <w:rPr>
        <w:rFonts w:ascii="Courier New" w:hAnsi="Courier New" w:cs="Courier New" w:hint="default"/>
      </w:rPr>
    </w:lvl>
    <w:lvl w:ilvl="8" w:tplc="08090005" w:tentative="1">
      <w:start w:val="1"/>
      <w:numFmt w:val="bullet"/>
      <w:lvlText w:val=""/>
      <w:lvlJc w:val="left"/>
      <w:pPr>
        <w:ind w:left="6941" w:hanging="360"/>
      </w:pPr>
      <w:rPr>
        <w:rFonts w:ascii="Wingdings" w:hAnsi="Wingdings" w:hint="default"/>
      </w:rPr>
    </w:lvl>
  </w:abstractNum>
  <w:abstractNum w:abstractNumId="44" w15:restartNumberingAfterBreak="0">
    <w:nsid w:val="73EB5997"/>
    <w:multiLevelType w:val="hybridMultilevel"/>
    <w:tmpl w:val="7826B920"/>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5" w15:restartNumberingAfterBreak="0">
    <w:nsid w:val="79D708E9"/>
    <w:multiLevelType w:val="hybridMultilevel"/>
    <w:tmpl w:val="6D1089D0"/>
    <w:lvl w:ilvl="0" w:tplc="E29C2B6E">
      <w:start w:val="1"/>
      <w:numFmt w:val="decimal"/>
      <w:lvlText w:val="%1."/>
      <w:lvlJc w:val="left"/>
      <w:pPr>
        <w:ind w:left="720" w:hanging="360"/>
      </w:pPr>
      <w:rPr>
        <w:rFonts w:ascii="Sylfaen" w:eastAsia="Times New Roman" w:hAnsi="Sylfaen" w:cs="Sylfae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732DA5"/>
    <w:multiLevelType w:val="hybridMultilevel"/>
    <w:tmpl w:val="B89254A0"/>
    <w:lvl w:ilvl="0" w:tplc="83CA4A66">
      <w:start w:val="1"/>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3607641">
    <w:abstractNumId w:val="22"/>
  </w:num>
  <w:num w:numId="2" w16cid:durableId="557016872">
    <w:abstractNumId w:val="0"/>
  </w:num>
  <w:num w:numId="3" w16cid:durableId="489299013">
    <w:abstractNumId w:val="1"/>
  </w:num>
  <w:num w:numId="4" w16cid:durableId="887255093">
    <w:abstractNumId w:val="44"/>
  </w:num>
  <w:num w:numId="5" w16cid:durableId="594283881">
    <w:abstractNumId w:val="20"/>
  </w:num>
  <w:num w:numId="6" w16cid:durableId="531380459">
    <w:abstractNumId w:val="7"/>
  </w:num>
  <w:num w:numId="7" w16cid:durableId="233124234">
    <w:abstractNumId w:val="5"/>
  </w:num>
  <w:num w:numId="8" w16cid:durableId="1441291074">
    <w:abstractNumId w:val="36"/>
  </w:num>
  <w:num w:numId="9" w16cid:durableId="1249660328">
    <w:abstractNumId w:val="40"/>
  </w:num>
  <w:num w:numId="10" w16cid:durableId="1634409813">
    <w:abstractNumId w:val="23"/>
  </w:num>
  <w:num w:numId="11" w16cid:durableId="388580324">
    <w:abstractNumId w:val="12"/>
  </w:num>
  <w:num w:numId="12" w16cid:durableId="1385568160">
    <w:abstractNumId w:val="17"/>
  </w:num>
  <w:num w:numId="13" w16cid:durableId="547306054">
    <w:abstractNumId w:val="31"/>
  </w:num>
  <w:num w:numId="14" w16cid:durableId="1583106181">
    <w:abstractNumId w:val="24"/>
  </w:num>
  <w:num w:numId="15" w16cid:durableId="411700138">
    <w:abstractNumId w:val="15"/>
  </w:num>
  <w:num w:numId="16" w16cid:durableId="1786844105">
    <w:abstractNumId w:val="38"/>
  </w:num>
  <w:num w:numId="17" w16cid:durableId="85078177">
    <w:abstractNumId w:val="29"/>
  </w:num>
  <w:num w:numId="18" w16cid:durableId="370767025">
    <w:abstractNumId w:val="27"/>
  </w:num>
  <w:num w:numId="19" w16cid:durableId="2028748222">
    <w:abstractNumId w:val="11"/>
  </w:num>
  <w:num w:numId="20" w16cid:durableId="1035697484">
    <w:abstractNumId w:val="2"/>
  </w:num>
  <w:num w:numId="21" w16cid:durableId="1255672203">
    <w:abstractNumId w:val="43"/>
  </w:num>
  <w:num w:numId="22" w16cid:durableId="1208105998">
    <w:abstractNumId w:val="45"/>
  </w:num>
  <w:num w:numId="23" w16cid:durableId="498538894">
    <w:abstractNumId w:val="18"/>
  </w:num>
  <w:num w:numId="24" w16cid:durableId="714737921">
    <w:abstractNumId w:val="39"/>
  </w:num>
  <w:num w:numId="25" w16cid:durableId="455682624">
    <w:abstractNumId w:val="14"/>
  </w:num>
  <w:num w:numId="26" w16cid:durableId="687025249">
    <w:abstractNumId w:val="34"/>
  </w:num>
  <w:num w:numId="27" w16cid:durableId="1670906309">
    <w:abstractNumId w:val="3"/>
  </w:num>
  <w:num w:numId="28" w16cid:durableId="1169296520">
    <w:abstractNumId w:val="32"/>
  </w:num>
  <w:num w:numId="29" w16cid:durableId="77289186">
    <w:abstractNumId w:val="30"/>
  </w:num>
  <w:num w:numId="30" w16cid:durableId="341007015">
    <w:abstractNumId w:val="37"/>
  </w:num>
  <w:num w:numId="31" w16cid:durableId="2092775035">
    <w:abstractNumId w:val="42"/>
  </w:num>
  <w:num w:numId="32" w16cid:durableId="1296912063">
    <w:abstractNumId w:val="33"/>
  </w:num>
  <w:num w:numId="33" w16cid:durableId="1555459385">
    <w:abstractNumId w:val="16"/>
  </w:num>
  <w:num w:numId="34" w16cid:durableId="1055660661">
    <w:abstractNumId w:val="25"/>
  </w:num>
  <w:num w:numId="35" w16cid:durableId="159345756">
    <w:abstractNumId w:val="26"/>
  </w:num>
  <w:num w:numId="36" w16cid:durableId="1450122666">
    <w:abstractNumId w:val="10"/>
  </w:num>
  <w:num w:numId="37" w16cid:durableId="216817595">
    <w:abstractNumId w:val="46"/>
  </w:num>
  <w:num w:numId="38" w16cid:durableId="1999652434">
    <w:abstractNumId w:val="13"/>
  </w:num>
  <w:num w:numId="39" w16cid:durableId="1472479293">
    <w:abstractNumId w:val="28"/>
  </w:num>
  <w:num w:numId="40" w16cid:durableId="1738163943">
    <w:abstractNumId w:val="4"/>
  </w:num>
  <w:num w:numId="41" w16cid:durableId="157498838">
    <w:abstractNumId w:val="9"/>
  </w:num>
  <w:num w:numId="42" w16cid:durableId="1631668634">
    <w:abstractNumId w:val="19"/>
  </w:num>
  <w:num w:numId="43" w16cid:durableId="1612392602">
    <w:abstractNumId w:val="6"/>
  </w:num>
  <w:num w:numId="44" w16cid:durableId="1968511683">
    <w:abstractNumId w:val="21"/>
  </w:num>
  <w:num w:numId="45" w16cid:durableId="801921318">
    <w:abstractNumId w:val="35"/>
  </w:num>
  <w:num w:numId="46" w16cid:durableId="402411470">
    <w:abstractNumId w:val="8"/>
  </w:num>
  <w:num w:numId="47" w16cid:durableId="5837410">
    <w:abstractNumId w:val="4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729"/>
    <w:rsid w:val="00000015"/>
    <w:rsid w:val="00013DED"/>
    <w:rsid w:val="00014051"/>
    <w:rsid w:val="00015E1B"/>
    <w:rsid w:val="000202A5"/>
    <w:rsid w:val="00025E22"/>
    <w:rsid w:val="00026B30"/>
    <w:rsid w:val="00027D70"/>
    <w:rsid w:val="00031452"/>
    <w:rsid w:val="000351D4"/>
    <w:rsid w:val="000353F8"/>
    <w:rsid w:val="0004045F"/>
    <w:rsid w:val="00046082"/>
    <w:rsid w:val="0004786C"/>
    <w:rsid w:val="00051E54"/>
    <w:rsid w:val="00053EAB"/>
    <w:rsid w:val="0005435C"/>
    <w:rsid w:val="00055E1E"/>
    <w:rsid w:val="00056A31"/>
    <w:rsid w:val="00064AB9"/>
    <w:rsid w:val="0006542B"/>
    <w:rsid w:val="00074A65"/>
    <w:rsid w:val="00081D42"/>
    <w:rsid w:val="000839D9"/>
    <w:rsid w:val="00085AFB"/>
    <w:rsid w:val="00090A8D"/>
    <w:rsid w:val="00092A77"/>
    <w:rsid w:val="00092E77"/>
    <w:rsid w:val="000974B9"/>
    <w:rsid w:val="000A0D72"/>
    <w:rsid w:val="000B1C85"/>
    <w:rsid w:val="000B1F3B"/>
    <w:rsid w:val="000B47A5"/>
    <w:rsid w:val="000B4C5E"/>
    <w:rsid w:val="000B5D0F"/>
    <w:rsid w:val="000C3190"/>
    <w:rsid w:val="000C3223"/>
    <w:rsid w:val="000D5BB4"/>
    <w:rsid w:val="000D68A2"/>
    <w:rsid w:val="000D706B"/>
    <w:rsid w:val="000E5617"/>
    <w:rsid w:val="000F03A0"/>
    <w:rsid w:val="000F3872"/>
    <w:rsid w:val="000F4D71"/>
    <w:rsid w:val="000F63C5"/>
    <w:rsid w:val="00101BBA"/>
    <w:rsid w:val="00110CCE"/>
    <w:rsid w:val="00112A46"/>
    <w:rsid w:val="00116D4F"/>
    <w:rsid w:val="00117164"/>
    <w:rsid w:val="00120724"/>
    <w:rsid w:val="00122148"/>
    <w:rsid w:val="001258A9"/>
    <w:rsid w:val="00127F44"/>
    <w:rsid w:val="00131B75"/>
    <w:rsid w:val="00136124"/>
    <w:rsid w:val="00137719"/>
    <w:rsid w:val="0014156D"/>
    <w:rsid w:val="001433C2"/>
    <w:rsid w:val="001461E6"/>
    <w:rsid w:val="00156D6D"/>
    <w:rsid w:val="001575CA"/>
    <w:rsid w:val="00160DCD"/>
    <w:rsid w:val="00160F04"/>
    <w:rsid w:val="00161677"/>
    <w:rsid w:val="00162053"/>
    <w:rsid w:val="00165000"/>
    <w:rsid w:val="00165439"/>
    <w:rsid w:val="00170B0E"/>
    <w:rsid w:val="00171583"/>
    <w:rsid w:val="00171C91"/>
    <w:rsid w:val="001723E5"/>
    <w:rsid w:val="00172F99"/>
    <w:rsid w:val="001760C2"/>
    <w:rsid w:val="0017792E"/>
    <w:rsid w:val="001846C4"/>
    <w:rsid w:val="00185C9D"/>
    <w:rsid w:val="00191803"/>
    <w:rsid w:val="00191B3F"/>
    <w:rsid w:val="00193A08"/>
    <w:rsid w:val="00194044"/>
    <w:rsid w:val="001A47AF"/>
    <w:rsid w:val="001B055A"/>
    <w:rsid w:val="001B0D00"/>
    <w:rsid w:val="001B4A1E"/>
    <w:rsid w:val="001B6A7C"/>
    <w:rsid w:val="001B6BD5"/>
    <w:rsid w:val="001B740A"/>
    <w:rsid w:val="001B75E0"/>
    <w:rsid w:val="001B7903"/>
    <w:rsid w:val="001C112D"/>
    <w:rsid w:val="001C2BF2"/>
    <w:rsid w:val="001C6888"/>
    <w:rsid w:val="001C6914"/>
    <w:rsid w:val="001C7577"/>
    <w:rsid w:val="001D2813"/>
    <w:rsid w:val="001D3B12"/>
    <w:rsid w:val="001D63C9"/>
    <w:rsid w:val="001E0053"/>
    <w:rsid w:val="001E0606"/>
    <w:rsid w:val="001E58F2"/>
    <w:rsid w:val="00202451"/>
    <w:rsid w:val="002056E8"/>
    <w:rsid w:val="00207B93"/>
    <w:rsid w:val="00207CEA"/>
    <w:rsid w:val="002105B8"/>
    <w:rsid w:val="0021119E"/>
    <w:rsid w:val="0021503D"/>
    <w:rsid w:val="00216B88"/>
    <w:rsid w:val="00225D4A"/>
    <w:rsid w:val="002319CA"/>
    <w:rsid w:val="002372DD"/>
    <w:rsid w:val="00237416"/>
    <w:rsid w:val="00240D77"/>
    <w:rsid w:val="00241768"/>
    <w:rsid w:val="002422D6"/>
    <w:rsid w:val="002468A9"/>
    <w:rsid w:val="0025658B"/>
    <w:rsid w:val="002568CE"/>
    <w:rsid w:val="00257F36"/>
    <w:rsid w:val="0026303B"/>
    <w:rsid w:val="002656DF"/>
    <w:rsid w:val="00265E66"/>
    <w:rsid w:val="00266CA0"/>
    <w:rsid w:val="00267D3F"/>
    <w:rsid w:val="00270BF2"/>
    <w:rsid w:val="0027400A"/>
    <w:rsid w:val="00275958"/>
    <w:rsid w:val="00276704"/>
    <w:rsid w:val="00276F7A"/>
    <w:rsid w:val="002778A0"/>
    <w:rsid w:val="00277B37"/>
    <w:rsid w:val="002869E3"/>
    <w:rsid w:val="0029272A"/>
    <w:rsid w:val="002A4E62"/>
    <w:rsid w:val="002A60C4"/>
    <w:rsid w:val="002B262B"/>
    <w:rsid w:val="002B6F69"/>
    <w:rsid w:val="002C066E"/>
    <w:rsid w:val="002C21C7"/>
    <w:rsid w:val="002C2B59"/>
    <w:rsid w:val="002C42C6"/>
    <w:rsid w:val="002D06EE"/>
    <w:rsid w:val="002D1E74"/>
    <w:rsid w:val="002D2F27"/>
    <w:rsid w:val="002D611B"/>
    <w:rsid w:val="002E0D1E"/>
    <w:rsid w:val="002E0E5E"/>
    <w:rsid w:val="002F5D85"/>
    <w:rsid w:val="003011B3"/>
    <w:rsid w:val="00302948"/>
    <w:rsid w:val="00303697"/>
    <w:rsid w:val="00312E69"/>
    <w:rsid w:val="003141D5"/>
    <w:rsid w:val="0031653E"/>
    <w:rsid w:val="00316C88"/>
    <w:rsid w:val="00320435"/>
    <w:rsid w:val="00320878"/>
    <w:rsid w:val="003250BE"/>
    <w:rsid w:val="003279F4"/>
    <w:rsid w:val="0033101C"/>
    <w:rsid w:val="00332575"/>
    <w:rsid w:val="00333692"/>
    <w:rsid w:val="0033397E"/>
    <w:rsid w:val="00340161"/>
    <w:rsid w:val="00340CC3"/>
    <w:rsid w:val="0034257B"/>
    <w:rsid w:val="00342E17"/>
    <w:rsid w:val="00356613"/>
    <w:rsid w:val="00357317"/>
    <w:rsid w:val="003573F4"/>
    <w:rsid w:val="00363CFE"/>
    <w:rsid w:val="003657A5"/>
    <w:rsid w:val="00377D43"/>
    <w:rsid w:val="00385373"/>
    <w:rsid w:val="003859BA"/>
    <w:rsid w:val="00387591"/>
    <w:rsid w:val="00387AB5"/>
    <w:rsid w:val="00391AB5"/>
    <w:rsid w:val="00394776"/>
    <w:rsid w:val="003A029B"/>
    <w:rsid w:val="003A4DAA"/>
    <w:rsid w:val="003A5D91"/>
    <w:rsid w:val="003B41CB"/>
    <w:rsid w:val="003B460D"/>
    <w:rsid w:val="003B5A5E"/>
    <w:rsid w:val="003C3C47"/>
    <w:rsid w:val="003C568B"/>
    <w:rsid w:val="003C6F22"/>
    <w:rsid w:val="003D6473"/>
    <w:rsid w:val="003D7C07"/>
    <w:rsid w:val="003E15FA"/>
    <w:rsid w:val="003E6B9D"/>
    <w:rsid w:val="003F370C"/>
    <w:rsid w:val="003F5521"/>
    <w:rsid w:val="003F699A"/>
    <w:rsid w:val="004056E4"/>
    <w:rsid w:val="0040587B"/>
    <w:rsid w:val="00410EC6"/>
    <w:rsid w:val="0041258C"/>
    <w:rsid w:val="004147A6"/>
    <w:rsid w:val="00430AF7"/>
    <w:rsid w:val="00431665"/>
    <w:rsid w:val="00431B3C"/>
    <w:rsid w:val="004375BF"/>
    <w:rsid w:val="00440A96"/>
    <w:rsid w:val="00442F86"/>
    <w:rsid w:val="004446E6"/>
    <w:rsid w:val="00445C8B"/>
    <w:rsid w:val="00446516"/>
    <w:rsid w:val="00452128"/>
    <w:rsid w:val="00452B23"/>
    <w:rsid w:val="004533A4"/>
    <w:rsid w:val="00457067"/>
    <w:rsid w:val="00461328"/>
    <w:rsid w:val="00462CA0"/>
    <w:rsid w:val="0046501B"/>
    <w:rsid w:val="004717AB"/>
    <w:rsid w:val="00477900"/>
    <w:rsid w:val="00481D59"/>
    <w:rsid w:val="00483B17"/>
    <w:rsid w:val="00485700"/>
    <w:rsid w:val="0048659C"/>
    <w:rsid w:val="004931A1"/>
    <w:rsid w:val="00497393"/>
    <w:rsid w:val="004A3BD8"/>
    <w:rsid w:val="004A4BC7"/>
    <w:rsid w:val="004A58A6"/>
    <w:rsid w:val="004A66FB"/>
    <w:rsid w:val="004A7C56"/>
    <w:rsid w:val="004B09C9"/>
    <w:rsid w:val="004B0C7B"/>
    <w:rsid w:val="004B52A8"/>
    <w:rsid w:val="004B771B"/>
    <w:rsid w:val="004B7DCF"/>
    <w:rsid w:val="004C1E0D"/>
    <w:rsid w:val="004C617A"/>
    <w:rsid w:val="004D3679"/>
    <w:rsid w:val="004D3D1C"/>
    <w:rsid w:val="004D747F"/>
    <w:rsid w:val="004F7D8A"/>
    <w:rsid w:val="00505F3B"/>
    <w:rsid w:val="005111AB"/>
    <w:rsid w:val="0052656B"/>
    <w:rsid w:val="00536345"/>
    <w:rsid w:val="00540038"/>
    <w:rsid w:val="00544856"/>
    <w:rsid w:val="0055422E"/>
    <w:rsid w:val="005553C3"/>
    <w:rsid w:val="00562E08"/>
    <w:rsid w:val="00565B13"/>
    <w:rsid w:val="005679BD"/>
    <w:rsid w:val="00567ACA"/>
    <w:rsid w:val="0057474B"/>
    <w:rsid w:val="00575D3E"/>
    <w:rsid w:val="00580531"/>
    <w:rsid w:val="005832A4"/>
    <w:rsid w:val="00583B48"/>
    <w:rsid w:val="00586056"/>
    <w:rsid w:val="00586C84"/>
    <w:rsid w:val="0059288E"/>
    <w:rsid w:val="005940C1"/>
    <w:rsid w:val="00595E4B"/>
    <w:rsid w:val="005A0827"/>
    <w:rsid w:val="005A7BA2"/>
    <w:rsid w:val="005B44A2"/>
    <w:rsid w:val="005B5DE5"/>
    <w:rsid w:val="005C14A4"/>
    <w:rsid w:val="005D3B83"/>
    <w:rsid w:val="005D7073"/>
    <w:rsid w:val="005E05B1"/>
    <w:rsid w:val="005E130F"/>
    <w:rsid w:val="005E5EEB"/>
    <w:rsid w:val="005F3357"/>
    <w:rsid w:val="005F4E0D"/>
    <w:rsid w:val="00610FC8"/>
    <w:rsid w:val="00615BD2"/>
    <w:rsid w:val="0061610D"/>
    <w:rsid w:val="00616DE3"/>
    <w:rsid w:val="00623927"/>
    <w:rsid w:val="00632910"/>
    <w:rsid w:val="00633210"/>
    <w:rsid w:val="00634B58"/>
    <w:rsid w:val="006447A4"/>
    <w:rsid w:val="00661B3E"/>
    <w:rsid w:val="00665219"/>
    <w:rsid w:val="00665C42"/>
    <w:rsid w:val="006679D3"/>
    <w:rsid w:val="00667B1F"/>
    <w:rsid w:val="00670B37"/>
    <w:rsid w:val="0067333F"/>
    <w:rsid w:val="00674470"/>
    <w:rsid w:val="0067481E"/>
    <w:rsid w:val="00674F71"/>
    <w:rsid w:val="00680844"/>
    <w:rsid w:val="00681B23"/>
    <w:rsid w:val="00685BD0"/>
    <w:rsid w:val="00692B13"/>
    <w:rsid w:val="0069386E"/>
    <w:rsid w:val="0069457C"/>
    <w:rsid w:val="0069500B"/>
    <w:rsid w:val="006A256D"/>
    <w:rsid w:val="006A3D31"/>
    <w:rsid w:val="006A7B28"/>
    <w:rsid w:val="006C1436"/>
    <w:rsid w:val="006C2D94"/>
    <w:rsid w:val="006C7D3F"/>
    <w:rsid w:val="006C7E00"/>
    <w:rsid w:val="006D054A"/>
    <w:rsid w:val="006D3A97"/>
    <w:rsid w:val="006E119F"/>
    <w:rsid w:val="006E1729"/>
    <w:rsid w:val="006F056F"/>
    <w:rsid w:val="006F25BD"/>
    <w:rsid w:val="006F2EC3"/>
    <w:rsid w:val="006F3C44"/>
    <w:rsid w:val="006F4304"/>
    <w:rsid w:val="006F7D8B"/>
    <w:rsid w:val="00706C5C"/>
    <w:rsid w:val="00711C86"/>
    <w:rsid w:val="0071292D"/>
    <w:rsid w:val="00712E16"/>
    <w:rsid w:val="00713EFC"/>
    <w:rsid w:val="007146D2"/>
    <w:rsid w:val="007151B6"/>
    <w:rsid w:val="00715A5D"/>
    <w:rsid w:val="00717BC3"/>
    <w:rsid w:val="00717D5F"/>
    <w:rsid w:val="007309AA"/>
    <w:rsid w:val="00734570"/>
    <w:rsid w:val="00735828"/>
    <w:rsid w:val="00745668"/>
    <w:rsid w:val="00764A65"/>
    <w:rsid w:val="0077186C"/>
    <w:rsid w:val="00771D16"/>
    <w:rsid w:val="00772078"/>
    <w:rsid w:val="00774078"/>
    <w:rsid w:val="007778CE"/>
    <w:rsid w:val="0078770F"/>
    <w:rsid w:val="007902EA"/>
    <w:rsid w:val="0079252D"/>
    <w:rsid w:val="00794191"/>
    <w:rsid w:val="00796BF5"/>
    <w:rsid w:val="007A28C4"/>
    <w:rsid w:val="007A6E1A"/>
    <w:rsid w:val="007A7424"/>
    <w:rsid w:val="007B4C58"/>
    <w:rsid w:val="007B7D53"/>
    <w:rsid w:val="007C482E"/>
    <w:rsid w:val="007C4D48"/>
    <w:rsid w:val="007C5146"/>
    <w:rsid w:val="007D3F97"/>
    <w:rsid w:val="007D5419"/>
    <w:rsid w:val="007D73CE"/>
    <w:rsid w:val="007E0304"/>
    <w:rsid w:val="007E1E28"/>
    <w:rsid w:val="007F1D40"/>
    <w:rsid w:val="007F3AA0"/>
    <w:rsid w:val="007F405A"/>
    <w:rsid w:val="007F4F2B"/>
    <w:rsid w:val="007F7ADB"/>
    <w:rsid w:val="0081634F"/>
    <w:rsid w:val="00821063"/>
    <w:rsid w:val="008246F4"/>
    <w:rsid w:val="00824EDA"/>
    <w:rsid w:val="00833770"/>
    <w:rsid w:val="0083614B"/>
    <w:rsid w:val="008367AE"/>
    <w:rsid w:val="008374C0"/>
    <w:rsid w:val="008401B6"/>
    <w:rsid w:val="008421EC"/>
    <w:rsid w:val="00843972"/>
    <w:rsid w:val="008473E6"/>
    <w:rsid w:val="008647CD"/>
    <w:rsid w:val="00866507"/>
    <w:rsid w:val="00867825"/>
    <w:rsid w:val="008751D7"/>
    <w:rsid w:val="00875254"/>
    <w:rsid w:val="00876B2D"/>
    <w:rsid w:val="00876B9D"/>
    <w:rsid w:val="0088287D"/>
    <w:rsid w:val="00890026"/>
    <w:rsid w:val="008918CD"/>
    <w:rsid w:val="008938B0"/>
    <w:rsid w:val="00894C67"/>
    <w:rsid w:val="00896274"/>
    <w:rsid w:val="008978B9"/>
    <w:rsid w:val="008A5094"/>
    <w:rsid w:val="008A673F"/>
    <w:rsid w:val="008B04EA"/>
    <w:rsid w:val="008B31FD"/>
    <w:rsid w:val="008B67F1"/>
    <w:rsid w:val="008C04FA"/>
    <w:rsid w:val="008C0A74"/>
    <w:rsid w:val="008C35CC"/>
    <w:rsid w:val="008C615E"/>
    <w:rsid w:val="008D04C5"/>
    <w:rsid w:val="008D44FB"/>
    <w:rsid w:val="008E16DA"/>
    <w:rsid w:val="008E3D20"/>
    <w:rsid w:val="008E5154"/>
    <w:rsid w:val="008E55E0"/>
    <w:rsid w:val="008F419D"/>
    <w:rsid w:val="00900221"/>
    <w:rsid w:val="0090279D"/>
    <w:rsid w:val="00904044"/>
    <w:rsid w:val="009119E8"/>
    <w:rsid w:val="00913646"/>
    <w:rsid w:val="00922889"/>
    <w:rsid w:val="00925DC2"/>
    <w:rsid w:val="009261B9"/>
    <w:rsid w:val="00931570"/>
    <w:rsid w:val="00931A9A"/>
    <w:rsid w:val="00940D2A"/>
    <w:rsid w:val="00950D10"/>
    <w:rsid w:val="009535BB"/>
    <w:rsid w:val="00954423"/>
    <w:rsid w:val="00954527"/>
    <w:rsid w:val="009567A7"/>
    <w:rsid w:val="00957E8C"/>
    <w:rsid w:val="009621F5"/>
    <w:rsid w:val="00963559"/>
    <w:rsid w:val="009804B1"/>
    <w:rsid w:val="009815C7"/>
    <w:rsid w:val="00985307"/>
    <w:rsid w:val="0099130F"/>
    <w:rsid w:val="00993D47"/>
    <w:rsid w:val="0099429F"/>
    <w:rsid w:val="009975EA"/>
    <w:rsid w:val="00997CB4"/>
    <w:rsid w:val="009A2F37"/>
    <w:rsid w:val="009A7535"/>
    <w:rsid w:val="009B4E61"/>
    <w:rsid w:val="009C5EE2"/>
    <w:rsid w:val="009C7B5B"/>
    <w:rsid w:val="009C7E4E"/>
    <w:rsid w:val="009D07D1"/>
    <w:rsid w:val="009D1896"/>
    <w:rsid w:val="009D5E96"/>
    <w:rsid w:val="009D6EEF"/>
    <w:rsid w:val="009D733B"/>
    <w:rsid w:val="009D7955"/>
    <w:rsid w:val="009E061B"/>
    <w:rsid w:val="009E44E9"/>
    <w:rsid w:val="009F003A"/>
    <w:rsid w:val="009F0B8A"/>
    <w:rsid w:val="009F0BDE"/>
    <w:rsid w:val="009F341D"/>
    <w:rsid w:val="009F3DE6"/>
    <w:rsid w:val="009F41E3"/>
    <w:rsid w:val="009F4DC4"/>
    <w:rsid w:val="00A0023E"/>
    <w:rsid w:val="00A035A1"/>
    <w:rsid w:val="00A0388F"/>
    <w:rsid w:val="00A1171F"/>
    <w:rsid w:val="00A117DC"/>
    <w:rsid w:val="00A11F8F"/>
    <w:rsid w:val="00A12CDA"/>
    <w:rsid w:val="00A167BC"/>
    <w:rsid w:val="00A17BF5"/>
    <w:rsid w:val="00A221DF"/>
    <w:rsid w:val="00A225F5"/>
    <w:rsid w:val="00A22F9F"/>
    <w:rsid w:val="00A23B72"/>
    <w:rsid w:val="00A25792"/>
    <w:rsid w:val="00A34531"/>
    <w:rsid w:val="00A35317"/>
    <w:rsid w:val="00A35A9C"/>
    <w:rsid w:val="00A37671"/>
    <w:rsid w:val="00A37FB1"/>
    <w:rsid w:val="00A41A69"/>
    <w:rsid w:val="00A46D11"/>
    <w:rsid w:val="00A478F8"/>
    <w:rsid w:val="00A50438"/>
    <w:rsid w:val="00A53CF0"/>
    <w:rsid w:val="00A55463"/>
    <w:rsid w:val="00A5597B"/>
    <w:rsid w:val="00A5620B"/>
    <w:rsid w:val="00A61028"/>
    <w:rsid w:val="00A62AC7"/>
    <w:rsid w:val="00A63C87"/>
    <w:rsid w:val="00A71E0B"/>
    <w:rsid w:val="00A73188"/>
    <w:rsid w:val="00A74B75"/>
    <w:rsid w:val="00A804C4"/>
    <w:rsid w:val="00A8430F"/>
    <w:rsid w:val="00A847D4"/>
    <w:rsid w:val="00A9046D"/>
    <w:rsid w:val="00A935AC"/>
    <w:rsid w:val="00A96330"/>
    <w:rsid w:val="00AA19E9"/>
    <w:rsid w:val="00AA511B"/>
    <w:rsid w:val="00AC32F5"/>
    <w:rsid w:val="00AC394F"/>
    <w:rsid w:val="00AC494C"/>
    <w:rsid w:val="00AE4033"/>
    <w:rsid w:val="00AE6EE6"/>
    <w:rsid w:val="00AE77E5"/>
    <w:rsid w:val="00AE7884"/>
    <w:rsid w:val="00AF56A2"/>
    <w:rsid w:val="00AF5C2A"/>
    <w:rsid w:val="00AF6D9B"/>
    <w:rsid w:val="00AF7DC3"/>
    <w:rsid w:val="00B02A20"/>
    <w:rsid w:val="00B049C5"/>
    <w:rsid w:val="00B04BAA"/>
    <w:rsid w:val="00B07BFB"/>
    <w:rsid w:val="00B110A0"/>
    <w:rsid w:val="00B11405"/>
    <w:rsid w:val="00B11F02"/>
    <w:rsid w:val="00B11F93"/>
    <w:rsid w:val="00B137F3"/>
    <w:rsid w:val="00B156A3"/>
    <w:rsid w:val="00B23313"/>
    <w:rsid w:val="00B30838"/>
    <w:rsid w:val="00B35065"/>
    <w:rsid w:val="00B42689"/>
    <w:rsid w:val="00B47896"/>
    <w:rsid w:val="00B47D4C"/>
    <w:rsid w:val="00B5249E"/>
    <w:rsid w:val="00B5452A"/>
    <w:rsid w:val="00B56244"/>
    <w:rsid w:val="00B616CF"/>
    <w:rsid w:val="00B62EB8"/>
    <w:rsid w:val="00B806AE"/>
    <w:rsid w:val="00B823D3"/>
    <w:rsid w:val="00B830F8"/>
    <w:rsid w:val="00B84106"/>
    <w:rsid w:val="00B92B05"/>
    <w:rsid w:val="00B942E0"/>
    <w:rsid w:val="00B97F4F"/>
    <w:rsid w:val="00BA7C56"/>
    <w:rsid w:val="00BB0F01"/>
    <w:rsid w:val="00BC364F"/>
    <w:rsid w:val="00BC3ECD"/>
    <w:rsid w:val="00BC4C63"/>
    <w:rsid w:val="00BC5141"/>
    <w:rsid w:val="00BD74F8"/>
    <w:rsid w:val="00BE0965"/>
    <w:rsid w:val="00BE187B"/>
    <w:rsid w:val="00BE1A34"/>
    <w:rsid w:val="00BE3060"/>
    <w:rsid w:val="00BE4678"/>
    <w:rsid w:val="00BF5EFE"/>
    <w:rsid w:val="00C01CD2"/>
    <w:rsid w:val="00C021B6"/>
    <w:rsid w:val="00C06F22"/>
    <w:rsid w:val="00C12270"/>
    <w:rsid w:val="00C12ABD"/>
    <w:rsid w:val="00C14986"/>
    <w:rsid w:val="00C14D7A"/>
    <w:rsid w:val="00C27890"/>
    <w:rsid w:val="00C33D82"/>
    <w:rsid w:val="00C40C8C"/>
    <w:rsid w:val="00C41C03"/>
    <w:rsid w:val="00C55BCF"/>
    <w:rsid w:val="00C565E7"/>
    <w:rsid w:val="00C67999"/>
    <w:rsid w:val="00C73981"/>
    <w:rsid w:val="00C761CC"/>
    <w:rsid w:val="00C83494"/>
    <w:rsid w:val="00C8493F"/>
    <w:rsid w:val="00C86727"/>
    <w:rsid w:val="00C86CD0"/>
    <w:rsid w:val="00C91AFC"/>
    <w:rsid w:val="00C9205D"/>
    <w:rsid w:val="00C9367F"/>
    <w:rsid w:val="00CA1443"/>
    <w:rsid w:val="00CA4A83"/>
    <w:rsid w:val="00CA4DC2"/>
    <w:rsid w:val="00CA54EE"/>
    <w:rsid w:val="00CB2B75"/>
    <w:rsid w:val="00CB4B2B"/>
    <w:rsid w:val="00CB730B"/>
    <w:rsid w:val="00CB736E"/>
    <w:rsid w:val="00CC3C0A"/>
    <w:rsid w:val="00CC4789"/>
    <w:rsid w:val="00CD295B"/>
    <w:rsid w:val="00CD3EA4"/>
    <w:rsid w:val="00CD7F43"/>
    <w:rsid w:val="00CE1D05"/>
    <w:rsid w:val="00CE1D66"/>
    <w:rsid w:val="00CE2754"/>
    <w:rsid w:val="00CE69DB"/>
    <w:rsid w:val="00CE7176"/>
    <w:rsid w:val="00CF1EF9"/>
    <w:rsid w:val="00CF4119"/>
    <w:rsid w:val="00CF45D3"/>
    <w:rsid w:val="00CF4F77"/>
    <w:rsid w:val="00CF79AD"/>
    <w:rsid w:val="00CF7A57"/>
    <w:rsid w:val="00D01EFB"/>
    <w:rsid w:val="00D02031"/>
    <w:rsid w:val="00D1186B"/>
    <w:rsid w:val="00D11CAA"/>
    <w:rsid w:val="00D13C42"/>
    <w:rsid w:val="00D150F5"/>
    <w:rsid w:val="00D16A7A"/>
    <w:rsid w:val="00D20CC6"/>
    <w:rsid w:val="00D22DA9"/>
    <w:rsid w:val="00D2709F"/>
    <w:rsid w:val="00D27BBA"/>
    <w:rsid w:val="00D30223"/>
    <w:rsid w:val="00D32A75"/>
    <w:rsid w:val="00D32AB0"/>
    <w:rsid w:val="00D3468A"/>
    <w:rsid w:val="00D352FE"/>
    <w:rsid w:val="00D374EE"/>
    <w:rsid w:val="00D43A2F"/>
    <w:rsid w:val="00D513C2"/>
    <w:rsid w:val="00D51D10"/>
    <w:rsid w:val="00D527CB"/>
    <w:rsid w:val="00D557E5"/>
    <w:rsid w:val="00D55C6F"/>
    <w:rsid w:val="00D5623D"/>
    <w:rsid w:val="00D57017"/>
    <w:rsid w:val="00D6114D"/>
    <w:rsid w:val="00D624C5"/>
    <w:rsid w:val="00D663A7"/>
    <w:rsid w:val="00D80CDB"/>
    <w:rsid w:val="00D8245F"/>
    <w:rsid w:val="00D95150"/>
    <w:rsid w:val="00D959AB"/>
    <w:rsid w:val="00D95A0F"/>
    <w:rsid w:val="00D96566"/>
    <w:rsid w:val="00DA4009"/>
    <w:rsid w:val="00DA5376"/>
    <w:rsid w:val="00DA7781"/>
    <w:rsid w:val="00DB4255"/>
    <w:rsid w:val="00DB4D6B"/>
    <w:rsid w:val="00DB77E8"/>
    <w:rsid w:val="00DC0686"/>
    <w:rsid w:val="00DC2AA1"/>
    <w:rsid w:val="00DC4440"/>
    <w:rsid w:val="00DC454F"/>
    <w:rsid w:val="00DC6664"/>
    <w:rsid w:val="00DD1F94"/>
    <w:rsid w:val="00DE0EC3"/>
    <w:rsid w:val="00DE110D"/>
    <w:rsid w:val="00DE5016"/>
    <w:rsid w:val="00DF0E2A"/>
    <w:rsid w:val="00DF5298"/>
    <w:rsid w:val="00DF5F26"/>
    <w:rsid w:val="00E00D0C"/>
    <w:rsid w:val="00E0482A"/>
    <w:rsid w:val="00E101B0"/>
    <w:rsid w:val="00E123C2"/>
    <w:rsid w:val="00E14853"/>
    <w:rsid w:val="00E14CEF"/>
    <w:rsid w:val="00E2134C"/>
    <w:rsid w:val="00E25748"/>
    <w:rsid w:val="00E262FC"/>
    <w:rsid w:val="00E272FF"/>
    <w:rsid w:val="00E3022B"/>
    <w:rsid w:val="00E33A8F"/>
    <w:rsid w:val="00E360B2"/>
    <w:rsid w:val="00E37C5C"/>
    <w:rsid w:val="00E4143A"/>
    <w:rsid w:val="00E42B0C"/>
    <w:rsid w:val="00E45E7B"/>
    <w:rsid w:val="00E45EB8"/>
    <w:rsid w:val="00E46395"/>
    <w:rsid w:val="00E46922"/>
    <w:rsid w:val="00E5014E"/>
    <w:rsid w:val="00E53FCE"/>
    <w:rsid w:val="00E54795"/>
    <w:rsid w:val="00E57F10"/>
    <w:rsid w:val="00E6248F"/>
    <w:rsid w:val="00E65074"/>
    <w:rsid w:val="00E6523B"/>
    <w:rsid w:val="00E66A3D"/>
    <w:rsid w:val="00E711C6"/>
    <w:rsid w:val="00E741F2"/>
    <w:rsid w:val="00E751A2"/>
    <w:rsid w:val="00E76057"/>
    <w:rsid w:val="00E76DDA"/>
    <w:rsid w:val="00E8201E"/>
    <w:rsid w:val="00E90A78"/>
    <w:rsid w:val="00E91201"/>
    <w:rsid w:val="00E91663"/>
    <w:rsid w:val="00E94223"/>
    <w:rsid w:val="00E94ED1"/>
    <w:rsid w:val="00E95292"/>
    <w:rsid w:val="00EA22AE"/>
    <w:rsid w:val="00EA344B"/>
    <w:rsid w:val="00EB217E"/>
    <w:rsid w:val="00EB505F"/>
    <w:rsid w:val="00EC022A"/>
    <w:rsid w:val="00EC2046"/>
    <w:rsid w:val="00EF34FE"/>
    <w:rsid w:val="00EF7F05"/>
    <w:rsid w:val="00F0075A"/>
    <w:rsid w:val="00F0297E"/>
    <w:rsid w:val="00F0659D"/>
    <w:rsid w:val="00F069C7"/>
    <w:rsid w:val="00F115A1"/>
    <w:rsid w:val="00F14024"/>
    <w:rsid w:val="00F17B32"/>
    <w:rsid w:val="00F20E56"/>
    <w:rsid w:val="00F22E5C"/>
    <w:rsid w:val="00F266F8"/>
    <w:rsid w:val="00F277F2"/>
    <w:rsid w:val="00F27A96"/>
    <w:rsid w:val="00F31D38"/>
    <w:rsid w:val="00F34574"/>
    <w:rsid w:val="00F3662E"/>
    <w:rsid w:val="00F40803"/>
    <w:rsid w:val="00F46AB9"/>
    <w:rsid w:val="00F47570"/>
    <w:rsid w:val="00F56BB9"/>
    <w:rsid w:val="00F612B0"/>
    <w:rsid w:val="00F75728"/>
    <w:rsid w:val="00F761D0"/>
    <w:rsid w:val="00F8037E"/>
    <w:rsid w:val="00F827AD"/>
    <w:rsid w:val="00F829B7"/>
    <w:rsid w:val="00F844E2"/>
    <w:rsid w:val="00F8495A"/>
    <w:rsid w:val="00F84B51"/>
    <w:rsid w:val="00F90B03"/>
    <w:rsid w:val="00F95BAD"/>
    <w:rsid w:val="00FA41A9"/>
    <w:rsid w:val="00FA49DE"/>
    <w:rsid w:val="00FA55F2"/>
    <w:rsid w:val="00FA5C99"/>
    <w:rsid w:val="00FB16F9"/>
    <w:rsid w:val="00FB230D"/>
    <w:rsid w:val="00FC0E26"/>
    <w:rsid w:val="00FC3141"/>
    <w:rsid w:val="00FC6D74"/>
    <w:rsid w:val="00FD06DF"/>
    <w:rsid w:val="00FD0815"/>
    <w:rsid w:val="00FD0DCD"/>
    <w:rsid w:val="00FD0E8D"/>
    <w:rsid w:val="00FD1276"/>
    <w:rsid w:val="00FD1F8E"/>
    <w:rsid w:val="00FD35B5"/>
    <w:rsid w:val="00FD3C95"/>
    <w:rsid w:val="00FD4288"/>
    <w:rsid w:val="00FE3548"/>
    <w:rsid w:val="00FE6CD8"/>
    <w:rsid w:val="00FE783B"/>
    <w:rsid w:val="00FF3C87"/>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3EEDE7"/>
  <w15:docId w15:val="{CAAA7D8C-E255-460C-8415-6F63DF74B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EC6"/>
    <w:pPr>
      <w:spacing w:after="200" w:line="276" w:lineRule="auto"/>
    </w:pPr>
  </w:style>
  <w:style w:type="paragraph" w:styleId="Heading1">
    <w:name w:val="heading 1"/>
    <w:basedOn w:val="Normal"/>
    <w:next w:val="Normal"/>
    <w:link w:val="Heading1Char"/>
    <w:qFormat/>
    <w:locked/>
    <w:rsid w:val="003011B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6E172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link w:val="ListParagraphChar"/>
    <w:uiPriority w:val="34"/>
    <w:qFormat/>
    <w:rsid w:val="003B5A5E"/>
    <w:pPr>
      <w:ind w:left="720"/>
      <w:contextualSpacing/>
    </w:pPr>
  </w:style>
  <w:style w:type="character" w:styleId="Hyperlink">
    <w:name w:val="Hyperlink"/>
    <w:basedOn w:val="DefaultParagraphFont"/>
    <w:uiPriority w:val="99"/>
    <w:rsid w:val="00F20E56"/>
    <w:rPr>
      <w:rFonts w:cs="Times New Roman"/>
      <w:color w:val="0000FF"/>
      <w:u w:val="single"/>
    </w:rPr>
  </w:style>
  <w:style w:type="character" w:customStyle="1" w:styleId="Bodytext3">
    <w:name w:val="Body text (3)_"/>
    <w:basedOn w:val="DefaultParagraphFont"/>
    <w:link w:val="Bodytext31"/>
    <w:uiPriority w:val="99"/>
    <w:locked/>
    <w:rsid w:val="00C67999"/>
    <w:rPr>
      <w:rFonts w:ascii="Arial" w:hAnsi="Arial" w:cs="Arial"/>
      <w:b/>
      <w:bCs/>
      <w:sz w:val="18"/>
      <w:szCs w:val="18"/>
      <w:shd w:val="clear" w:color="auto" w:fill="FFFFFF"/>
    </w:rPr>
  </w:style>
  <w:style w:type="character" w:customStyle="1" w:styleId="Bodytext30">
    <w:name w:val="Body text (3)"/>
    <w:basedOn w:val="Bodytext3"/>
    <w:uiPriority w:val="99"/>
    <w:rsid w:val="00C67999"/>
    <w:rPr>
      <w:rFonts w:ascii="Arial" w:hAnsi="Arial" w:cs="Arial"/>
      <w:b/>
      <w:bCs/>
      <w:sz w:val="18"/>
      <w:szCs w:val="18"/>
      <w:u w:val="single"/>
      <w:shd w:val="clear" w:color="auto" w:fill="FFFFFF"/>
    </w:rPr>
  </w:style>
  <w:style w:type="paragraph" w:customStyle="1" w:styleId="Bodytext31">
    <w:name w:val="Body text (3)1"/>
    <w:basedOn w:val="Normal"/>
    <w:link w:val="Bodytext3"/>
    <w:uiPriority w:val="99"/>
    <w:rsid w:val="00C67999"/>
    <w:pPr>
      <w:shd w:val="clear" w:color="auto" w:fill="FFFFFF"/>
      <w:spacing w:before="540" w:after="0" w:line="470" w:lineRule="exact"/>
      <w:ind w:hanging="500"/>
    </w:pPr>
    <w:rPr>
      <w:rFonts w:ascii="Arial" w:hAnsi="Arial" w:cs="Arial"/>
      <w:b/>
      <w:bCs/>
      <w:sz w:val="18"/>
      <w:szCs w:val="18"/>
    </w:rPr>
  </w:style>
  <w:style w:type="character" w:customStyle="1" w:styleId="Bodytext">
    <w:name w:val="Body text_"/>
    <w:basedOn w:val="DefaultParagraphFont"/>
    <w:link w:val="Bodytext1"/>
    <w:uiPriority w:val="99"/>
    <w:locked/>
    <w:rsid w:val="001E0606"/>
    <w:rPr>
      <w:rFonts w:ascii="Arial" w:hAnsi="Arial" w:cs="Arial"/>
      <w:sz w:val="18"/>
      <w:szCs w:val="18"/>
      <w:shd w:val="clear" w:color="auto" w:fill="FFFFFF"/>
    </w:rPr>
  </w:style>
  <w:style w:type="character" w:customStyle="1" w:styleId="BodyText10">
    <w:name w:val="Body Text1"/>
    <w:basedOn w:val="Bodytext"/>
    <w:uiPriority w:val="99"/>
    <w:rsid w:val="001E0606"/>
    <w:rPr>
      <w:rFonts w:ascii="Arial" w:hAnsi="Arial" w:cs="Arial"/>
      <w:strike/>
      <w:sz w:val="18"/>
      <w:szCs w:val="18"/>
      <w:shd w:val="clear" w:color="auto" w:fill="FFFFFF"/>
    </w:rPr>
  </w:style>
  <w:style w:type="character" w:customStyle="1" w:styleId="BodytextBold">
    <w:name w:val="Body text + Bold"/>
    <w:aliases w:val="Italic"/>
    <w:basedOn w:val="Bodytext"/>
    <w:uiPriority w:val="99"/>
    <w:rsid w:val="001E0606"/>
    <w:rPr>
      <w:rFonts w:ascii="Arial" w:hAnsi="Arial" w:cs="Arial"/>
      <w:b/>
      <w:bCs/>
      <w:i/>
      <w:iCs/>
      <w:sz w:val="18"/>
      <w:szCs w:val="18"/>
      <w:shd w:val="clear" w:color="auto" w:fill="FFFFFF"/>
    </w:rPr>
  </w:style>
  <w:style w:type="paragraph" w:customStyle="1" w:styleId="Bodytext1">
    <w:name w:val="Body text1"/>
    <w:basedOn w:val="Normal"/>
    <w:link w:val="Bodytext"/>
    <w:uiPriority w:val="99"/>
    <w:rsid w:val="001E0606"/>
    <w:pPr>
      <w:shd w:val="clear" w:color="auto" w:fill="FFFFFF"/>
      <w:spacing w:after="180" w:line="240" w:lineRule="exact"/>
      <w:ind w:hanging="320"/>
      <w:jc w:val="center"/>
    </w:pPr>
    <w:rPr>
      <w:rFonts w:ascii="Arial" w:hAnsi="Arial" w:cs="Arial"/>
      <w:sz w:val="18"/>
      <w:szCs w:val="18"/>
    </w:rPr>
  </w:style>
  <w:style w:type="character" w:customStyle="1" w:styleId="Bodytext2">
    <w:name w:val="Body text (2)_"/>
    <w:basedOn w:val="DefaultParagraphFont"/>
    <w:link w:val="Bodytext21"/>
    <w:uiPriority w:val="99"/>
    <w:locked/>
    <w:rsid w:val="001E0606"/>
    <w:rPr>
      <w:rFonts w:ascii="Arial" w:hAnsi="Arial" w:cs="Arial"/>
      <w:sz w:val="13"/>
      <w:szCs w:val="13"/>
      <w:shd w:val="clear" w:color="auto" w:fill="FFFFFF"/>
    </w:rPr>
  </w:style>
  <w:style w:type="character" w:customStyle="1" w:styleId="Bodytext20">
    <w:name w:val="Body text (2)"/>
    <w:basedOn w:val="Bodytext2"/>
    <w:uiPriority w:val="99"/>
    <w:rsid w:val="001E0606"/>
    <w:rPr>
      <w:rFonts w:ascii="Arial" w:hAnsi="Arial" w:cs="Arial"/>
      <w:sz w:val="13"/>
      <w:szCs w:val="13"/>
      <w:u w:val="single"/>
      <w:shd w:val="clear" w:color="auto" w:fill="FFFFFF"/>
    </w:rPr>
  </w:style>
  <w:style w:type="character" w:customStyle="1" w:styleId="Bodytext65pt">
    <w:name w:val="Body text + 6.5 pt"/>
    <w:basedOn w:val="Bodytext"/>
    <w:uiPriority w:val="99"/>
    <w:rsid w:val="001E0606"/>
    <w:rPr>
      <w:rFonts w:ascii="Arial" w:hAnsi="Arial" w:cs="Arial"/>
      <w:spacing w:val="0"/>
      <w:sz w:val="13"/>
      <w:szCs w:val="13"/>
      <w:shd w:val="clear" w:color="auto" w:fill="FFFFFF"/>
    </w:rPr>
  </w:style>
  <w:style w:type="character" w:customStyle="1" w:styleId="Bodytext65pt1">
    <w:name w:val="Body text + 6.5 pt1"/>
    <w:basedOn w:val="Bodytext"/>
    <w:uiPriority w:val="99"/>
    <w:rsid w:val="001E0606"/>
    <w:rPr>
      <w:rFonts w:ascii="Arial" w:hAnsi="Arial" w:cs="Arial"/>
      <w:strike/>
      <w:spacing w:val="0"/>
      <w:sz w:val="13"/>
      <w:szCs w:val="13"/>
      <w:shd w:val="clear" w:color="auto" w:fill="FFFFFF"/>
    </w:rPr>
  </w:style>
  <w:style w:type="paragraph" w:customStyle="1" w:styleId="Bodytext21">
    <w:name w:val="Body text (2)1"/>
    <w:basedOn w:val="Normal"/>
    <w:link w:val="Bodytext2"/>
    <w:uiPriority w:val="99"/>
    <w:rsid w:val="001E0606"/>
    <w:pPr>
      <w:shd w:val="clear" w:color="auto" w:fill="FFFFFF"/>
      <w:spacing w:after="540" w:line="240" w:lineRule="atLeast"/>
    </w:pPr>
    <w:rPr>
      <w:rFonts w:ascii="Arial" w:hAnsi="Arial" w:cs="Arial"/>
      <w:sz w:val="13"/>
      <w:szCs w:val="13"/>
    </w:rPr>
  </w:style>
  <w:style w:type="character" w:customStyle="1" w:styleId="BodytextBold3">
    <w:name w:val="Body text + Bold3"/>
    <w:basedOn w:val="Bodytext"/>
    <w:uiPriority w:val="99"/>
    <w:rsid w:val="009621F5"/>
    <w:rPr>
      <w:rFonts w:ascii="Arial" w:hAnsi="Arial" w:cs="Arial"/>
      <w:b/>
      <w:bCs/>
      <w:spacing w:val="0"/>
      <w:sz w:val="18"/>
      <w:szCs w:val="18"/>
      <w:shd w:val="clear" w:color="auto" w:fill="FFFFFF"/>
    </w:rPr>
  </w:style>
  <w:style w:type="character" w:customStyle="1" w:styleId="Bodytext5">
    <w:name w:val="Body text (5)_"/>
    <w:basedOn w:val="DefaultParagraphFont"/>
    <w:link w:val="Bodytext50"/>
    <w:uiPriority w:val="99"/>
    <w:locked/>
    <w:rsid w:val="005E05B1"/>
    <w:rPr>
      <w:rFonts w:ascii="Batang" w:eastAsia="Batang" w:cs="Batang"/>
      <w:b/>
      <w:bCs/>
      <w:i/>
      <w:iCs/>
      <w:spacing w:val="30"/>
      <w:w w:val="60"/>
      <w:shd w:val="clear" w:color="auto" w:fill="FFFFFF"/>
    </w:rPr>
  </w:style>
  <w:style w:type="paragraph" w:customStyle="1" w:styleId="Bodytext50">
    <w:name w:val="Body text (5)"/>
    <w:basedOn w:val="Normal"/>
    <w:link w:val="Bodytext5"/>
    <w:uiPriority w:val="99"/>
    <w:rsid w:val="005E05B1"/>
    <w:pPr>
      <w:shd w:val="clear" w:color="auto" w:fill="FFFFFF"/>
      <w:spacing w:after="0" w:line="240" w:lineRule="atLeast"/>
    </w:pPr>
    <w:rPr>
      <w:rFonts w:ascii="Batang" w:eastAsia="Batang" w:cs="Batang"/>
      <w:b/>
      <w:bCs/>
      <w:i/>
      <w:iCs/>
      <w:spacing w:val="30"/>
      <w:w w:val="60"/>
    </w:rPr>
  </w:style>
  <w:style w:type="character" w:customStyle="1" w:styleId="Bodytext51">
    <w:name w:val="Body text5"/>
    <w:basedOn w:val="Bodytext"/>
    <w:uiPriority w:val="99"/>
    <w:rsid w:val="005E05B1"/>
    <w:rPr>
      <w:rFonts w:ascii="Arial" w:hAnsi="Arial" w:cs="Arial"/>
      <w:spacing w:val="0"/>
      <w:sz w:val="18"/>
      <w:szCs w:val="18"/>
      <w:u w:val="single"/>
      <w:shd w:val="clear" w:color="auto" w:fill="FFFFFF"/>
    </w:rPr>
  </w:style>
  <w:style w:type="character" w:customStyle="1" w:styleId="Bodytext6">
    <w:name w:val="Body text (6)_"/>
    <w:basedOn w:val="DefaultParagraphFont"/>
    <w:link w:val="Bodytext61"/>
    <w:uiPriority w:val="99"/>
    <w:locked/>
    <w:rsid w:val="003F370C"/>
    <w:rPr>
      <w:rFonts w:ascii="Arial" w:hAnsi="Arial" w:cs="Arial"/>
      <w:sz w:val="12"/>
      <w:szCs w:val="12"/>
      <w:shd w:val="clear" w:color="auto" w:fill="FFFFFF"/>
    </w:rPr>
  </w:style>
  <w:style w:type="character" w:customStyle="1" w:styleId="Bodytext60">
    <w:name w:val="Body text (6)"/>
    <w:basedOn w:val="Bodytext6"/>
    <w:uiPriority w:val="99"/>
    <w:rsid w:val="003F370C"/>
    <w:rPr>
      <w:rFonts w:ascii="Arial" w:hAnsi="Arial" w:cs="Arial"/>
      <w:sz w:val="12"/>
      <w:szCs w:val="12"/>
      <w:u w:val="single"/>
      <w:shd w:val="clear" w:color="auto" w:fill="FFFFFF"/>
    </w:rPr>
  </w:style>
  <w:style w:type="character" w:customStyle="1" w:styleId="Heading10">
    <w:name w:val="Heading #1_"/>
    <w:basedOn w:val="DefaultParagraphFont"/>
    <w:link w:val="Heading11"/>
    <w:uiPriority w:val="99"/>
    <w:locked/>
    <w:rsid w:val="003F370C"/>
    <w:rPr>
      <w:rFonts w:ascii="Batang" w:eastAsia="Batang" w:cs="Batang"/>
      <w:b/>
      <w:bCs/>
      <w:i/>
      <w:iCs/>
      <w:spacing w:val="30"/>
      <w:w w:val="60"/>
      <w:shd w:val="clear" w:color="auto" w:fill="FFFFFF"/>
    </w:rPr>
  </w:style>
  <w:style w:type="paragraph" w:customStyle="1" w:styleId="Bodytext61">
    <w:name w:val="Body text (6)1"/>
    <w:basedOn w:val="Normal"/>
    <w:link w:val="Bodytext6"/>
    <w:uiPriority w:val="99"/>
    <w:rsid w:val="003F370C"/>
    <w:pPr>
      <w:shd w:val="clear" w:color="auto" w:fill="FFFFFF"/>
      <w:spacing w:after="0" w:line="240" w:lineRule="atLeast"/>
    </w:pPr>
    <w:rPr>
      <w:rFonts w:ascii="Arial" w:hAnsi="Arial" w:cs="Arial"/>
      <w:sz w:val="12"/>
      <w:szCs w:val="12"/>
    </w:rPr>
  </w:style>
  <w:style w:type="paragraph" w:customStyle="1" w:styleId="Heading11">
    <w:name w:val="Heading #1"/>
    <w:basedOn w:val="Normal"/>
    <w:link w:val="Heading10"/>
    <w:uiPriority w:val="99"/>
    <w:rsid w:val="003F370C"/>
    <w:pPr>
      <w:shd w:val="clear" w:color="auto" w:fill="FFFFFF"/>
      <w:spacing w:after="0" w:line="240" w:lineRule="atLeast"/>
      <w:outlineLvl w:val="0"/>
    </w:pPr>
    <w:rPr>
      <w:rFonts w:ascii="Batang" w:eastAsia="Batang" w:cs="Batang"/>
      <w:b/>
      <w:bCs/>
      <w:i/>
      <w:iCs/>
      <w:spacing w:val="30"/>
      <w:w w:val="60"/>
    </w:rPr>
  </w:style>
  <w:style w:type="character" w:customStyle="1" w:styleId="Bodytext4">
    <w:name w:val="Body text4"/>
    <w:basedOn w:val="Bodytext"/>
    <w:uiPriority w:val="99"/>
    <w:rsid w:val="00081D42"/>
    <w:rPr>
      <w:rFonts w:ascii="Arial" w:hAnsi="Arial" w:cs="Arial"/>
      <w:spacing w:val="0"/>
      <w:sz w:val="18"/>
      <w:szCs w:val="18"/>
      <w:shd w:val="clear" w:color="auto" w:fill="FFFFFF"/>
    </w:rPr>
  </w:style>
  <w:style w:type="character" w:customStyle="1" w:styleId="Bodytext35">
    <w:name w:val="Body text (3)5"/>
    <w:basedOn w:val="Bodytext3"/>
    <w:uiPriority w:val="99"/>
    <w:rsid w:val="00081D42"/>
    <w:rPr>
      <w:rFonts w:ascii="Arial" w:hAnsi="Arial" w:cs="Arial"/>
      <w:b/>
      <w:bCs/>
      <w:spacing w:val="0"/>
      <w:sz w:val="18"/>
      <w:szCs w:val="18"/>
      <w:shd w:val="clear" w:color="auto" w:fill="FFFFFF"/>
    </w:rPr>
  </w:style>
  <w:style w:type="character" w:customStyle="1" w:styleId="Heading2">
    <w:name w:val="Heading #2_"/>
    <w:basedOn w:val="DefaultParagraphFont"/>
    <w:link w:val="Heading21"/>
    <w:uiPriority w:val="99"/>
    <w:locked/>
    <w:rsid w:val="00081D42"/>
    <w:rPr>
      <w:rFonts w:ascii="Arial" w:hAnsi="Arial" w:cs="Arial"/>
      <w:b/>
      <w:bCs/>
      <w:sz w:val="18"/>
      <w:szCs w:val="18"/>
      <w:shd w:val="clear" w:color="auto" w:fill="FFFFFF"/>
    </w:rPr>
  </w:style>
  <w:style w:type="character" w:customStyle="1" w:styleId="Heading20">
    <w:name w:val="Heading #2"/>
    <w:basedOn w:val="Heading2"/>
    <w:uiPriority w:val="99"/>
    <w:rsid w:val="00081D42"/>
    <w:rPr>
      <w:rFonts w:ascii="Arial" w:hAnsi="Arial" w:cs="Arial"/>
      <w:b/>
      <w:bCs/>
      <w:sz w:val="18"/>
      <w:szCs w:val="18"/>
      <w:shd w:val="clear" w:color="auto" w:fill="FFFFFF"/>
    </w:rPr>
  </w:style>
  <w:style w:type="paragraph" w:customStyle="1" w:styleId="Heading21">
    <w:name w:val="Heading #21"/>
    <w:basedOn w:val="Normal"/>
    <w:link w:val="Heading2"/>
    <w:uiPriority w:val="99"/>
    <w:rsid w:val="00081D42"/>
    <w:pPr>
      <w:shd w:val="clear" w:color="auto" w:fill="FFFFFF"/>
      <w:spacing w:before="660" w:after="0" w:line="230" w:lineRule="exact"/>
      <w:outlineLvl w:val="1"/>
    </w:pPr>
    <w:rPr>
      <w:rFonts w:ascii="Arial" w:hAnsi="Arial" w:cs="Arial"/>
      <w:b/>
      <w:bCs/>
      <w:sz w:val="18"/>
      <w:szCs w:val="18"/>
    </w:rPr>
  </w:style>
  <w:style w:type="character" w:customStyle="1" w:styleId="Bodytext32">
    <w:name w:val="Body text3"/>
    <w:basedOn w:val="Bodytext"/>
    <w:uiPriority w:val="99"/>
    <w:rsid w:val="00A0023E"/>
    <w:rPr>
      <w:rFonts w:ascii="Arial" w:hAnsi="Arial" w:cs="Arial"/>
      <w:strike/>
      <w:spacing w:val="0"/>
      <w:sz w:val="18"/>
      <w:szCs w:val="18"/>
      <w:shd w:val="clear" w:color="auto" w:fill="FFFFFF"/>
    </w:rPr>
  </w:style>
  <w:style w:type="character" w:customStyle="1" w:styleId="Heading23">
    <w:name w:val="Heading #23"/>
    <w:basedOn w:val="Heading2"/>
    <w:uiPriority w:val="99"/>
    <w:rsid w:val="00A0023E"/>
    <w:rPr>
      <w:rFonts w:ascii="Arial" w:hAnsi="Arial" w:cs="Arial"/>
      <w:b/>
      <w:bCs/>
      <w:spacing w:val="0"/>
      <w:sz w:val="18"/>
      <w:szCs w:val="18"/>
      <w:shd w:val="clear" w:color="auto" w:fill="FFFFFF"/>
    </w:rPr>
  </w:style>
  <w:style w:type="character" w:customStyle="1" w:styleId="Heading22">
    <w:name w:val="Heading #22"/>
    <w:basedOn w:val="Heading2"/>
    <w:uiPriority w:val="99"/>
    <w:rsid w:val="00A0023E"/>
    <w:rPr>
      <w:rFonts w:ascii="Arial" w:hAnsi="Arial" w:cs="Arial"/>
      <w:b/>
      <w:bCs/>
      <w:spacing w:val="0"/>
      <w:sz w:val="18"/>
      <w:szCs w:val="18"/>
      <w:u w:val="single"/>
      <w:shd w:val="clear" w:color="auto" w:fill="FFFFFF"/>
    </w:rPr>
  </w:style>
  <w:style w:type="character" w:customStyle="1" w:styleId="Bodytext34">
    <w:name w:val="Body text (3)4"/>
    <w:basedOn w:val="Bodytext3"/>
    <w:uiPriority w:val="99"/>
    <w:rsid w:val="00C14986"/>
    <w:rPr>
      <w:rFonts w:ascii="Arial" w:hAnsi="Arial" w:cs="Arial"/>
      <w:b/>
      <w:bCs/>
      <w:spacing w:val="0"/>
      <w:sz w:val="18"/>
      <w:szCs w:val="18"/>
      <w:shd w:val="clear" w:color="auto" w:fill="FFFFFF"/>
    </w:rPr>
  </w:style>
  <w:style w:type="character" w:customStyle="1" w:styleId="Bodytext40">
    <w:name w:val="Body text (4)_"/>
    <w:basedOn w:val="DefaultParagraphFont"/>
    <w:link w:val="Bodytext41"/>
    <w:uiPriority w:val="99"/>
    <w:locked/>
    <w:rsid w:val="00F0659D"/>
    <w:rPr>
      <w:rFonts w:ascii="Arial" w:hAnsi="Arial" w:cs="Arial"/>
      <w:b/>
      <w:bCs/>
      <w:i/>
      <w:iCs/>
      <w:sz w:val="18"/>
      <w:szCs w:val="18"/>
      <w:shd w:val="clear" w:color="auto" w:fill="FFFFFF"/>
    </w:rPr>
  </w:style>
  <w:style w:type="character" w:customStyle="1" w:styleId="BodytextBold2">
    <w:name w:val="Body text + Bold2"/>
    <w:aliases w:val="Italic1"/>
    <w:basedOn w:val="Bodytext"/>
    <w:uiPriority w:val="99"/>
    <w:rsid w:val="00F0659D"/>
    <w:rPr>
      <w:rFonts w:ascii="Arial" w:hAnsi="Arial" w:cs="Arial"/>
      <w:b/>
      <w:bCs/>
      <w:i/>
      <w:iCs/>
      <w:spacing w:val="0"/>
      <w:sz w:val="18"/>
      <w:szCs w:val="18"/>
      <w:shd w:val="clear" w:color="auto" w:fill="FFFFFF"/>
    </w:rPr>
  </w:style>
  <w:style w:type="character" w:customStyle="1" w:styleId="Bodytext33">
    <w:name w:val="Body text (3)3"/>
    <w:basedOn w:val="Bodytext3"/>
    <w:uiPriority w:val="99"/>
    <w:rsid w:val="00F0659D"/>
    <w:rPr>
      <w:rFonts w:ascii="Arial" w:hAnsi="Arial" w:cs="Arial"/>
      <w:b/>
      <w:bCs/>
      <w:spacing w:val="0"/>
      <w:sz w:val="18"/>
      <w:szCs w:val="18"/>
      <w:shd w:val="clear" w:color="auto" w:fill="FFFFFF"/>
    </w:rPr>
  </w:style>
  <w:style w:type="character" w:customStyle="1" w:styleId="Bodytext320">
    <w:name w:val="Body text (3)2"/>
    <w:basedOn w:val="Bodytext3"/>
    <w:uiPriority w:val="99"/>
    <w:rsid w:val="00F0659D"/>
    <w:rPr>
      <w:rFonts w:ascii="Arial" w:hAnsi="Arial" w:cs="Arial"/>
      <w:b/>
      <w:bCs/>
      <w:spacing w:val="0"/>
      <w:sz w:val="18"/>
      <w:szCs w:val="18"/>
      <w:u w:val="single"/>
      <w:shd w:val="clear" w:color="auto" w:fill="FFFFFF"/>
    </w:rPr>
  </w:style>
  <w:style w:type="character" w:customStyle="1" w:styleId="Bodytext42">
    <w:name w:val="Body text (4)2"/>
    <w:basedOn w:val="Bodytext40"/>
    <w:uiPriority w:val="99"/>
    <w:rsid w:val="00F0659D"/>
    <w:rPr>
      <w:rFonts w:ascii="Arial" w:hAnsi="Arial" w:cs="Arial"/>
      <w:b/>
      <w:bCs/>
      <w:i/>
      <w:iCs/>
      <w:sz w:val="18"/>
      <w:szCs w:val="18"/>
      <w:shd w:val="clear" w:color="auto" w:fill="FFFFFF"/>
    </w:rPr>
  </w:style>
  <w:style w:type="character" w:customStyle="1" w:styleId="BodytextSpacing1pt">
    <w:name w:val="Body text + Spacing 1 pt"/>
    <w:basedOn w:val="Bodytext"/>
    <w:uiPriority w:val="99"/>
    <w:rsid w:val="00F0659D"/>
    <w:rPr>
      <w:rFonts w:ascii="Arial" w:hAnsi="Arial" w:cs="Arial"/>
      <w:spacing w:val="30"/>
      <w:sz w:val="18"/>
      <w:szCs w:val="18"/>
      <w:shd w:val="clear" w:color="auto" w:fill="FFFFFF"/>
      <w:lang w:val="ru-RU" w:eastAsia="ru-RU"/>
    </w:rPr>
  </w:style>
  <w:style w:type="paragraph" w:customStyle="1" w:styleId="Bodytext41">
    <w:name w:val="Body text (4)1"/>
    <w:basedOn w:val="Normal"/>
    <w:link w:val="Bodytext40"/>
    <w:uiPriority w:val="99"/>
    <w:rsid w:val="00F0659D"/>
    <w:pPr>
      <w:shd w:val="clear" w:color="auto" w:fill="FFFFFF"/>
      <w:spacing w:before="180" w:after="0" w:line="230" w:lineRule="exact"/>
      <w:ind w:hanging="640"/>
      <w:jc w:val="both"/>
    </w:pPr>
    <w:rPr>
      <w:rFonts w:ascii="Arial" w:hAnsi="Arial" w:cs="Arial"/>
      <w:b/>
      <w:bCs/>
      <w:i/>
      <w:iCs/>
      <w:sz w:val="18"/>
      <w:szCs w:val="18"/>
    </w:rPr>
  </w:style>
  <w:style w:type="paragraph" w:styleId="PlainText">
    <w:name w:val="Plain Text"/>
    <w:basedOn w:val="Normal"/>
    <w:link w:val="PlainTextChar"/>
    <w:uiPriority w:val="99"/>
    <w:unhideWhenUsed/>
    <w:rsid w:val="00C55BCF"/>
    <w:pPr>
      <w:spacing w:after="0" w:line="240" w:lineRule="auto"/>
    </w:pPr>
    <w:rPr>
      <w:rFonts w:ascii="Consolas" w:eastAsiaTheme="minorHAnsi" w:hAnsi="Consolas"/>
      <w:sz w:val="21"/>
      <w:szCs w:val="21"/>
    </w:rPr>
  </w:style>
  <w:style w:type="character" w:customStyle="1" w:styleId="PlainTextChar">
    <w:name w:val="Plain Text Char"/>
    <w:basedOn w:val="DefaultParagraphFont"/>
    <w:link w:val="PlainText"/>
    <w:uiPriority w:val="99"/>
    <w:rsid w:val="00C55BCF"/>
    <w:rPr>
      <w:rFonts w:ascii="Consolas" w:eastAsiaTheme="minorHAnsi" w:hAnsi="Consolas"/>
      <w:sz w:val="21"/>
      <w:szCs w:val="21"/>
    </w:rPr>
  </w:style>
  <w:style w:type="paragraph" w:styleId="Header">
    <w:name w:val="header"/>
    <w:basedOn w:val="Normal"/>
    <w:link w:val="HeaderChar"/>
    <w:uiPriority w:val="99"/>
    <w:unhideWhenUsed/>
    <w:rsid w:val="007902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2EA"/>
  </w:style>
  <w:style w:type="paragraph" w:styleId="Footer">
    <w:name w:val="footer"/>
    <w:basedOn w:val="Normal"/>
    <w:link w:val="FooterChar"/>
    <w:uiPriority w:val="99"/>
    <w:unhideWhenUsed/>
    <w:rsid w:val="007902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2EA"/>
  </w:style>
  <w:style w:type="paragraph" w:styleId="BalloonText">
    <w:name w:val="Balloon Text"/>
    <w:basedOn w:val="Normal"/>
    <w:link w:val="BalloonTextChar"/>
    <w:uiPriority w:val="99"/>
    <w:semiHidden/>
    <w:unhideWhenUsed/>
    <w:rsid w:val="007720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2078"/>
    <w:rPr>
      <w:rFonts w:ascii="Tahoma" w:hAnsi="Tahoma" w:cs="Tahoma"/>
      <w:sz w:val="16"/>
      <w:szCs w:val="16"/>
    </w:rPr>
  </w:style>
  <w:style w:type="character" w:styleId="CommentReference">
    <w:name w:val="annotation reference"/>
    <w:basedOn w:val="DefaultParagraphFont"/>
    <w:uiPriority w:val="99"/>
    <w:semiHidden/>
    <w:unhideWhenUsed/>
    <w:rsid w:val="00A804C4"/>
    <w:rPr>
      <w:sz w:val="16"/>
      <w:szCs w:val="16"/>
    </w:rPr>
  </w:style>
  <w:style w:type="paragraph" w:styleId="CommentText">
    <w:name w:val="annotation text"/>
    <w:basedOn w:val="Normal"/>
    <w:link w:val="CommentTextChar"/>
    <w:uiPriority w:val="99"/>
    <w:semiHidden/>
    <w:unhideWhenUsed/>
    <w:rsid w:val="00A804C4"/>
    <w:pPr>
      <w:spacing w:line="240" w:lineRule="auto"/>
    </w:pPr>
    <w:rPr>
      <w:sz w:val="20"/>
      <w:szCs w:val="20"/>
    </w:rPr>
  </w:style>
  <w:style w:type="character" w:customStyle="1" w:styleId="CommentTextChar">
    <w:name w:val="Comment Text Char"/>
    <w:basedOn w:val="DefaultParagraphFont"/>
    <w:link w:val="CommentText"/>
    <w:uiPriority w:val="99"/>
    <w:semiHidden/>
    <w:rsid w:val="00A804C4"/>
    <w:rPr>
      <w:sz w:val="20"/>
      <w:szCs w:val="20"/>
    </w:rPr>
  </w:style>
  <w:style w:type="paragraph" w:styleId="CommentSubject">
    <w:name w:val="annotation subject"/>
    <w:basedOn w:val="CommentText"/>
    <w:next w:val="CommentText"/>
    <w:link w:val="CommentSubjectChar"/>
    <w:uiPriority w:val="99"/>
    <w:semiHidden/>
    <w:unhideWhenUsed/>
    <w:rsid w:val="00A804C4"/>
    <w:rPr>
      <w:b/>
      <w:bCs/>
    </w:rPr>
  </w:style>
  <w:style w:type="character" w:customStyle="1" w:styleId="CommentSubjectChar">
    <w:name w:val="Comment Subject Char"/>
    <w:basedOn w:val="CommentTextChar"/>
    <w:link w:val="CommentSubject"/>
    <w:uiPriority w:val="99"/>
    <w:semiHidden/>
    <w:rsid w:val="00A804C4"/>
    <w:rPr>
      <w:b/>
      <w:bCs/>
      <w:sz w:val="20"/>
      <w:szCs w:val="20"/>
    </w:rPr>
  </w:style>
  <w:style w:type="character" w:customStyle="1" w:styleId="Heading1Char">
    <w:name w:val="Heading 1 Char"/>
    <w:basedOn w:val="DefaultParagraphFont"/>
    <w:link w:val="Heading1"/>
    <w:rsid w:val="003011B3"/>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D8245F"/>
    <w:pPr>
      <w:spacing w:line="259" w:lineRule="auto"/>
      <w:outlineLvl w:val="9"/>
    </w:pPr>
  </w:style>
  <w:style w:type="paragraph" w:styleId="TOC1">
    <w:name w:val="toc 1"/>
    <w:basedOn w:val="Normal"/>
    <w:next w:val="Normal"/>
    <w:autoRedefine/>
    <w:uiPriority w:val="39"/>
    <w:locked/>
    <w:rsid w:val="00D8245F"/>
    <w:pPr>
      <w:spacing w:after="100"/>
    </w:pPr>
  </w:style>
  <w:style w:type="character" w:customStyle="1" w:styleId="hps">
    <w:name w:val="hps"/>
    <w:basedOn w:val="DefaultParagraphFont"/>
    <w:rsid w:val="002568CE"/>
  </w:style>
  <w:style w:type="character" w:customStyle="1" w:styleId="ListParagraphChar">
    <w:name w:val="List Paragraph Char"/>
    <w:link w:val="ListParagraph"/>
    <w:uiPriority w:val="34"/>
    <w:locked/>
    <w:rsid w:val="00FD0815"/>
  </w:style>
  <w:style w:type="character" w:styleId="Strong">
    <w:name w:val="Strong"/>
    <w:basedOn w:val="DefaultParagraphFont"/>
    <w:uiPriority w:val="22"/>
    <w:qFormat/>
    <w:locked/>
    <w:rsid w:val="00AC39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862645">
      <w:bodyDiv w:val="1"/>
      <w:marLeft w:val="0"/>
      <w:marRight w:val="0"/>
      <w:marTop w:val="0"/>
      <w:marBottom w:val="0"/>
      <w:divBdr>
        <w:top w:val="none" w:sz="0" w:space="0" w:color="auto"/>
        <w:left w:val="none" w:sz="0" w:space="0" w:color="auto"/>
        <w:bottom w:val="none" w:sz="0" w:space="0" w:color="auto"/>
        <w:right w:val="none" w:sz="0" w:space="0" w:color="auto"/>
      </w:divBdr>
    </w:div>
    <w:div w:id="449780465">
      <w:bodyDiv w:val="1"/>
      <w:marLeft w:val="0"/>
      <w:marRight w:val="0"/>
      <w:marTop w:val="0"/>
      <w:marBottom w:val="0"/>
      <w:divBdr>
        <w:top w:val="none" w:sz="0" w:space="0" w:color="auto"/>
        <w:left w:val="none" w:sz="0" w:space="0" w:color="auto"/>
        <w:bottom w:val="none" w:sz="0" w:space="0" w:color="auto"/>
        <w:right w:val="none" w:sz="0" w:space="0" w:color="auto"/>
      </w:divBdr>
    </w:div>
    <w:div w:id="627048852">
      <w:bodyDiv w:val="1"/>
      <w:marLeft w:val="0"/>
      <w:marRight w:val="0"/>
      <w:marTop w:val="0"/>
      <w:marBottom w:val="0"/>
      <w:divBdr>
        <w:top w:val="none" w:sz="0" w:space="0" w:color="auto"/>
        <w:left w:val="none" w:sz="0" w:space="0" w:color="auto"/>
        <w:bottom w:val="none" w:sz="0" w:space="0" w:color="auto"/>
        <w:right w:val="none" w:sz="0" w:space="0" w:color="auto"/>
      </w:divBdr>
    </w:div>
    <w:div w:id="1271666439">
      <w:bodyDiv w:val="1"/>
      <w:marLeft w:val="0"/>
      <w:marRight w:val="0"/>
      <w:marTop w:val="0"/>
      <w:marBottom w:val="0"/>
      <w:divBdr>
        <w:top w:val="none" w:sz="0" w:space="0" w:color="auto"/>
        <w:left w:val="none" w:sz="0" w:space="0" w:color="auto"/>
        <w:bottom w:val="none" w:sz="0" w:space="0" w:color="auto"/>
        <w:right w:val="none" w:sz="0" w:space="0" w:color="auto"/>
      </w:divBdr>
    </w:div>
    <w:div w:id="169469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package" Target="embeddings/Microsoft_Excel_Worksheet.xlsx"/><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0865A-5C64-419E-BFBB-DB113B18C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1457</Words>
  <Characters>8307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Poma</Company>
  <LinksUpToDate>false</LinksUpToDate>
  <CharactersWithSpaces>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dgadelia</dc:creator>
  <cp:lastModifiedBy>Giorgi Sotkilava</cp:lastModifiedBy>
  <cp:revision>3</cp:revision>
  <cp:lastPrinted>2015-07-27T06:36:00Z</cp:lastPrinted>
  <dcterms:created xsi:type="dcterms:W3CDTF">2025-07-15T14:48:00Z</dcterms:created>
  <dcterms:modified xsi:type="dcterms:W3CDTF">2026-11-05T11:03:00Z</dcterms:modified>
</cp:coreProperties>
</file>